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38F" w:rsidRDefault="00952EC4" w:rsidP="00ED638F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13"/>
      <w:r w:rsidRPr="00952EC4">
        <w:rPr>
          <w:rFonts w:ascii="华文中宋" w:eastAsia="华文中宋" w:hAnsi="华文中宋" w:hint="eastAsia"/>
        </w:rPr>
        <w:t>口</w:t>
      </w:r>
      <w:r w:rsidR="00C51839">
        <w:rPr>
          <w:rFonts w:ascii="华文中宋" w:eastAsia="华文中宋" w:hAnsi="华文中宋" w:hint="eastAsia"/>
        </w:rPr>
        <w:t>腔医院开办费口腔设备及器械采购项目</w:t>
      </w:r>
      <w:r w:rsidR="002E4AE6">
        <w:rPr>
          <w:rFonts w:ascii="华文中宋" w:eastAsia="华文中宋" w:hAnsi="华文中宋" w:hint="eastAsia"/>
        </w:rPr>
        <w:t>（第</w:t>
      </w:r>
      <w:r w:rsidR="00C51839">
        <w:rPr>
          <w:rFonts w:ascii="华文中宋" w:eastAsia="华文中宋" w:hAnsi="华文中宋" w:hint="eastAsia"/>
        </w:rPr>
        <w:t>1</w:t>
      </w:r>
      <w:r w:rsidR="002E4AE6">
        <w:rPr>
          <w:rFonts w:ascii="华文中宋" w:eastAsia="华文中宋" w:hAnsi="华文中宋" w:hint="eastAsia"/>
        </w:rPr>
        <w:t>包）</w:t>
      </w:r>
      <w:r w:rsidR="0099005A">
        <w:rPr>
          <w:rFonts w:ascii="华文中宋" w:eastAsia="华文中宋" w:hAnsi="华文中宋" w:hint="eastAsia"/>
        </w:rPr>
        <w:t>中标结果</w:t>
      </w:r>
      <w:r w:rsidR="00ED638F">
        <w:rPr>
          <w:rFonts w:ascii="华文中宋" w:eastAsia="华文中宋" w:hAnsi="华文中宋" w:hint="eastAsia"/>
        </w:rPr>
        <w:t>更正公告</w:t>
      </w:r>
      <w:bookmarkEnd w:id="0"/>
    </w:p>
    <w:p w:rsidR="00ED638F" w:rsidRDefault="00ED638F" w:rsidP="00ED638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28359104"/>
      <w:bookmarkStart w:id="2" w:name="_Toc28359027"/>
      <w:bookmarkStart w:id="3" w:name="_Toc35393645"/>
      <w:bookmarkStart w:id="4" w:name="_Toc35393814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原公告的采购项目编号：</w:t>
      </w:r>
      <w:r w:rsidR="00C51839" w:rsidRPr="00C51839">
        <w:rPr>
          <w:rFonts w:ascii="仿宋" w:eastAsia="仿宋" w:hAnsi="仿宋"/>
          <w:sz w:val="28"/>
          <w:szCs w:val="28"/>
          <w:u w:val="single"/>
        </w:rPr>
        <w:t>0701-234106140525</w:t>
      </w:r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原公告的采购项目名称：</w:t>
      </w:r>
      <w:r w:rsidR="00952EC4" w:rsidRPr="00545162">
        <w:rPr>
          <w:rFonts w:ascii="仿宋" w:eastAsia="仿宋" w:hAnsi="仿宋" w:hint="eastAsia"/>
          <w:sz w:val="28"/>
          <w:szCs w:val="28"/>
          <w:u w:val="single"/>
        </w:rPr>
        <w:t>口</w:t>
      </w:r>
      <w:r w:rsidR="00C51839">
        <w:rPr>
          <w:rFonts w:ascii="仿宋" w:eastAsia="仿宋" w:hAnsi="仿宋" w:hint="eastAsia"/>
          <w:sz w:val="28"/>
          <w:szCs w:val="28"/>
          <w:u w:val="single"/>
        </w:rPr>
        <w:t>腔医院开办费口腔设备及器械采购项目</w:t>
      </w:r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首次公告日期：</w:t>
      </w:r>
      <w:r w:rsidRPr="00ED638F">
        <w:rPr>
          <w:rFonts w:ascii="仿宋" w:eastAsia="仿宋" w:hAnsi="仿宋" w:hint="eastAsia"/>
          <w:sz w:val="28"/>
          <w:szCs w:val="28"/>
          <w:u w:val="single"/>
        </w:rPr>
        <w:t>202</w:t>
      </w:r>
      <w:r w:rsidR="00C51839">
        <w:rPr>
          <w:rFonts w:ascii="仿宋" w:eastAsia="仿宋" w:hAnsi="仿宋" w:hint="eastAsia"/>
          <w:sz w:val="28"/>
          <w:szCs w:val="28"/>
          <w:u w:val="single"/>
        </w:rPr>
        <w:t>3</w:t>
      </w:r>
      <w:r w:rsidRPr="00ED638F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7502A6">
        <w:rPr>
          <w:rFonts w:ascii="仿宋" w:eastAsia="仿宋" w:hAnsi="仿宋" w:hint="eastAsia"/>
          <w:sz w:val="28"/>
          <w:szCs w:val="28"/>
          <w:u w:val="single"/>
        </w:rPr>
        <w:t>10</w:t>
      </w:r>
      <w:r w:rsidRPr="00ED638F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C51839">
        <w:rPr>
          <w:rFonts w:ascii="仿宋" w:eastAsia="仿宋" w:hAnsi="仿宋" w:hint="eastAsia"/>
          <w:sz w:val="28"/>
          <w:szCs w:val="28"/>
          <w:u w:val="single"/>
        </w:rPr>
        <w:t>7</w:t>
      </w:r>
      <w:r w:rsidRPr="00ED638F">
        <w:rPr>
          <w:rFonts w:ascii="仿宋" w:eastAsia="仿宋" w:hAnsi="仿宋" w:hint="eastAsia"/>
          <w:sz w:val="28"/>
          <w:szCs w:val="28"/>
          <w:u w:val="single"/>
        </w:rPr>
        <w:t>日</w:t>
      </w:r>
    </w:p>
    <w:p w:rsidR="00ED638F" w:rsidRDefault="00ED638F" w:rsidP="00ED638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28359105"/>
      <w:bookmarkStart w:id="6" w:name="_Toc28359028"/>
      <w:bookmarkStart w:id="7" w:name="_Toc35393646"/>
      <w:bookmarkStart w:id="8" w:name="_Toc35393815"/>
      <w:r>
        <w:rPr>
          <w:rFonts w:ascii="黑体" w:hAnsi="黑体" w:cs="宋体" w:hint="eastAsia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更正事项：</w:t>
      </w:r>
      <w:r w:rsidR="000400C0">
        <w:rPr>
          <w:rFonts w:ascii="仿宋" w:eastAsia="仿宋" w:hAnsi="仿宋" w:hint="eastAsia"/>
          <w:sz w:val="28"/>
          <w:szCs w:val="28"/>
        </w:rPr>
        <w:t>□</w:t>
      </w:r>
      <w:r>
        <w:rPr>
          <w:rFonts w:ascii="仿宋" w:eastAsia="仿宋" w:hAnsi="仿宋" w:hint="eastAsia"/>
          <w:sz w:val="28"/>
          <w:szCs w:val="28"/>
        </w:rPr>
        <w:t xml:space="preserve">采购公告 </w:t>
      </w:r>
      <w:r w:rsidR="000400C0">
        <w:rPr>
          <w:rFonts w:ascii="仿宋" w:eastAsia="仿宋" w:hAnsi="仿宋" w:hint="eastAsia"/>
          <w:sz w:val="28"/>
          <w:szCs w:val="28"/>
        </w:rPr>
        <w:t>□</w:t>
      </w:r>
      <w:r>
        <w:rPr>
          <w:rFonts w:ascii="仿宋" w:eastAsia="仿宋" w:hAnsi="仿宋" w:hint="eastAsia"/>
          <w:sz w:val="28"/>
          <w:szCs w:val="28"/>
        </w:rPr>
        <w:t xml:space="preserve">采购文件 </w:t>
      </w:r>
      <w:r w:rsidR="000400C0">
        <w:rPr>
          <w:rFonts w:ascii="仿宋" w:eastAsia="仿宋" w:hAnsi="仿宋" w:hint="eastAsia"/>
          <w:sz w:val="28"/>
          <w:szCs w:val="28"/>
        </w:rPr>
        <w:t>√</w:t>
      </w:r>
      <w:r>
        <w:rPr>
          <w:rFonts w:ascii="仿宋" w:eastAsia="仿宋" w:hAnsi="仿宋" w:hint="eastAsia"/>
          <w:sz w:val="28"/>
          <w:szCs w:val="28"/>
        </w:rPr>
        <w:t>采购结果</w:t>
      </w:r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更正内容：</w:t>
      </w:r>
    </w:p>
    <w:p w:rsidR="00C51839" w:rsidRDefault="00B65D44" w:rsidP="00C51839">
      <w:pPr>
        <w:adjustRightInd w:val="0"/>
        <w:snapToGrid w:val="0"/>
        <w:spacing w:line="360" w:lineRule="auto"/>
        <w:ind w:firstLineChars="200" w:firstLine="560"/>
        <w:jc w:val="left"/>
        <w:rPr>
          <w:rFonts w:hint="eastAsia"/>
          <w:sz w:val="28"/>
          <w:szCs w:val="28"/>
        </w:rPr>
      </w:pPr>
      <w:bookmarkStart w:id="9" w:name="_GoBack"/>
      <w:r>
        <w:rPr>
          <w:rFonts w:hint="eastAsia"/>
          <w:sz w:val="28"/>
          <w:szCs w:val="28"/>
        </w:rPr>
        <w:t>1</w:t>
      </w:r>
      <w:r w:rsidR="00420DCD" w:rsidRPr="00D55291">
        <w:rPr>
          <w:rFonts w:hint="eastAsia"/>
          <w:sz w:val="28"/>
          <w:szCs w:val="28"/>
        </w:rPr>
        <w:t>、本项目</w:t>
      </w:r>
      <w:r w:rsidR="00C51839">
        <w:rPr>
          <w:rFonts w:hint="eastAsia"/>
          <w:sz w:val="28"/>
          <w:szCs w:val="28"/>
        </w:rPr>
        <w:t>第</w:t>
      </w:r>
      <w:r w:rsidR="00C51839">
        <w:rPr>
          <w:rFonts w:hint="eastAsia"/>
          <w:sz w:val="28"/>
          <w:szCs w:val="28"/>
        </w:rPr>
        <w:t>1</w:t>
      </w:r>
      <w:r w:rsidR="00C51839">
        <w:rPr>
          <w:rFonts w:hint="eastAsia"/>
          <w:sz w:val="28"/>
          <w:szCs w:val="28"/>
        </w:rPr>
        <w:t>包中标结果公告四、</w:t>
      </w:r>
      <w:r w:rsidR="00C51839" w:rsidRPr="00C51839">
        <w:rPr>
          <w:rFonts w:hint="eastAsia"/>
          <w:sz w:val="28"/>
          <w:szCs w:val="28"/>
        </w:rPr>
        <w:t>主要标的信息</w:t>
      </w:r>
      <w:r w:rsidR="00C51839">
        <w:rPr>
          <w:rFonts w:hint="eastAsia"/>
          <w:sz w:val="28"/>
          <w:szCs w:val="28"/>
        </w:rPr>
        <w:t>中的规格和型号更正内容如下：</w:t>
      </w:r>
    </w:p>
    <w:p w:rsidR="00B65D44" w:rsidRDefault="00420DCD" w:rsidP="00C51839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  <w:u w:val="single"/>
        </w:rPr>
      </w:pPr>
      <w:r w:rsidRPr="00D55291">
        <w:rPr>
          <w:rFonts w:hint="eastAsia"/>
          <w:sz w:val="28"/>
          <w:szCs w:val="28"/>
        </w:rPr>
        <w:t>第</w:t>
      </w:r>
      <w:r w:rsidR="00C51839">
        <w:rPr>
          <w:rFonts w:hint="eastAsia"/>
          <w:sz w:val="28"/>
          <w:szCs w:val="28"/>
        </w:rPr>
        <w:t>1</w:t>
      </w:r>
      <w:r w:rsidRPr="00D55291">
        <w:rPr>
          <w:rFonts w:hint="eastAsia"/>
          <w:sz w:val="28"/>
          <w:szCs w:val="28"/>
        </w:rPr>
        <w:t>包品目</w:t>
      </w:r>
      <w:r w:rsidR="00C51839">
        <w:rPr>
          <w:rFonts w:hint="eastAsia"/>
          <w:sz w:val="28"/>
          <w:szCs w:val="28"/>
        </w:rPr>
        <w:t>1</w:t>
      </w:r>
      <w:r w:rsidRPr="00D55291">
        <w:rPr>
          <w:rFonts w:hint="eastAsia"/>
          <w:sz w:val="28"/>
          <w:szCs w:val="28"/>
        </w:rPr>
        <w:t>-</w:t>
      </w:r>
      <w:r w:rsidR="00C51839">
        <w:rPr>
          <w:rFonts w:hint="eastAsia"/>
          <w:sz w:val="28"/>
          <w:szCs w:val="28"/>
        </w:rPr>
        <w:t>2</w:t>
      </w:r>
      <w:r w:rsidR="00C51839" w:rsidRPr="00C51839">
        <w:rPr>
          <w:rFonts w:hint="eastAsia"/>
          <w:sz w:val="28"/>
          <w:szCs w:val="28"/>
        </w:rPr>
        <w:t>监护吊塔</w:t>
      </w:r>
      <w:r w:rsidR="00C51839">
        <w:rPr>
          <w:rFonts w:hint="eastAsia"/>
          <w:sz w:val="28"/>
          <w:szCs w:val="28"/>
        </w:rPr>
        <w:t>规格和型号由“</w:t>
      </w:r>
      <w:proofErr w:type="spellStart"/>
      <w:r w:rsidR="00C51839" w:rsidRPr="00C51839">
        <w:rPr>
          <w:sz w:val="28"/>
          <w:szCs w:val="28"/>
        </w:rPr>
        <w:t>Movita</w:t>
      </w:r>
      <w:proofErr w:type="spellEnd"/>
      <w:r w:rsidR="00C51839" w:rsidRPr="00C51839">
        <w:rPr>
          <w:sz w:val="28"/>
          <w:szCs w:val="28"/>
        </w:rPr>
        <w:t xml:space="preserve"> CC</w:t>
      </w:r>
      <w:r w:rsidR="00C51839">
        <w:rPr>
          <w:rFonts w:hint="eastAsia"/>
          <w:sz w:val="28"/>
          <w:szCs w:val="28"/>
        </w:rPr>
        <w:t>”更正为：</w:t>
      </w:r>
      <w:r w:rsidR="00C51839" w:rsidRPr="00C51839">
        <w:rPr>
          <w:rFonts w:hint="eastAsia"/>
          <w:sz w:val="28"/>
          <w:szCs w:val="28"/>
          <w:u w:val="single"/>
        </w:rPr>
        <w:t>“</w:t>
      </w:r>
      <w:proofErr w:type="spellStart"/>
      <w:r w:rsidR="00C51839" w:rsidRPr="00C51839">
        <w:rPr>
          <w:sz w:val="28"/>
          <w:szCs w:val="28"/>
          <w:u w:val="single"/>
        </w:rPr>
        <w:t>Agila</w:t>
      </w:r>
      <w:proofErr w:type="spellEnd"/>
      <w:r w:rsidR="00C51839" w:rsidRPr="00C51839">
        <w:rPr>
          <w:rFonts w:hint="eastAsia"/>
          <w:sz w:val="28"/>
          <w:szCs w:val="28"/>
          <w:u w:val="single"/>
        </w:rPr>
        <w:t xml:space="preserve"> </w:t>
      </w:r>
      <w:r w:rsidR="00C51839" w:rsidRPr="00C51839">
        <w:rPr>
          <w:sz w:val="28"/>
          <w:szCs w:val="28"/>
          <w:u w:val="single"/>
        </w:rPr>
        <w:t>CC</w:t>
      </w:r>
      <w:r w:rsidR="00C51839" w:rsidRPr="00C51839">
        <w:rPr>
          <w:rFonts w:hint="eastAsia"/>
          <w:sz w:val="28"/>
          <w:szCs w:val="28"/>
          <w:u w:val="single"/>
        </w:rPr>
        <w:t>”</w:t>
      </w:r>
    </w:p>
    <w:p w:rsidR="003969FC" w:rsidRDefault="003969FC" w:rsidP="00B65D44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</w:p>
    <w:p w:rsidR="00271146" w:rsidRDefault="00271146" w:rsidP="00B65D44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271146">
        <w:rPr>
          <w:rFonts w:ascii="仿宋" w:eastAsia="仿宋" w:hAnsi="仿宋" w:hint="eastAsia"/>
          <w:sz w:val="28"/>
          <w:szCs w:val="28"/>
          <w:u w:val="single"/>
        </w:rPr>
        <w:t>其他内容不变。</w:t>
      </w:r>
    </w:p>
    <w:bookmarkEnd w:id="9"/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更正日期：</w:t>
      </w:r>
      <w:r w:rsidRPr="00ED638F">
        <w:rPr>
          <w:rFonts w:ascii="仿宋" w:eastAsia="仿宋" w:hAnsi="仿宋" w:hint="eastAsia"/>
          <w:sz w:val="28"/>
          <w:szCs w:val="28"/>
          <w:u w:val="single"/>
        </w:rPr>
        <w:t>202</w:t>
      </w:r>
      <w:r w:rsidR="00C51839">
        <w:rPr>
          <w:rFonts w:ascii="仿宋" w:eastAsia="仿宋" w:hAnsi="仿宋" w:hint="eastAsia"/>
          <w:sz w:val="28"/>
          <w:szCs w:val="28"/>
          <w:u w:val="single"/>
        </w:rPr>
        <w:t>3</w:t>
      </w:r>
      <w:r w:rsidRPr="00ED638F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C51839">
        <w:rPr>
          <w:rFonts w:ascii="仿宋" w:eastAsia="仿宋" w:hAnsi="仿宋" w:hint="eastAsia"/>
          <w:sz w:val="28"/>
          <w:szCs w:val="28"/>
          <w:u w:val="single"/>
        </w:rPr>
        <w:t>11</w:t>
      </w:r>
      <w:r w:rsidRPr="00ED638F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C51839">
        <w:rPr>
          <w:rFonts w:ascii="仿宋" w:eastAsia="仿宋" w:hAnsi="仿宋" w:hint="eastAsia"/>
          <w:sz w:val="28"/>
          <w:szCs w:val="28"/>
          <w:u w:val="single"/>
        </w:rPr>
        <w:t>6</w:t>
      </w:r>
      <w:r w:rsidRPr="00ED638F">
        <w:rPr>
          <w:rFonts w:ascii="仿宋" w:eastAsia="仿宋" w:hAnsi="仿宋" w:hint="eastAsia"/>
          <w:sz w:val="28"/>
          <w:szCs w:val="28"/>
          <w:u w:val="single"/>
        </w:rPr>
        <w:t>日</w:t>
      </w:r>
    </w:p>
    <w:p w:rsidR="00ED638F" w:rsidRDefault="00ED638F" w:rsidP="00ED638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0" w:name="_Toc35393647"/>
      <w:bookmarkStart w:id="11" w:name="_Toc35393816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0"/>
      <w:bookmarkEnd w:id="11"/>
    </w:p>
    <w:p w:rsidR="00ED638F" w:rsidRDefault="00FA1D55" w:rsidP="00ED638F">
      <w:pPr>
        <w:rPr>
          <w:sz w:val="28"/>
          <w:szCs w:val="28"/>
        </w:rPr>
      </w:pPr>
      <w:r>
        <w:rPr>
          <w:sz w:val="28"/>
          <w:szCs w:val="28"/>
        </w:rPr>
        <w:t>无</w:t>
      </w:r>
    </w:p>
    <w:p w:rsidR="00ED638F" w:rsidRDefault="00ED638F" w:rsidP="00ED638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2" w:name="_Toc28359106"/>
      <w:bookmarkStart w:id="13" w:name="_Toc28359029"/>
      <w:bookmarkStart w:id="14" w:name="_Toc35393648"/>
      <w:bookmarkStart w:id="15" w:name="_Toc35393817"/>
      <w:r>
        <w:rPr>
          <w:rFonts w:ascii="黑体" w:hAnsi="黑体" w:cs="宋体" w:hint="eastAsia"/>
          <w:b w:val="0"/>
          <w:sz w:val="28"/>
          <w:szCs w:val="28"/>
        </w:rPr>
        <w:lastRenderedPageBreak/>
        <w:t>四、凡对本次公告内容提出询问，请按以下方式联系。</w:t>
      </w:r>
      <w:bookmarkEnd w:id="12"/>
      <w:bookmarkEnd w:id="13"/>
      <w:bookmarkEnd w:id="14"/>
      <w:bookmarkEnd w:id="15"/>
    </w:p>
    <w:p w:rsidR="00ED638F" w:rsidRDefault="00ED638F" w:rsidP="00ED638F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6" w:name="_Toc28359107"/>
      <w:bookmarkStart w:id="17" w:name="_Toc28359030"/>
      <w:bookmarkStart w:id="18" w:name="_Toc35393649"/>
      <w:bookmarkStart w:id="19" w:name="_Toc35393818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16"/>
      <w:bookmarkEnd w:id="17"/>
      <w:bookmarkEnd w:id="18"/>
      <w:bookmarkEnd w:id="19"/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287DBF" w:rsidRPr="00287DBF">
        <w:rPr>
          <w:rFonts w:ascii="仿宋" w:eastAsia="仿宋" w:hAnsi="仿宋" w:hint="eastAsia"/>
          <w:sz w:val="28"/>
          <w:szCs w:val="28"/>
          <w:u w:val="single"/>
        </w:rPr>
        <w:t>首都医科大学附属北京口腔医院</w:t>
      </w:r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="00287DBF" w:rsidRPr="00287DBF">
        <w:rPr>
          <w:rFonts w:ascii="仿宋" w:eastAsia="仿宋" w:hAnsi="仿宋" w:hint="eastAsia"/>
          <w:sz w:val="28"/>
          <w:szCs w:val="28"/>
          <w:u w:val="single"/>
        </w:rPr>
        <w:t>北京市东城区天坛西里4号</w:t>
      </w:r>
    </w:p>
    <w:p w:rsidR="00ED638F" w:rsidRDefault="00ED638F" w:rsidP="00FA1D55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="00FA1D55" w:rsidRPr="00FA1D55">
        <w:rPr>
          <w:rFonts w:ascii="仿宋" w:eastAsia="仿宋" w:hAnsi="仿宋" w:hint="eastAsia"/>
          <w:sz w:val="28"/>
          <w:szCs w:val="28"/>
          <w:u w:val="single"/>
        </w:rPr>
        <w:t>010－</w:t>
      </w:r>
      <w:r w:rsidR="00287DBF" w:rsidRPr="00287DBF">
        <w:rPr>
          <w:rFonts w:ascii="仿宋" w:eastAsia="仿宋" w:hAnsi="仿宋"/>
          <w:sz w:val="28"/>
          <w:szCs w:val="28"/>
          <w:u w:val="single"/>
        </w:rPr>
        <w:t>57099090</w:t>
      </w:r>
    </w:p>
    <w:p w:rsidR="00ED638F" w:rsidRDefault="00ED638F" w:rsidP="00ED638F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20" w:name="_Toc28359108"/>
      <w:bookmarkStart w:id="21" w:name="_Toc28359031"/>
      <w:bookmarkStart w:id="22" w:name="_Toc35393650"/>
      <w:bookmarkStart w:id="23" w:name="_Toc35393819"/>
      <w:r>
        <w:rPr>
          <w:rFonts w:ascii="仿宋" w:eastAsia="仿宋" w:hAnsi="仿宋" w:cs="宋体" w:hint="eastAsia"/>
          <w:b w:val="0"/>
          <w:sz w:val="28"/>
          <w:szCs w:val="28"/>
        </w:rPr>
        <w:t>2</w:t>
      </w:r>
      <w:r>
        <w:rPr>
          <w:rFonts w:ascii="仿宋" w:eastAsia="仿宋" w:hAnsi="仿宋" w:cs="宋体"/>
          <w:b w:val="0"/>
          <w:sz w:val="28"/>
          <w:szCs w:val="28"/>
        </w:rPr>
        <w:t>.</w:t>
      </w:r>
      <w:r>
        <w:rPr>
          <w:rFonts w:ascii="仿宋" w:eastAsia="仿宋" w:hAnsi="仿宋" w:cs="宋体" w:hint="eastAsia"/>
          <w:b w:val="0"/>
          <w:sz w:val="28"/>
          <w:szCs w:val="28"/>
        </w:rPr>
        <w:t>采购代理机构信息</w:t>
      </w:r>
      <w:bookmarkEnd w:id="20"/>
      <w:bookmarkEnd w:id="21"/>
      <w:bookmarkEnd w:id="22"/>
      <w:bookmarkEnd w:id="23"/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FA1D55" w:rsidRPr="00FA1D55"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="008E4DCF" w:rsidRPr="008E4DCF">
        <w:rPr>
          <w:rFonts w:ascii="仿宋" w:eastAsia="仿宋" w:hAnsi="仿宋" w:hint="eastAsia"/>
          <w:sz w:val="28"/>
          <w:szCs w:val="28"/>
          <w:u w:val="single"/>
        </w:rPr>
        <w:t>北京市丰台区西营街1号院通用时代中心C座9层</w:t>
      </w:r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bookmarkStart w:id="24" w:name="_Toc28359109"/>
      <w:bookmarkStart w:id="25" w:name="_Toc28359032"/>
      <w:r w:rsidR="00FA1D55" w:rsidRPr="00FA1D55">
        <w:rPr>
          <w:rFonts w:ascii="仿宋" w:eastAsia="仿宋" w:hAnsi="仿宋" w:hint="eastAsia"/>
          <w:sz w:val="28"/>
          <w:szCs w:val="28"/>
          <w:u w:val="single"/>
        </w:rPr>
        <w:t>010－</w:t>
      </w:r>
      <w:r w:rsidR="008E4DCF" w:rsidRPr="008E4DCF">
        <w:rPr>
          <w:rFonts w:ascii="仿宋" w:eastAsia="仿宋" w:hAnsi="仿宋"/>
          <w:sz w:val="28"/>
          <w:szCs w:val="28"/>
          <w:u w:val="single"/>
        </w:rPr>
        <w:t>81168697</w:t>
      </w:r>
    </w:p>
    <w:p w:rsidR="00ED638F" w:rsidRDefault="00ED638F" w:rsidP="00ED638F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26" w:name="_Toc35393651"/>
      <w:bookmarkStart w:id="27" w:name="_Toc35393820"/>
      <w:r>
        <w:rPr>
          <w:rFonts w:ascii="仿宋" w:eastAsia="仿宋" w:hAnsi="仿宋" w:cs="宋体" w:hint="eastAsia"/>
          <w:b w:val="0"/>
          <w:sz w:val="28"/>
          <w:szCs w:val="28"/>
        </w:rPr>
        <w:t>3.项目联系方式</w:t>
      </w:r>
      <w:bookmarkEnd w:id="24"/>
      <w:bookmarkEnd w:id="25"/>
      <w:bookmarkEnd w:id="26"/>
      <w:bookmarkEnd w:id="27"/>
    </w:p>
    <w:p w:rsidR="00ED638F" w:rsidRDefault="00ED638F" w:rsidP="00ED638F">
      <w:pPr>
        <w:pStyle w:val="a3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FA1D55" w:rsidRPr="00FA1D55">
        <w:rPr>
          <w:rFonts w:ascii="仿宋" w:eastAsia="仿宋" w:hAnsi="仿宋" w:hint="eastAsia"/>
          <w:sz w:val="28"/>
          <w:szCs w:val="28"/>
          <w:u w:val="single"/>
        </w:rPr>
        <w:t>马建</w:t>
      </w:r>
      <w:r w:rsidR="00310A5F">
        <w:rPr>
          <w:rFonts w:ascii="仿宋" w:eastAsia="仿宋" w:hAnsi="仿宋" w:hint="eastAsia"/>
          <w:sz w:val="28"/>
          <w:szCs w:val="28"/>
          <w:u w:val="single"/>
        </w:rPr>
        <w:t>、彭子尧</w:t>
      </w:r>
    </w:p>
    <w:p w:rsidR="00ED638F" w:rsidRDefault="00ED638F" w:rsidP="00ED638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　 话：</w:t>
      </w:r>
      <w:r w:rsidR="00FA1D55" w:rsidRPr="00FA1D55">
        <w:rPr>
          <w:rFonts w:ascii="仿宋" w:eastAsia="仿宋" w:hAnsi="仿宋" w:hint="eastAsia"/>
          <w:sz w:val="28"/>
          <w:szCs w:val="28"/>
          <w:u w:val="single"/>
        </w:rPr>
        <w:t>010－</w:t>
      </w:r>
      <w:r w:rsidR="008E4DCF" w:rsidRPr="008E4DCF">
        <w:rPr>
          <w:rFonts w:ascii="仿宋" w:eastAsia="仿宋" w:hAnsi="仿宋"/>
          <w:sz w:val="28"/>
          <w:szCs w:val="28"/>
          <w:u w:val="single"/>
        </w:rPr>
        <w:t>81168697</w:t>
      </w:r>
    </w:p>
    <w:p w:rsidR="00B7419B" w:rsidRPr="00ED638F" w:rsidRDefault="00B7419B"/>
    <w:sectPr w:rsidR="00B7419B" w:rsidRPr="00ED6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6FB" w:rsidRDefault="00FA36FB" w:rsidP="003115C8">
      <w:r>
        <w:separator/>
      </w:r>
    </w:p>
  </w:endnote>
  <w:endnote w:type="continuationSeparator" w:id="0">
    <w:p w:rsidR="00FA36FB" w:rsidRDefault="00FA36FB" w:rsidP="0031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6FB" w:rsidRDefault="00FA36FB" w:rsidP="003115C8">
      <w:r>
        <w:separator/>
      </w:r>
    </w:p>
  </w:footnote>
  <w:footnote w:type="continuationSeparator" w:id="0">
    <w:p w:rsidR="00FA36FB" w:rsidRDefault="00FA36FB" w:rsidP="00311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38F"/>
    <w:rsid w:val="00024610"/>
    <w:rsid w:val="000400C0"/>
    <w:rsid w:val="000C2DA0"/>
    <w:rsid w:val="000F6692"/>
    <w:rsid w:val="00123CC6"/>
    <w:rsid w:val="00170D43"/>
    <w:rsid w:val="002327D9"/>
    <w:rsid w:val="00271146"/>
    <w:rsid w:val="00287DBF"/>
    <w:rsid w:val="002E4AE6"/>
    <w:rsid w:val="002F2E8A"/>
    <w:rsid w:val="00310A5F"/>
    <w:rsid w:val="003115C8"/>
    <w:rsid w:val="00342FAE"/>
    <w:rsid w:val="00367577"/>
    <w:rsid w:val="003969FC"/>
    <w:rsid w:val="003E1765"/>
    <w:rsid w:val="00420DCD"/>
    <w:rsid w:val="00442B5A"/>
    <w:rsid w:val="00545162"/>
    <w:rsid w:val="005B5708"/>
    <w:rsid w:val="00714A42"/>
    <w:rsid w:val="007502A6"/>
    <w:rsid w:val="008728C2"/>
    <w:rsid w:val="008E4DCF"/>
    <w:rsid w:val="00952EC4"/>
    <w:rsid w:val="009631D4"/>
    <w:rsid w:val="0099005A"/>
    <w:rsid w:val="00A331B0"/>
    <w:rsid w:val="00A749FE"/>
    <w:rsid w:val="00AC4A10"/>
    <w:rsid w:val="00B2034D"/>
    <w:rsid w:val="00B65D44"/>
    <w:rsid w:val="00B7419B"/>
    <w:rsid w:val="00B765F4"/>
    <w:rsid w:val="00C51839"/>
    <w:rsid w:val="00CA5EBA"/>
    <w:rsid w:val="00D23B20"/>
    <w:rsid w:val="00D55291"/>
    <w:rsid w:val="00D62096"/>
    <w:rsid w:val="00ED638F"/>
    <w:rsid w:val="00F440C1"/>
    <w:rsid w:val="00FA1D55"/>
    <w:rsid w:val="00FA36FB"/>
    <w:rsid w:val="00FB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8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ED638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ED638F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ED638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ED638F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ED638F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ED638F"/>
    <w:rPr>
      <w:rFonts w:ascii="宋体" w:hAnsi="Courier New"/>
    </w:rPr>
  </w:style>
  <w:style w:type="paragraph" w:styleId="a4">
    <w:name w:val="header"/>
    <w:basedOn w:val="a"/>
    <w:link w:val="Char0"/>
    <w:uiPriority w:val="99"/>
    <w:unhideWhenUsed/>
    <w:rsid w:val="00311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115C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11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115C8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36757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6757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8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ED638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ED638F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ED638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ED638F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ED638F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ED638F"/>
    <w:rPr>
      <w:rFonts w:ascii="宋体" w:hAnsi="Courier New"/>
    </w:rPr>
  </w:style>
  <w:style w:type="paragraph" w:styleId="a4">
    <w:name w:val="header"/>
    <w:basedOn w:val="a"/>
    <w:link w:val="Char0"/>
    <w:uiPriority w:val="99"/>
    <w:unhideWhenUsed/>
    <w:rsid w:val="00311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115C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11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115C8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36757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6757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157</cp:revision>
  <cp:lastPrinted>2020-09-03T08:55:00Z</cp:lastPrinted>
  <dcterms:created xsi:type="dcterms:W3CDTF">2020-05-20T09:41:00Z</dcterms:created>
  <dcterms:modified xsi:type="dcterms:W3CDTF">2023-11-06T06:46:00Z</dcterms:modified>
</cp:coreProperties>
</file>