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统计业务网融合升级改造项目</w:t>
      </w: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>
      <w:pPr>
        <w:pStyle w:val="5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BJJQ-2023-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909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</w:rPr>
        <w:t>统计业务网融合升级改造项目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首次公告日期：2023年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5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>采购公告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采购结果   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>
      <w:pPr>
        <w:pStyle w:val="2"/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本项目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投标截止时间、开标时间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更正为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：2023年11月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7日10点00分（北京时间）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本项目总体最高限价为626.4万元，其中，第1包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统计业务网融合升级改造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最高限价为606.8万元，第2包监理最高限价为19.6万元（注：投标报价不得超过招标文件中规定的采购包最高限价，否则视为无效投标）。</w:t>
      </w:r>
    </w:p>
    <w:p>
      <w:pPr>
        <w:pStyle w:val="2"/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章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采购需求3.技术规格需求中的3.1.采购清单更正为：</w:t>
      </w:r>
    </w:p>
    <w:tbl>
      <w:tblPr>
        <w:tblStyle w:val="14"/>
        <w:tblW w:w="7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463"/>
        <w:gridCol w:w="1239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防火墙（万兆）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——（核心产品）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防火墙（千兆）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防病毒网关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抗DDOS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设备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入侵防御产品（万兆）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汇聚交换机（万兆）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接入交换机（千兆）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分流器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路由器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网络回溯分析系统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上网行为管理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安全认证网关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业务测试平台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终端集中管理平台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终端内网软件商店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终端安全管理系统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集成实施服务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静电地板铺设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综合布线服务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4、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章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采购需求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新增需求内容如下：</w:t>
      </w:r>
    </w:p>
    <w:tbl>
      <w:tblPr>
        <w:tblStyle w:val="14"/>
        <w:tblW w:w="9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223"/>
        <w:gridCol w:w="6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3.2.17.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集成实施服务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投标人应负责所提供的所有产品的安装、部署以及联调测试工作。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3.2.1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静电地板铺设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投标人需完成采购人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社情民意调查室、统计业务网网络控制室、计算机培训教室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业务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用房的静电地板铺设、踢脚线安装、静电层测试等工作。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3.2.1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综合布线服务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投标人需完成采购人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社情民意调查室、统计业务网网络控制室、计算机培训教室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业务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用房的强弱电布线、强电插座和信息面板的安装等工作。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另，所涉及的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三间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业务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用房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平面图及面积如图：</w:t>
            </w:r>
          </w:p>
          <w:p>
            <w:pPr>
              <w:pStyle w:val="25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社情民意调查室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（95.45平米）：</w:t>
            </w:r>
          </w:p>
          <w:p>
            <w:pPr>
              <w:pStyle w:val="25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pict>
                <v:shape id="_x0000_i1025" o:spt="75" type="#_x0000_t75" style="height:208.4pt;width:465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pStyle w:val="25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5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统计业务网网络控制室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（152.1平米）：</w:t>
            </w:r>
          </w:p>
          <w:p>
            <w:pPr>
              <w:pStyle w:val="25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pict>
                <v:shape id="_x0000_i1026" o:spt="75" type="#_x0000_t75" style="height:298.85pt;width:463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pStyle w:val="25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计算机培训教室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（101.185平米）：</w:t>
            </w:r>
          </w:p>
          <w:p>
            <w:pPr>
              <w:pStyle w:val="25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pict>
                <v:shape id="_x0000_i1027" o:spt="75" type="#_x0000_t75" style="height:190.2pt;width:466.35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注：原招标公告及招标文件中涉及上述要求的条款均做相应调整，其余条款按原招标公告及招标文件规定的内容执行。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更正日期：2023年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5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  <w:bookmarkStart w:id="15" w:name="_GoBack"/>
      <w:bookmarkEnd w:id="15"/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BJJQ-2023-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909</w:t>
      </w:r>
    </w:p>
    <w:p>
      <w:pPr>
        <w:pStyle w:val="5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1.采购人信息</w:t>
      </w:r>
    </w:p>
    <w:p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   称：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北京市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统计局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北京市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西城区广安门南街36号</w:t>
      </w:r>
    </w:p>
    <w:p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010-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83547402</w:t>
      </w:r>
    </w:p>
    <w:p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2.采购代理机构信息</w:t>
      </w:r>
    </w:p>
    <w:p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   称：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北京汇诚金桥国际招标咨询有限公司</w:t>
      </w:r>
    </w:p>
    <w:p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北京市东城区朝内大街南竹杆胡同6号北京INN3号楼9层</w:t>
      </w:r>
    </w:p>
    <w:p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010-65913057、65915614、65244576</w:t>
      </w:r>
    </w:p>
    <w:p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3.项目联系方式</w:t>
      </w:r>
    </w:p>
    <w:p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吴少丹、庞妍</w:t>
      </w:r>
    </w:p>
    <w:p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      话：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010-65913057、65915614、65244576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2Y2MyYzJiMTAyYjc1MWY1ZGRjZDllZGEyMzQ4ODcifQ=="/>
  </w:docVars>
  <w:rsids>
    <w:rsidRoot w:val="00AA4251"/>
    <w:rsid w:val="00001F50"/>
    <w:rsid w:val="000213CC"/>
    <w:rsid w:val="000251B5"/>
    <w:rsid w:val="00061F13"/>
    <w:rsid w:val="001B42C5"/>
    <w:rsid w:val="001F7427"/>
    <w:rsid w:val="002718B3"/>
    <w:rsid w:val="00281292"/>
    <w:rsid w:val="003010BD"/>
    <w:rsid w:val="00313955"/>
    <w:rsid w:val="003264AE"/>
    <w:rsid w:val="00344ED6"/>
    <w:rsid w:val="00351ADA"/>
    <w:rsid w:val="003632C4"/>
    <w:rsid w:val="003E37ED"/>
    <w:rsid w:val="0041677E"/>
    <w:rsid w:val="004177AC"/>
    <w:rsid w:val="004558B3"/>
    <w:rsid w:val="00485595"/>
    <w:rsid w:val="0049025F"/>
    <w:rsid w:val="004D63D5"/>
    <w:rsid w:val="00583B7B"/>
    <w:rsid w:val="006164D8"/>
    <w:rsid w:val="006362B4"/>
    <w:rsid w:val="0068359F"/>
    <w:rsid w:val="006A7D50"/>
    <w:rsid w:val="006E1468"/>
    <w:rsid w:val="00714943"/>
    <w:rsid w:val="007D7BC3"/>
    <w:rsid w:val="007E281D"/>
    <w:rsid w:val="007E586E"/>
    <w:rsid w:val="008144E4"/>
    <w:rsid w:val="008D1E13"/>
    <w:rsid w:val="008D3972"/>
    <w:rsid w:val="00957B6C"/>
    <w:rsid w:val="00986B15"/>
    <w:rsid w:val="009D0720"/>
    <w:rsid w:val="00A128DA"/>
    <w:rsid w:val="00A369B0"/>
    <w:rsid w:val="00AA4161"/>
    <w:rsid w:val="00AA4251"/>
    <w:rsid w:val="00AC3F95"/>
    <w:rsid w:val="00AE4DB3"/>
    <w:rsid w:val="00C847A0"/>
    <w:rsid w:val="00CF5D6D"/>
    <w:rsid w:val="00D11BF1"/>
    <w:rsid w:val="00D375DF"/>
    <w:rsid w:val="00D6429B"/>
    <w:rsid w:val="00DD195F"/>
    <w:rsid w:val="00DD6CE5"/>
    <w:rsid w:val="00E111BB"/>
    <w:rsid w:val="00E567CD"/>
    <w:rsid w:val="00EA3EA8"/>
    <w:rsid w:val="00EC649A"/>
    <w:rsid w:val="00EE34EE"/>
    <w:rsid w:val="00F514CC"/>
    <w:rsid w:val="00FD2A51"/>
    <w:rsid w:val="02BC0120"/>
    <w:rsid w:val="04DC0AA0"/>
    <w:rsid w:val="08713394"/>
    <w:rsid w:val="087A0447"/>
    <w:rsid w:val="08894A9C"/>
    <w:rsid w:val="08963FF7"/>
    <w:rsid w:val="089F49DA"/>
    <w:rsid w:val="0D611BD6"/>
    <w:rsid w:val="0DDF0D4D"/>
    <w:rsid w:val="0E134363"/>
    <w:rsid w:val="0E382D8C"/>
    <w:rsid w:val="13827F2F"/>
    <w:rsid w:val="13D9495D"/>
    <w:rsid w:val="160855C4"/>
    <w:rsid w:val="19573039"/>
    <w:rsid w:val="19B4308D"/>
    <w:rsid w:val="19F811CC"/>
    <w:rsid w:val="1A8C4B6D"/>
    <w:rsid w:val="1B204EAB"/>
    <w:rsid w:val="1FD85257"/>
    <w:rsid w:val="1FF80F81"/>
    <w:rsid w:val="2015046E"/>
    <w:rsid w:val="223B07F0"/>
    <w:rsid w:val="22D4654E"/>
    <w:rsid w:val="22F567F2"/>
    <w:rsid w:val="24750FA4"/>
    <w:rsid w:val="25754238"/>
    <w:rsid w:val="261A0D1D"/>
    <w:rsid w:val="27620299"/>
    <w:rsid w:val="27D74B17"/>
    <w:rsid w:val="2DCF003E"/>
    <w:rsid w:val="30AF38A4"/>
    <w:rsid w:val="31177566"/>
    <w:rsid w:val="32E01142"/>
    <w:rsid w:val="365A3EE1"/>
    <w:rsid w:val="37B21A11"/>
    <w:rsid w:val="38156F95"/>
    <w:rsid w:val="3A4F678F"/>
    <w:rsid w:val="3ABD3211"/>
    <w:rsid w:val="3D3632A7"/>
    <w:rsid w:val="3DA23079"/>
    <w:rsid w:val="43095CD5"/>
    <w:rsid w:val="436C03B1"/>
    <w:rsid w:val="43871A0F"/>
    <w:rsid w:val="43A40257"/>
    <w:rsid w:val="45012D7B"/>
    <w:rsid w:val="48724B17"/>
    <w:rsid w:val="49CC2660"/>
    <w:rsid w:val="49D311A0"/>
    <w:rsid w:val="4A1A7368"/>
    <w:rsid w:val="4AED125B"/>
    <w:rsid w:val="4C716A38"/>
    <w:rsid w:val="4C7C718B"/>
    <w:rsid w:val="4CF820A2"/>
    <w:rsid w:val="4EC529A2"/>
    <w:rsid w:val="4FE25176"/>
    <w:rsid w:val="501E682E"/>
    <w:rsid w:val="51AD4D0A"/>
    <w:rsid w:val="531617D1"/>
    <w:rsid w:val="53F543A3"/>
    <w:rsid w:val="54F70F79"/>
    <w:rsid w:val="570057E7"/>
    <w:rsid w:val="57E14934"/>
    <w:rsid w:val="583E5757"/>
    <w:rsid w:val="5C7A36E7"/>
    <w:rsid w:val="5D503CC9"/>
    <w:rsid w:val="60CE70BF"/>
    <w:rsid w:val="64B91ABD"/>
    <w:rsid w:val="678C7D6C"/>
    <w:rsid w:val="68D5102E"/>
    <w:rsid w:val="69081622"/>
    <w:rsid w:val="6A373953"/>
    <w:rsid w:val="6AD56708"/>
    <w:rsid w:val="6EDA705A"/>
    <w:rsid w:val="6F3F0ADC"/>
    <w:rsid w:val="6F710DB7"/>
    <w:rsid w:val="70542570"/>
    <w:rsid w:val="70D95550"/>
    <w:rsid w:val="72DD5CA7"/>
    <w:rsid w:val="77037E6C"/>
    <w:rsid w:val="77AD5947"/>
    <w:rsid w:val="7B5A7A81"/>
    <w:rsid w:val="7D3C7B90"/>
    <w:rsid w:val="7E024E93"/>
    <w:rsid w:val="7F131CF1"/>
    <w:rsid w:val="7FD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1"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Plain Text"/>
    <w:basedOn w:val="1"/>
    <w:link w:val="19"/>
    <w:qFormat/>
    <w:uiPriority w:val="99"/>
    <w:rPr>
      <w:rFonts w:ascii="宋体" w:hAnsi="Courier New"/>
    </w:rPr>
  </w:style>
  <w:style w:type="paragraph" w:styleId="9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7"/>
    <w:next w:val="2"/>
    <w:qFormat/>
    <w:uiPriority w:val="99"/>
    <w:pPr>
      <w:tabs>
        <w:tab w:val="left" w:pos="567"/>
      </w:tabs>
      <w:ind w:firstLine="420" w:firstLineChars="100"/>
    </w:p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Char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Char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Char"/>
    <w:link w:val="8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Char"/>
    <w:basedOn w:val="15"/>
    <w:link w:val="6"/>
    <w:semiHidden/>
    <w:qFormat/>
    <w:uiPriority w:val="99"/>
  </w:style>
  <w:style w:type="character" w:customStyle="1" w:styleId="21">
    <w:name w:val="批注框文本 Char"/>
    <w:link w:val="9"/>
    <w:semiHidden/>
    <w:qFormat/>
    <w:uiPriority w:val="99"/>
    <w:rPr>
      <w:sz w:val="0"/>
      <w:szCs w:val="0"/>
    </w:rPr>
  </w:style>
  <w:style w:type="character" w:customStyle="1" w:styleId="22">
    <w:name w:val="页眉 Char"/>
    <w:link w:val="12"/>
    <w:qFormat/>
    <w:uiPriority w:val="99"/>
    <w:rPr>
      <w:kern w:val="2"/>
      <w:sz w:val="18"/>
      <w:szCs w:val="18"/>
    </w:rPr>
  </w:style>
  <w:style w:type="character" w:customStyle="1" w:styleId="23">
    <w:name w:val="页脚 Char"/>
    <w:link w:val="10"/>
    <w:qFormat/>
    <w:uiPriority w:val="99"/>
    <w:rPr>
      <w:kern w:val="2"/>
      <w:sz w:val="18"/>
      <w:szCs w:val="18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288B-6687-434C-8FD3-09EE85769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1362</Words>
  <Characters>1651</Characters>
  <Lines>14</Lines>
  <Paragraphs>4</Paragraphs>
  <TotalTime>1</TotalTime>
  <ScaleCrop>false</ScaleCrop>
  <LinksUpToDate>false</LinksUpToDate>
  <CharactersWithSpaces>1694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庞妍</cp:lastModifiedBy>
  <cp:lastPrinted>2023-04-28T07:06:00Z</cp:lastPrinted>
  <dcterms:modified xsi:type="dcterms:W3CDTF">2023-11-09T06:46:18Z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C87F747E11D844B6A5AFFAF448E7F40E</vt:lpwstr>
  </property>
</Properties>
</file>