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1274B" w:rsidRDefault="0031274B">
      <w:pPr>
        <w:adjustRightInd w:val="0"/>
        <w:snapToGrid w:val="0"/>
        <w:spacing w:beforeLines="100" w:before="240" w:afterLines="100" w:after="240" w:line="360" w:lineRule="auto"/>
        <w:jc w:val="center"/>
        <w:rPr>
          <w:rFonts w:asciiTheme="minorEastAsia" w:eastAsiaTheme="minorEastAsia" w:hAnsiTheme="minorEastAsia"/>
          <w:b/>
          <w:sz w:val="52"/>
          <w:szCs w:val="52"/>
        </w:rPr>
      </w:pPr>
    </w:p>
    <w:p w:rsidR="0031274B" w:rsidRDefault="0041298A">
      <w:pPr>
        <w:adjustRightInd w:val="0"/>
        <w:snapToGrid w:val="0"/>
        <w:spacing w:beforeLines="100" w:before="240" w:afterLines="100" w:after="240"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48"/>
          <w:szCs w:val="52"/>
        </w:rPr>
        <w:t>教育日常定额校园安保经费物业管理服务采购项目</w:t>
      </w:r>
    </w:p>
    <w:p w:rsidR="0031274B" w:rsidRDefault="0031274B">
      <w:pPr>
        <w:adjustRightInd w:val="0"/>
        <w:snapToGrid w:val="0"/>
        <w:spacing w:beforeLines="100" w:before="240" w:afterLines="100" w:after="240" w:line="360" w:lineRule="auto"/>
        <w:jc w:val="center"/>
        <w:rPr>
          <w:rFonts w:asciiTheme="minorEastAsia" w:eastAsiaTheme="minorEastAsia" w:hAnsiTheme="minorEastAsia"/>
          <w:b/>
          <w:sz w:val="28"/>
          <w:szCs w:val="28"/>
        </w:rPr>
      </w:pPr>
    </w:p>
    <w:p w:rsidR="0031274B" w:rsidRDefault="0031274B">
      <w:pPr>
        <w:adjustRightInd w:val="0"/>
        <w:snapToGrid w:val="0"/>
        <w:spacing w:beforeLines="100" w:before="240" w:afterLines="100" w:after="240" w:line="360" w:lineRule="auto"/>
        <w:jc w:val="center"/>
        <w:rPr>
          <w:rFonts w:asciiTheme="minorEastAsia" w:eastAsiaTheme="minorEastAsia" w:hAnsiTheme="minorEastAsia"/>
          <w:b/>
          <w:sz w:val="28"/>
          <w:szCs w:val="28"/>
        </w:rPr>
      </w:pPr>
    </w:p>
    <w:p w:rsidR="0031274B" w:rsidRDefault="0031274B">
      <w:pPr>
        <w:adjustRightInd w:val="0"/>
        <w:snapToGrid w:val="0"/>
        <w:spacing w:beforeLines="100" w:before="240" w:afterLines="100" w:after="240" w:line="360" w:lineRule="auto"/>
        <w:jc w:val="center"/>
        <w:rPr>
          <w:rFonts w:asciiTheme="minorEastAsia" w:eastAsiaTheme="minorEastAsia" w:hAnsiTheme="minorEastAsia"/>
          <w:b/>
          <w:sz w:val="28"/>
          <w:szCs w:val="28"/>
        </w:rPr>
      </w:pPr>
    </w:p>
    <w:p w:rsidR="0031274B" w:rsidRDefault="00FE2796">
      <w:pPr>
        <w:adjustRightInd w:val="0"/>
        <w:snapToGrid w:val="0"/>
        <w:spacing w:beforeLines="100" w:before="240" w:afterLines="100" w:after="240" w:line="360" w:lineRule="auto"/>
        <w:jc w:val="center"/>
        <w:rPr>
          <w:rFonts w:asciiTheme="minorEastAsia" w:eastAsiaTheme="minorEastAsia" w:hAnsiTheme="minorEastAsia"/>
          <w:sz w:val="72"/>
          <w:szCs w:val="72"/>
        </w:rPr>
      </w:pPr>
      <w:r>
        <w:rPr>
          <w:rFonts w:asciiTheme="minorEastAsia" w:eastAsiaTheme="minorEastAsia" w:hAnsiTheme="minorEastAsia" w:hint="eastAsia"/>
          <w:sz w:val="72"/>
          <w:szCs w:val="72"/>
        </w:rPr>
        <w:t xml:space="preserve"> 招标文件</w:t>
      </w:r>
    </w:p>
    <w:p w:rsidR="0031274B" w:rsidRDefault="0031274B">
      <w:pPr>
        <w:adjustRightInd w:val="0"/>
        <w:snapToGrid w:val="0"/>
        <w:spacing w:beforeLines="100" w:before="240" w:afterLines="100" w:after="240" w:line="360" w:lineRule="auto"/>
        <w:jc w:val="center"/>
        <w:rPr>
          <w:rFonts w:asciiTheme="minorEastAsia" w:eastAsiaTheme="minorEastAsia" w:hAnsiTheme="minorEastAsia"/>
          <w:b/>
          <w:szCs w:val="21"/>
        </w:rPr>
      </w:pPr>
    </w:p>
    <w:p w:rsidR="0031274B" w:rsidRDefault="0031274B">
      <w:pPr>
        <w:adjustRightInd w:val="0"/>
        <w:snapToGrid w:val="0"/>
        <w:spacing w:beforeLines="100" w:before="240" w:afterLines="100" w:after="240" w:line="360" w:lineRule="auto"/>
        <w:jc w:val="center"/>
        <w:rPr>
          <w:rFonts w:asciiTheme="minorEastAsia" w:eastAsiaTheme="minorEastAsia" w:hAnsiTheme="minorEastAsia"/>
          <w:b/>
          <w:szCs w:val="21"/>
        </w:rPr>
      </w:pPr>
    </w:p>
    <w:p w:rsidR="0031274B" w:rsidRDefault="0031274B">
      <w:pPr>
        <w:adjustRightInd w:val="0"/>
        <w:snapToGrid w:val="0"/>
        <w:spacing w:beforeLines="100" w:before="240" w:afterLines="100" w:after="240" w:line="360" w:lineRule="auto"/>
        <w:jc w:val="center"/>
        <w:rPr>
          <w:rFonts w:asciiTheme="minorEastAsia" w:eastAsiaTheme="minorEastAsia" w:hAnsiTheme="minorEastAsia"/>
          <w:b/>
          <w:szCs w:val="21"/>
        </w:rPr>
      </w:pPr>
    </w:p>
    <w:p w:rsidR="0031274B" w:rsidRDefault="0031274B">
      <w:pPr>
        <w:adjustRightInd w:val="0"/>
        <w:snapToGrid w:val="0"/>
        <w:spacing w:beforeLines="100" w:before="240" w:afterLines="100" w:after="240" w:line="360" w:lineRule="auto"/>
        <w:jc w:val="center"/>
        <w:rPr>
          <w:rFonts w:asciiTheme="minorEastAsia" w:eastAsiaTheme="minorEastAsia" w:hAnsiTheme="minorEastAsia"/>
          <w:b/>
          <w:szCs w:val="21"/>
        </w:rPr>
      </w:pPr>
    </w:p>
    <w:p w:rsidR="0031274B" w:rsidRDefault="00FE2796">
      <w:pPr>
        <w:adjustRightInd w:val="0"/>
        <w:snapToGrid w:val="0"/>
        <w:spacing w:beforeLines="50" w:before="120" w:afterLines="50" w:after="120" w:line="360" w:lineRule="auto"/>
        <w:ind w:firstLineChars="400" w:firstLine="1205"/>
        <w:rPr>
          <w:rFonts w:asciiTheme="minorEastAsia" w:eastAsiaTheme="minorEastAsia" w:hAnsiTheme="minorEastAsia"/>
          <w:b/>
          <w:sz w:val="30"/>
          <w:szCs w:val="30"/>
        </w:rPr>
      </w:pPr>
      <w:r>
        <w:rPr>
          <w:rFonts w:asciiTheme="minorEastAsia" w:eastAsiaTheme="minorEastAsia" w:hAnsiTheme="minorEastAsia" w:hint="eastAsia"/>
          <w:b/>
          <w:sz w:val="30"/>
          <w:szCs w:val="30"/>
        </w:rPr>
        <w:t>采购人</w:t>
      </w:r>
      <w:r>
        <w:rPr>
          <w:rFonts w:asciiTheme="minorEastAsia" w:eastAsiaTheme="minorEastAsia" w:hAnsiTheme="minorEastAsia"/>
          <w:b/>
          <w:sz w:val="30"/>
          <w:szCs w:val="30"/>
        </w:rPr>
        <w:t>：</w:t>
      </w:r>
      <w:r>
        <w:rPr>
          <w:rFonts w:asciiTheme="minorEastAsia" w:eastAsiaTheme="minorEastAsia" w:hAnsiTheme="minorEastAsia" w:hint="eastAsia"/>
          <w:b/>
          <w:sz w:val="30"/>
          <w:szCs w:val="30"/>
        </w:rPr>
        <w:t>北京市丰台区芳庄第二幼儿园</w:t>
      </w:r>
    </w:p>
    <w:p w:rsidR="0031274B" w:rsidRDefault="00FE2796">
      <w:pPr>
        <w:adjustRightInd w:val="0"/>
        <w:snapToGrid w:val="0"/>
        <w:spacing w:beforeLines="50" w:before="120" w:afterLines="50" w:after="120" w:line="360" w:lineRule="auto"/>
        <w:ind w:firstLineChars="400" w:firstLine="1205"/>
        <w:rPr>
          <w:rFonts w:asciiTheme="minorEastAsia" w:eastAsiaTheme="minorEastAsia" w:hAnsiTheme="minorEastAsia"/>
          <w:b/>
          <w:sz w:val="30"/>
          <w:szCs w:val="30"/>
        </w:rPr>
      </w:pPr>
      <w:r>
        <w:rPr>
          <w:rFonts w:asciiTheme="minorEastAsia" w:eastAsiaTheme="minorEastAsia" w:hAnsiTheme="minorEastAsia" w:hint="eastAsia"/>
          <w:b/>
          <w:sz w:val="30"/>
          <w:szCs w:val="30"/>
        </w:rPr>
        <w:t>项目编号：</w:t>
      </w:r>
      <w:r w:rsidR="0041298A">
        <w:rPr>
          <w:rFonts w:asciiTheme="minorEastAsia" w:eastAsiaTheme="minorEastAsia" w:hAnsiTheme="minorEastAsia"/>
          <w:b/>
          <w:sz w:val="30"/>
          <w:szCs w:val="30"/>
        </w:rPr>
        <w:t>11010623210200011178-XM001</w:t>
      </w:r>
    </w:p>
    <w:p w:rsidR="0031274B" w:rsidRDefault="00FE2796">
      <w:pPr>
        <w:adjustRightInd w:val="0"/>
        <w:snapToGrid w:val="0"/>
        <w:spacing w:beforeLines="50" w:before="120" w:afterLines="50" w:after="120" w:line="360" w:lineRule="auto"/>
        <w:ind w:firstLineChars="400" w:firstLine="1205"/>
        <w:rPr>
          <w:rFonts w:asciiTheme="minorEastAsia" w:eastAsiaTheme="minorEastAsia" w:hAnsiTheme="minorEastAsia"/>
          <w:b/>
          <w:sz w:val="30"/>
          <w:szCs w:val="30"/>
        </w:rPr>
      </w:pPr>
      <w:r>
        <w:rPr>
          <w:rFonts w:asciiTheme="minorEastAsia" w:eastAsiaTheme="minorEastAsia" w:hAnsiTheme="minorEastAsia" w:hint="eastAsia"/>
          <w:b/>
          <w:sz w:val="30"/>
          <w:szCs w:val="30"/>
        </w:rPr>
        <w:t>采购代理机构</w:t>
      </w:r>
      <w:r>
        <w:rPr>
          <w:rFonts w:asciiTheme="minorEastAsia" w:eastAsiaTheme="minorEastAsia" w:hAnsiTheme="minorEastAsia"/>
          <w:b/>
          <w:sz w:val="30"/>
          <w:szCs w:val="30"/>
        </w:rPr>
        <w:t>：北京维公工程项目管理有限公司</w:t>
      </w:r>
    </w:p>
    <w:p w:rsidR="0031274B" w:rsidRDefault="00FE2796">
      <w:pPr>
        <w:spacing w:line="500" w:lineRule="exact"/>
        <w:ind w:firstLineChars="396" w:firstLine="1193"/>
        <w:rPr>
          <w:rFonts w:asciiTheme="minorEastAsia" w:eastAsiaTheme="minorEastAsia" w:hAnsiTheme="minorEastAsia"/>
        </w:rPr>
      </w:pPr>
      <w:r>
        <w:rPr>
          <w:rFonts w:asciiTheme="minorEastAsia" w:eastAsiaTheme="minorEastAsia" w:hAnsiTheme="minorEastAsia"/>
          <w:b/>
          <w:sz w:val="30"/>
          <w:szCs w:val="30"/>
        </w:rPr>
        <w:t>日期：二</w:t>
      </w:r>
      <w:r>
        <w:rPr>
          <w:rFonts w:asciiTheme="minorEastAsia" w:eastAsiaTheme="minorEastAsia" w:hAnsiTheme="minorEastAsia" w:hint="eastAsia"/>
          <w:b/>
          <w:sz w:val="30"/>
          <w:szCs w:val="30"/>
        </w:rPr>
        <w:t>〇</w:t>
      </w:r>
      <w:r>
        <w:rPr>
          <w:rFonts w:asciiTheme="minorEastAsia" w:eastAsiaTheme="minorEastAsia" w:hAnsiTheme="minorEastAsia"/>
          <w:b/>
          <w:sz w:val="30"/>
          <w:szCs w:val="30"/>
        </w:rPr>
        <w:t>二</w:t>
      </w:r>
      <w:r>
        <w:rPr>
          <w:rFonts w:asciiTheme="minorEastAsia" w:eastAsiaTheme="minorEastAsia" w:hAnsiTheme="minorEastAsia" w:hint="eastAsia"/>
          <w:b/>
          <w:sz w:val="30"/>
          <w:szCs w:val="30"/>
        </w:rPr>
        <w:t>三</w:t>
      </w:r>
      <w:r>
        <w:rPr>
          <w:rFonts w:asciiTheme="minorEastAsia" w:eastAsiaTheme="minorEastAsia" w:hAnsiTheme="minorEastAsia"/>
          <w:b/>
          <w:sz w:val="30"/>
          <w:szCs w:val="30"/>
        </w:rPr>
        <w:t>年</w:t>
      </w:r>
      <w:r>
        <w:rPr>
          <w:rFonts w:asciiTheme="minorEastAsia" w:eastAsiaTheme="minorEastAsia" w:hAnsiTheme="minorEastAsia" w:hint="eastAsia"/>
          <w:b/>
          <w:sz w:val="30"/>
          <w:szCs w:val="30"/>
        </w:rPr>
        <w:t>十</w:t>
      </w:r>
      <w:r w:rsidR="00293E38">
        <w:rPr>
          <w:rFonts w:asciiTheme="minorEastAsia" w:eastAsiaTheme="minorEastAsia" w:hAnsiTheme="minorEastAsia" w:hint="eastAsia"/>
          <w:b/>
          <w:sz w:val="30"/>
          <w:szCs w:val="30"/>
        </w:rPr>
        <w:t>二</w:t>
      </w:r>
      <w:r>
        <w:rPr>
          <w:rFonts w:asciiTheme="minorEastAsia" w:eastAsiaTheme="minorEastAsia" w:hAnsiTheme="minorEastAsia"/>
          <w:b/>
          <w:sz w:val="30"/>
          <w:szCs w:val="30"/>
        </w:rPr>
        <w:t>月</w:t>
      </w:r>
    </w:p>
    <w:p w:rsidR="0031274B" w:rsidRDefault="0031274B">
      <w:pPr>
        <w:spacing w:line="360" w:lineRule="auto"/>
        <w:ind w:firstLineChars="1000" w:firstLine="7228"/>
        <w:rPr>
          <w:rFonts w:asciiTheme="minorEastAsia" w:eastAsiaTheme="minorEastAsia" w:hAnsiTheme="minorEastAsia"/>
          <w:b/>
          <w:sz w:val="72"/>
        </w:rPr>
        <w:sectPr w:rsidR="0031274B">
          <w:headerReference w:type="default" r:id="rId8"/>
          <w:footerReference w:type="even" r:id="rId9"/>
          <w:footerReference w:type="default" r:id="rId10"/>
          <w:headerReference w:type="first" r:id="rId11"/>
          <w:footerReference w:type="first" r:id="rId12"/>
          <w:type w:val="nextColumn"/>
          <w:pgSz w:w="11907" w:h="16840"/>
          <w:pgMar w:top="1911" w:right="1474" w:bottom="1882" w:left="1587" w:header="851" w:footer="851" w:gutter="0"/>
          <w:pgNumType w:start="1"/>
          <w:cols w:space="720"/>
          <w:titlePg/>
          <w:docGrid w:linePitch="462"/>
        </w:sectPr>
      </w:pPr>
    </w:p>
    <w:p w:rsidR="0031274B" w:rsidRDefault="00FE2796">
      <w:pPr>
        <w:spacing w:line="360" w:lineRule="auto"/>
        <w:jc w:val="center"/>
        <w:outlineLvl w:val="0"/>
        <w:rPr>
          <w:rFonts w:asciiTheme="minorEastAsia" w:eastAsiaTheme="minorEastAsia" w:hAnsiTheme="minorEastAsia"/>
          <w:b/>
          <w:sz w:val="36"/>
          <w:szCs w:val="36"/>
        </w:rPr>
      </w:pPr>
      <w:bookmarkStart w:id="0" w:name="_Toc99301418"/>
      <w:r>
        <w:rPr>
          <w:rFonts w:asciiTheme="minorEastAsia" w:eastAsiaTheme="minorEastAsia" w:hAnsiTheme="minorEastAsia"/>
          <w:b/>
          <w:sz w:val="36"/>
          <w:szCs w:val="36"/>
        </w:rPr>
        <w:lastRenderedPageBreak/>
        <w:t>目      录</w:t>
      </w:r>
      <w:bookmarkEnd w:id="0"/>
    </w:p>
    <w:p w:rsidR="0031274B" w:rsidRDefault="00FE2796">
      <w:pPr>
        <w:pStyle w:val="10"/>
        <w:rPr>
          <w:rFonts w:asciiTheme="minorEastAsia" w:eastAsiaTheme="minorEastAsia" w:hAnsiTheme="minorEastAsia"/>
          <w:b w:val="0"/>
          <w:noProof/>
          <w:sz w:val="21"/>
          <w:szCs w:val="22"/>
        </w:rPr>
      </w:pPr>
      <w:r>
        <w:rPr>
          <w:rFonts w:asciiTheme="minorEastAsia" w:eastAsiaTheme="minorEastAsia" w:hAnsiTheme="minorEastAsia"/>
          <w:b w:val="0"/>
        </w:rPr>
        <w:fldChar w:fldCharType="begin"/>
      </w:r>
      <w:r>
        <w:rPr>
          <w:rFonts w:asciiTheme="minorEastAsia" w:eastAsiaTheme="minorEastAsia" w:hAnsiTheme="minorEastAsia"/>
          <w:b w:val="0"/>
        </w:rPr>
        <w:instrText xml:space="preserve"> TOC \o "1-1" \h \z \u </w:instrText>
      </w:r>
      <w:r>
        <w:rPr>
          <w:rFonts w:asciiTheme="minorEastAsia" w:eastAsiaTheme="minorEastAsia" w:hAnsiTheme="minorEastAsia"/>
          <w:b w:val="0"/>
        </w:rPr>
        <w:fldChar w:fldCharType="separate"/>
      </w:r>
    </w:p>
    <w:p w:rsidR="0031274B" w:rsidRDefault="007A1B45">
      <w:pPr>
        <w:pStyle w:val="10"/>
        <w:spacing w:line="360" w:lineRule="auto"/>
        <w:rPr>
          <w:rFonts w:asciiTheme="minorEastAsia" w:eastAsiaTheme="minorEastAsia" w:hAnsiTheme="minorEastAsia"/>
          <w:b w:val="0"/>
          <w:noProof/>
          <w:sz w:val="21"/>
          <w:szCs w:val="22"/>
        </w:rPr>
      </w:pPr>
      <w:hyperlink w:anchor="_Toc99301419" w:history="1">
        <w:r w:rsidR="00FE2796">
          <w:rPr>
            <w:rStyle w:val="af9"/>
            <w:rFonts w:asciiTheme="minorEastAsia" w:eastAsiaTheme="minorEastAsia" w:hAnsiTheme="minorEastAsia"/>
            <w:noProof/>
          </w:rPr>
          <w:t>第一章   投标邀请</w:t>
        </w:r>
        <w:r w:rsidR="00FE2796">
          <w:rPr>
            <w:rFonts w:asciiTheme="minorEastAsia" w:eastAsiaTheme="minorEastAsia" w:hAnsiTheme="minorEastAsia"/>
            <w:noProof/>
          </w:rPr>
          <w:tab/>
        </w:r>
        <w:r w:rsidR="00FE2796">
          <w:rPr>
            <w:rFonts w:asciiTheme="minorEastAsia" w:eastAsiaTheme="minorEastAsia" w:hAnsiTheme="minorEastAsia"/>
            <w:noProof/>
          </w:rPr>
          <w:fldChar w:fldCharType="begin"/>
        </w:r>
        <w:r w:rsidR="00FE2796">
          <w:rPr>
            <w:rFonts w:asciiTheme="minorEastAsia" w:eastAsiaTheme="minorEastAsia" w:hAnsiTheme="minorEastAsia"/>
            <w:noProof/>
          </w:rPr>
          <w:instrText xml:space="preserve"> PAGEREF _Toc99301419 \h </w:instrText>
        </w:r>
        <w:r w:rsidR="00FE2796">
          <w:rPr>
            <w:rFonts w:asciiTheme="minorEastAsia" w:eastAsiaTheme="minorEastAsia" w:hAnsiTheme="minorEastAsia"/>
            <w:noProof/>
          </w:rPr>
        </w:r>
        <w:r w:rsidR="00FE2796">
          <w:rPr>
            <w:rFonts w:asciiTheme="minorEastAsia" w:eastAsiaTheme="minorEastAsia" w:hAnsiTheme="minorEastAsia"/>
            <w:noProof/>
          </w:rPr>
          <w:fldChar w:fldCharType="separate"/>
        </w:r>
        <w:r>
          <w:rPr>
            <w:rFonts w:asciiTheme="minorEastAsia" w:eastAsiaTheme="minorEastAsia" w:hAnsiTheme="minorEastAsia"/>
            <w:noProof/>
          </w:rPr>
          <w:t>1</w:t>
        </w:r>
        <w:r w:rsidR="00FE2796">
          <w:rPr>
            <w:rFonts w:asciiTheme="minorEastAsia" w:eastAsiaTheme="minorEastAsia" w:hAnsiTheme="minorEastAsia"/>
            <w:noProof/>
          </w:rPr>
          <w:fldChar w:fldCharType="end"/>
        </w:r>
      </w:hyperlink>
    </w:p>
    <w:p w:rsidR="0031274B" w:rsidRDefault="007A1B45">
      <w:pPr>
        <w:pStyle w:val="10"/>
        <w:spacing w:line="360" w:lineRule="auto"/>
        <w:rPr>
          <w:rFonts w:asciiTheme="minorEastAsia" w:eastAsiaTheme="minorEastAsia" w:hAnsiTheme="minorEastAsia"/>
          <w:b w:val="0"/>
          <w:noProof/>
          <w:sz w:val="21"/>
          <w:szCs w:val="22"/>
        </w:rPr>
      </w:pPr>
      <w:hyperlink w:anchor="_Toc99301420" w:history="1">
        <w:r w:rsidR="00FE2796">
          <w:rPr>
            <w:rStyle w:val="af9"/>
            <w:rFonts w:asciiTheme="minorEastAsia" w:eastAsiaTheme="minorEastAsia" w:hAnsiTheme="minorEastAsia"/>
            <w:noProof/>
          </w:rPr>
          <w:t>第二章   投标人须知</w:t>
        </w:r>
        <w:r w:rsidR="00FE2796">
          <w:rPr>
            <w:rFonts w:asciiTheme="minorEastAsia" w:eastAsiaTheme="minorEastAsia" w:hAnsiTheme="minorEastAsia"/>
            <w:noProof/>
          </w:rPr>
          <w:tab/>
        </w:r>
        <w:r w:rsidR="00FE2796">
          <w:rPr>
            <w:rFonts w:asciiTheme="minorEastAsia" w:eastAsiaTheme="minorEastAsia" w:hAnsiTheme="minorEastAsia"/>
            <w:noProof/>
          </w:rPr>
          <w:fldChar w:fldCharType="begin"/>
        </w:r>
        <w:r w:rsidR="00FE2796">
          <w:rPr>
            <w:rFonts w:asciiTheme="minorEastAsia" w:eastAsiaTheme="minorEastAsia" w:hAnsiTheme="minorEastAsia"/>
            <w:noProof/>
          </w:rPr>
          <w:instrText xml:space="preserve"> PAGEREF _Toc99301420 \h </w:instrText>
        </w:r>
        <w:r w:rsidR="00FE2796">
          <w:rPr>
            <w:rFonts w:asciiTheme="minorEastAsia" w:eastAsiaTheme="minorEastAsia" w:hAnsiTheme="minorEastAsia"/>
            <w:noProof/>
          </w:rPr>
        </w:r>
        <w:r w:rsidR="00FE2796">
          <w:rPr>
            <w:rFonts w:asciiTheme="minorEastAsia" w:eastAsiaTheme="minorEastAsia" w:hAnsiTheme="minorEastAsia"/>
            <w:noProof/>
          </w:rPr>
          <w:fldChar w:fldCharType="separate"/>
        </w:r>
        <w:r>
          <w:rPr>
            <w:rFonts w:asciiTheme="minorEastAsia" w:eastAsiaTheme="minorEastAsia" w:hAnsiTheme="minorEastAsia"/>
            <w:noProof/>
          </w:rPr>
          <w:t>4</w:t>
        </w:r>
        <w:r w:rsidR="00FE2796">
          <w:rPr>
            <w:rFonts w:asciiTheme="minorEastAsia" w:eastAsiaTheme="minorEastAsia" w:hAnsiTheme="minorEastAsia"/>
            <w:noProof/>
          </w:rPr>
          <w:fldChar w:fldCharType="end"/>
        </w:r>
      </w:hyperlink>
    </w:p>
    <w:p w:rsidR="0031274B" w:rsidRDefault="007A1B45">
      <w:pPr>
        <w:pStyle w:val="10"/>
        <w:spacing w:line="360" w:lineRule="auto"/>
        <w:rPr>
          <w:rFonts w:asciiTheme="minorEastAsia" w:eastAsiaTheme="minorEastAsia" w:hAnsiTheme="minorEastAsia"/>
          <w:b w:val="0"/>
          <w:noProof/>
          <w:sz w:val="21"/>
          <w:szCs w:val="22"/>
        </w:rPr>
      </w:pPr>
      <w:hyperlink w:anchor="_Toc99301421" w:history="1">
        <w:r w:rsidR="00FE2796">
          <w:rPr>
            <w:rStyle w:val="af9"/>
            <w:rFonts w:asciiTheme="minorEastAsia" w:eastAsiaTheme="minorEastAsia" w:hAnsiTheme="minorEastAsia"/>
            <w:noProof/>
          </w:rPr>
          <w:t>第三章   资格审查</w:t>
        </w:r>
        <w:r w:rsidR="00FE2796">
          <w:rPr>
            <w:rFonts w:asciiTheme="minorEastAsia" w:eastAsiaTheme="minorEastAsia" w:hAnsiTheme="minorEastAsia"/>
            <w:noProof/>
          </w:rPr>
          <w:tab/>
        </w:r>
        <w:r w:rsidR="00FE2796">
          <w:rPr>
            <w:rFonts w:asciiTheme="minorEastAsia" w:eastAsiaTheme="minorEastAsia" w:hAnsiTheme="minorEastAsia"/>
            <w:noProof/>
          </w:rPr>
          <w:fldChar w:fldCharType="begin"/>
        </w:r>
        <w:r w:rsidR="00FE2796">
          <w:rPr>
            <w:rFonts w:asciiTheme="minorEastAsia" w:eastAsiaTheme="minorEastAsia" w:hAnsiTheme="minorEastAsia"/>
            <w:noProof/>
          </w:rPr>
          <w:instrText xml:space="preserve"> PAGEREF _Toc99301421 \h </w:instrText>
        </w:r>
        <w:r w:rsidR="00FE2796">
          <w:rPr>
            <w:rFonts w:asciiTheme="minorEastAsia" w:eastAsiaTheme="minorEastAsia" w:hAnsiTheme="minorEastAsia"/>
            <w:noProof/>
          </w:rPr>
        </w:r>
        <w:r w:rsidR="00FE2796">
          <w:rPr>
            <w:rFonts w:asciiTheme="minorEastAsia" w:eastAsiaTheme="minorEastAsia" w:hAnsiTheme="minorEastAsia"/>
            <w:noProof/>
          </w:rPr>
          <w:fldChar w:fldCharType="separate"/>
        </w:r>
        <w:r>
          <w:rPr>
            <w:rFonts w:asciiTheme="minorEastAsia" w:eastAsiaTheme="minorEastAsia" w:hAnsiTheme="minorEastAsia"/>
            <w:noProof/>
          </w:rPr>
          <w:t>19</w:t>
        </w:r>
        <w:r w:rsidR="00FE2796">
          <w:rPr>
            <w:rFonts w:asciiTheme="minorEastAsia" w:eastAsiaTheme="minorEastAsia" w:hAnsiTheme="minorEastAsia"/>
            <w:noProof/>
          </w:rPr>
          <w:fldChar w:fldCharType="end"/>
        </w:r>
      </w:hyperlink>
    </w:p>
    <w:p w:rsidR="0031274B" w:rsidRDefault="007A1B45">
      <w:pPr>
        <w:pStyle w:val="10"/>
        <w:spacing w:line="360" w:lineRule="auto"/>
        <w:rPr>
          <w:rFonts w:asciiTheme="minorEastAsia" w:eastAsiaTheme="minorEastAsia" w:hAnsiTheme="minorEastAsia"/>
          <w:b w:val="0"/>
          <w:noProof/>
          <w:sz w:val="21"/>
          <w:szCs w:val="22"/>
        </w:rPr>
      </w:pPr>
      <w:hyperlink w:anchor="_Toc99301423" w:history="1">
        <w:r w:rsidR="00FE2796">
          <w:rPr>
            <w:rStyle w:val="af9"/>
            <w:rFonts w:asciiTheme="minorEastAsia" w:eastAsiaTheme="minorEastAsia" w:hAnsiTheme="minorEastAsia"/>
            <w:noProof/>
          </w:rPr>
          <w:t>第四章   评标程序、</w:t>
        </w:r>
        <w:r w:rsidR="00FE2796">
          <w:rPr>
            <w:rStyle w:val="af9"/>
            <w:rFonts w:asciiTheme="minorEastAsia" w:eastAsiaTheme="minorEastAsia" w:hAnsiTheme="minorEastAsia"/>
            <w:noProof/>
          </w:rPr>
          <w:t>评</w:t>
        </w:r>
        <w:r w:rsidR="00FE2796">
          <w:rPr>
            <w:rStyle w:val="af9"/>
            <w:rFonts w:asciiTheme="minorEastAsia" w:eastAsiaTheme="minorEastAsia" w:hAnsiTheme="minorEastAsia"/>
            <w:noProof/>
          </w:rPr>
          <w:t>标方法和评标标准</w:t>
        </w:r>
        <w:r w:rsidR="00FE2796">
          <w:rPr>
            <w:rFonts w:asciiTheme="minorEastAsia" w:eastAsiaTheme="minorEastAsia" w:hAnsiTheme="minorEastAsia"/>
            <w:noProof/>
          </w:rPr>
          <w:tab/>
        </w:r>
        <w:r w:rsidR="00FE2796">
          <w:rPr>
            <w:rFonts w:asciiTheme="minorEastAsia" w:eastAsiaTheme="minorEastAsia" w:hAnsiTheme="minorEastAsia"/>
            <w:noProof/>
          </w:rPr>
          <w:fldChar w:fldCharType="begin"/>
        </w:r>
        <w:r w:rsidR="00FE2796">
          <w:rPr>
            <w:rFonts w:asciiTheme="minorEastAsia" w:eastAsiaTheme="minorEastAsia" w:hAnsiTheme="minorEastAsia"/>
            <w:noProof/>
          </w:rPr>
          <w:instrText xml:space="preserve"> PAGEREF _Toc99301423 \h </w:instrText>
        </w:r>
        <w:r w:rsidR="00FE2796">
          <w:rPr>
            <w:rFonts w:asciiTheme="minorEastAsia" w:eastAsiaTheme="minorEastAsia" w:hAnsiTheme="minorEastAsia"/>
            <w:noProof/>
          </w:rPr>
        </w:r>
        <w:r w:rsidR="00FE2796">
          <w:rPr>
            <w:rFonts w:asciiTheme="minorEastAsia" w:eastAsiaTheme="minorEastAsia" w:hAnsiTheme="minorEastAsia"/>
            <w:noProof/>
          </w:rPr>
          <w:fldChar w:fldCharType="separate"/>
        </w:r>
        <w:r>
          <w:rPr>
            <w:rFonts w:asciiTheme="minorEastAsia" w:eastAsiaTheme="minorEastAsia" w:hAnsiTheme="minorEastAsia"/>
            <w:noProof/>
          </w:rPr>
          <w:t>21</w:t>
        </w:r>
        <w:r w:rsidR="00FE2796">
          <w:rPr>
            <w:rFonts w:asciiTheme="minorEastAsia" w:eastAsiaTheme="minorEastAsia" w:hAnsiTheme="minorEastAsia"/>
            <w:noProof/>
          </w:rPr>
          <w:fldChar w:fldCharType="end"/>
        </w:r>
      </w:hyperlink>
    </w:p>
    <w:p w:rsidR="0031274B" w:rsidRDefault="007A1B45">
      <w:pPr>
        <w:pStyle w:val="10"/>
        <w:spacing w:line="360" w:lineRule="auto"/>
        <w:rPr>
          <w:rFonts w:asciiTheme="minorEastAsia" w:eastAsiaTheme="minorEastAsia" w:hAnsiTheme="minorEastAsia"/>
          <w:b w:val="0"/>
          <w:noProof/>
          <w:sz w:val="21"/>
          <w:szCs w:val="22"/>
        </w:rPr>
      </w:pPr>
      <w:hyperlink w:anchor="_Toc99301424" w:history="1">
        <w:r w:rsidR="00FE2796">
          <w:rPr>
            <w:rStyle w:val="af9"/>
            <w:rFonts w:asciiTheme="minorEastAsia" w:eastAsiaTheme="minorEastAsia" w:hAnsiTheme="minorEastAsia"/>
            <w:noProof/>
          </w:rPr>
          <w:t>第五章   采购需求</w:t>
        </w:r>
        <w:r w:rsidR="00FE2796">
          <w:rPr>
            <w:rFonts w:asciiTheme="minorEastAsia" w:eastAsiaTheme="minorEastAsia" w:hAnsiTheme="minorEastAsia"/>
            <w:noProof/>
          </w:rPr>
          <w:tab/>
        </w:r>
        <w:r w:rsidR="00FE2796">
          <w:rPr>
            <w:rFonts w:asciiTheme="minorEastAsia" w:eastAsiaTheme="minorEastAsia" w:hAnsiTheme="minorEastAsia"/>
            <w:noProof/>
          </w:rPr>
          <w:fldChar w:fldCharType="begin"/>
        </w:r>
        <w:r w:rsidR="00FE2796">
          <w:rPr>
            <w:rFonts w:asciiTheme="minorEastAsia" w:eastAsiaTheme="minorEastAsia" w:hAnsiTheme="minorEastAsia"/>
            <w:noProof/>
          </w:rPr>
          <w:instrText xml:space="preserve"> PAGEREF _Toc99301424 \h </w:instrText>
        </w:r>
        <w:r w:rsidR="00FE2796">
          <w:rPr>
            <w:rFonts w:asciiTheme="minorEastAsia" w:eastAsiaTheme="minorEastAsia" w:hAnsiTheme="minorEastAsia"/>
            <w:noProof/>
          </w:rPr>
        </w:r>
        <w:r w:rsidR="00FE2796">
          <w:rPr>
            <w:rFonts w:asciiTheme="minorEastAsia" w:eastAsiaTheme="minorEastAsia" w:hAnsiTheme="minorEastAsia"/>
            <w:noProof/>
          </w:rPr>
          <w:fldChar w:fldCharType="separate"/>
        </w:r>
        <w:r>
          <w:rPr>
            <w:rFonts w:asciiTheme="minorEastAsia" w:eastAsiaTheme="minorEastAsia" w:hAnsiTheme="minorEastAsia"/>
            <w:noProof/>
          </w:rPr>
          <w:t>28</w:t>
        </w:r>
        <w:r w:rsidR="00FE2796">
          <w:rPr>
            <w:rFonts w:asciiTheme="minorEastAsia" w:eastAsiaTheme="minorEastAsia" w:hAnsiTheme="minorEastAsia"/>
            <w:noProof/>
          </w:rPr>
          <w:fldChar w:fldCharType="end"/>
        </w:r>
      </w:hyperlink>
    </w:p>
    <w:p w:rsidR="0031274B" w:rsidRDefault="007A1B45">
      <w:pPr>
        <w:pStyle w:val="10"/>
        <w:spacing w:line="360" w:lineRule="auto"/>
        <w:rPr>
          <w:rFonts w:asciiTheme="minorEastAsia" w:eastAsiaTheme="minorEastAsia" w:hAnsiTheme="minorEastAsia"/>
          <w:b w:val="0"/>
          <w:noProof/>
          <w:sz w:val="21"/>
          <w:szCs w:val="22"/>
        </w:rPr>
      </w:pPr>
      <w:hyperlink w:anchor="_Toc99301425" w:history="1">
        <w:r w:rsidR="00FE2796">
          <w:rPr>
            <w:rStyle w:val="af9"/>
            <w:rFonts w:asciiTheme="minorEastAsia" w:eastAsiaTheme="minorEastAsia" w:hAnsiTheme="minorEastAsia"/>
            <w:noProof/>
          </w:rPr>
          <w:t>第六章   拟签订的合同文本</w:t>
        </w:r>
        <w:r w:rsidR="00FE2796">
          <w:rPr>
            <w:rFonts w:asciiTheme="minorEastAsia" w:eastAsiaTheme="minorEastAsia" w:hAnsiTheme="minorEastAsia"/>
            <w:noProof/>
          </w:rPr>
          <w:tab/>
          <w:t>34</w:t>
        </w:r>
      </w:hyperlink>
    </w:p>
    <w:p w:rsidR="0031274B" w:rsidRDefault="007A1B45">
      <w:pPr>
        <w:pStyle w:val="10"/>
        <w:spacing w:line="360" w:lineRule="auto"/>
        <w:rPr>
          <w:rFonts w:asciiTheme="minorEastAsia" w:eastAsiaTheme="minorEastAsia" w:hAnsiTheme="minorEastAsia"/>
          <w:b w:val="0"/>
          <w:noProof/>
          <w:sz w:val="21"/>
          <w:szCs w:val="22"/>
        </w:rPr>
      </w:pPr>
      <w:hyperlink w:anchor="_Toc99301426" w:history="1">
        <w:r w:rsidR="00FE2796">
          <w:rPr>
            <w:rStyle w:val="af9"/>
            <w:rFonts w:asciiTheme="minorEastAsia" w:eastAsiaTheme="minorEastAsia" w:hAnsiTheme="minorEastAsia"/>
            <w:noProof/>
          </w:rPr>
          <w:t>第七章   投标文件</w:t>
        </w:r>
        <w:r w:rsidR="00FE2796">
          <w:rPr>
            <w:rStyle w:val="af9"/>
            <w:rFonts w:asciiTheme="minorEastAsia" w:eastAsiaTheme="minorEastAsia" w:hAnsiTheme="minorEastAsia"/>
            <w:noProof/>
          </w:rPr>
          <w:t>格</w:t>
        </w:r>
        <w:r w:rsidR="00FE2796">
          <w:rPr>
            <w:rStyle w:val="af9"/>
            <w:rFonts w:asciiTheme="minorEastAsia" w:eastAsiaTheme="minorEastAsia" w:hAnsiTheme="minorEastAsia"/>
            <w:noProof/>
          </w:rPr>
          <w:t>式</w:t>
        </w:r>
        <w:r w:rsidR="00FE2796">
          <w:rPr>
            <w:rFonts w:asciiTheme="minorEastAsia" w:eastAsiaTheme="minorEastAsia" w:hAnsiTheme="minorEastAsia"/>
            <w:noProof/>
          </w:rPr>
          <w:tab/>
          <w:t>43</w:t>
        </w:r>
      </w:hyperlink>
    </w:p>
    <w:p w:rsidR="0031274B" w:rsidRDefault="00FE2796">
      <w:pPr>
        <w:pStyle w:val="10"/>
        <w:spacing w:line="360" w:lineRule="auto"/>
        <w:rPr>
          <w:rFonts w:asciiTheme="minorEastAsia" w:eastAsiaTheme="minorEastAsia" w:hAnsiTheme="minorEastAsia"/>
          <w:b w:val="0"/>
        </w:rPr>
      </w:pPr>
      <w:r>
        <w:rPr>
          <w:rFonts w:asciiTheme="minorEastAsia" w:eastAsiaTheme="minorEastAsia" w:hAnsiTheme="minorEastAsia"/>
          <w:b w:val="0"/>
        </w:rPr>
        <w:fldChar w:fldCharType="end"/>
      </w:r>
    </w:p>
    <w:p w:rsidR="0031274B" w:rsidRDefault="00FE2796">
      <w:pPr>
        <w:spacing w:line="360" w:lineRule="auto"/>
        <w:jc w:val="center"/>
        <w:outlineLvl w:val="0"/>
        <w:rPr>
          <w:rFonts w:asciiTheme="minorEastAsia" w:eastAsiaTheme="minorEastAsia" w:hAnsiTheme="minorEastAsia"/>
          <w:b/>
          <w:sz w:val="36"/>
          <w:szCs w:val="36"/>
        </w:rPr>
      </w:pPr>
      <w:r>
        <w:rPr>
          <w:rFonts w:asciiTheme="minorEastAsia" w:eastAsiaTheme="minorEastAsia" w:hAnsiTheme="minorEastAsia"/>
          <w:sz w:val="24"/>
        </w:rPr>
        <w:br w:type="page"/>
      </w:r>
      <w:bookmarkStart w:id="1" w:name="_Toc99301419"/>
      <w:r>
        <w:rPr>
          <w:rFonts w:asciiTheme="minorEastAsia" w:eastAsiaTheme="minorEastAsia" w:hAnsiTheme="minorEastAsia"/>
          <w:b/>
          <w:sz w:val="36"/>
          <w:szCs w:val="36"/>
        </w:rPr>
        <w:lastRenderedPageBreak/>
        <w:t>第一章   投标邀请</w:t>
      </w:r>
      <w:bookmarkEnd w:id="1"/>
    </w:p>
    <w:p w:rsidR="0031274B" w:rsidRDefault="00FE2796">
      <w:pPr>
        <w:pStyle w:val="2"/>
        <w:spacing w:before="0" w:line="360" w:lineRule="auto"/>
        <w:jc w:val="left"/>
        <w:rPr>
          <w:rFonts w:asciiTheme="minorEastAsia" w:eastAsiaTheme="minorEastAsia" w:hAnsiTheme="minorEastAsia"/>
          <w:sz w:val="24"/>
          <w:szCs w:val="24"/>
        </w:rPr>
      </w:pPr>
      <w:bookmarkStart w:id="2" w:name="_Toc35393790"/>
      <w:bookmarkStart w:id="3" w:name="_Toc28359002"/>
      <w:bookmarkStart w:id="4" w:name="_Toc35393621"/>
      <w:bookmarkStart w:id="5" w:name="_Toc28359079"/>
      <w:bookmarkStart w:id="6" w:name="_Hlk24379207"/>
      <w:bookmarkStart w:id="7" w:name="_Hlk121147047"/>
      <w:r>
        <w:rPr>
          <w:rFonts w:asciiTheme="minorEastAsia" w:eastAsiaTheme="minorEastAsia" w:hAnsiTheme="minorEastAsia"/>
          <w:sz w:val="24"/>
          <w:szCs w:val="24"/>
        </w:rPr>
        <w:t>一、项目基本情况</w:t>
      </w:r>
      <w:bookmarkEnd w:id="2"/>
      <w:bookmarkEnd w:id="3"/>
      <w:bookmarkEnd w:id="4"/>
      <w:bookmarkEnd w:id="5"/>
    </w:p>
    <w:p w:rsidR="0031274B" w:rsidRDefault="00FE279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1.项目编号/包号：</w:t>
      </w:r>
      <w:r w:rsidR="0041298A">
        <w:rPr>
          <w:rFonts w:asciiTheme="minorEastAsia" w:eastAsiaTheme="minorEastAsia" w:hAnsiTheme="minorEastAsia"/>
          <w:sz w:val="24"/>
          <w:u w:val="single"/>
        </w:rPr>
        <w:t>11010623210200011178-XM001</w:t>
      </w:r>
    </w:p>
    <w:p w:rsidR="0031274B" w:rsidRDefault="00FE279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2.项目名称：</w:t>
      </w:r>
      <w:r w:rsidR="0041298A">
        <w:rPr>
          <w:rFonts w:asciiTheme="minorEastAsia" w:eastAsiaTheme="minorEastAsia" w:hAnsiTheme="minorEastAsia" w:hint="eastAsia"/>
          <w:sz w:val="24"/>
          <w:u w:val="single"/>
        </w:rPr>
        <w:t>教育日常定额校园安保经费物业管理服务采购项目</w:t>
      </w:r>
    </w:p>
    <w:bookmarkEnd w:id="6"/>
    <w:p w:rsidR="0031274B" w:rsidRDefault="00FE279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3.项目预算金额：</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105.0408</w:t>
      </w:r>
      <w:r>
        <w:rPr>
          <w:rFonts w:asciiTheme="minorEastAsia" w:eastAsiaTheme="minorEastAsia" w:hAnsiTheme="minorEastAsia"/>
          <w:sz w:val="24"/>
        </w:rPr>
        <w:t>万元、项目最高限价（如有）：</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105.0408 </w:t>
      </w:r>
      <w:r>
        <w:rPr>
          <w:rFonts w:asciiTheme="minorEastAsia" w:eastAsiaTheme="minorEastAsia" w:hAnsiTheme="minorEastAsia"/>
          <w:sz w:val="24"/>
        </w:rPr>
        <w:t>万元</w:t>
      </w:r>
    </w:p>
    <w:p w:rsidR="0031274B" w:rsidRDefault="00FE279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4.采购需求：</w:t>
      </w:r>
    </w:p>
    <w:tbl>
      <w:tblPr>
        <w:tblW w:w="45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2488"/>
        <w:gridCol w:w="2106"/>
        <w:gridCol w:w="2823"/>
      </w:tblGrid>
      <w:tr w:rsidR="0031274B">
        <w:trPr>
          <w:trHeight w:val="635"/>
          <w:jc w:val="center"/>
        </w:trPr>
        <w:tc>
          <w:tcPr>
            <w:tcW w:w="1122" w:type="dxa"/>
            <w:vAlign w:val="center"/>
          </w:tcPr>
          <w:p w:rsidR="0031274B" w:rsidRDefault="00FE2796">
            <w:pPr>
              <w:jc w:val="center"/>
              <w:rPr>
                <w:rFonts w:asciiTheme="minorEastAsia" w:eastAsiaTheme="minorEastAsia" w:hAnsiTheme="minorEastAsia"/>
                <w:bCs/>
                <w:sz w:val="24"/>
              </w:rPr>
            </w:pPr>
            <w:r>
              <w:rPr>
                <w:rFonts w:asciiTheme="minorEastAsia" w:eastAsiaTheme="minorEastAsia" w:hAnsiTheme="minorEastAsia"/>
                <w:bCs/>
                <w:sz w:val="24"/>
              </w:rPr>
              <w:t>包号</w:t>
            </w:r>
          </w:p>
        </w:tc>
        <w:tc>
          <w:tcPr>
            <w:tcW w:w="2488" w:type="dxa"/>
            <w:vAlign w:val="center"/>
          </w:tcPr>
          <w:p w:rsidR="0031274B" w:rsidRDefault="00FE2796">
            <w:pPr>
              <w:jc w:val="center"/>
              <w:rPr>
                <w:rFonts w:asciiTheme="minorEastAsia" w:eastAsiaTheme="minorEastAsia" w:hAnsiTheme="minorEastAsia"/>
                <w:bCs/>
                <w:sz w:val="24"/>
              </w:rPr>
            </w:pPr>
            <w:r>
              <w:rPr>
                <w:rFonts w:asciiTheme="minorEastAsia" w:eastAsiaTheme="minorEastAsia" w:hAnsiTheme="minorEastAsia"/>
                <w:bCs/>
                <w:sz w:val="24"/>
              </w:rPr>
              <w:t>标的名称</w:t>
            </w:r>
          </w:p>
        </w:tc>
        <w:tc>
          <w:tcPr>
            <w:tcW w:w="2106" w:type="dxa"/>
            <w:vAlign w:val="center"/>
          </w:tcPr>
          <w:p w:rsidR="0031274B" w:rsidRDefault="00FE2796">
            <w:pPr>
              <w:jc w:val="center"/>
              <w:rPr>
                <w:rFonts w:asciiTheme="minorEastAsia" w:eastAsiaTheme="minorEastAsia" w:hAnsiTheme="minorEastAsia"/>
                <w:bCs/>
                <w:sz w:val="24"/>
              </w:rPr>
            </w:pPr>
            <w:r>
              <w:rPr>
                <w:rFonts w:asciiTheme="minorEastAsia" w:eastAsiaTheme="minorEastAsia" w:hAnsiTheme="minorEastAsia"/>
                <w:bCs/>
                <w:sz w:val="24"/>
              </w:rPr>
              <w:t>采购包预算金额（万元）</w:t>
            </w:r>
          </w:p>
        </w:tc>
        <w:tc>
          <w:tcPr>
            <w:tcW w:w="2823" w:type="dxa"/>
            <w:vAlign w:val="center"/>
          </w:tcPr>
          <w:p w:rsidR="0031274B" w:rsidRDefault="00FE2796">
            <w:pPr>
              <w:jc w:val="center"/>
              <w:rPr>
                <w:rFonts w:asciiTheme="minorEastAsia" w:eastAsiaTheme="minorEastAsia" w:hAnsiTheme="minorEastAsia"/>
                <w:sz w:val="24"/>
              </w:rPr>
            </w:pPr>
            <w:r>
              <w:rPr>
                <w:rFonts w:asciiTheme="minorEastAsia" w:eastAsiaTheme="minorEastAsia" w:hAnsiTheme="minorEastAsia"/>
                <w:sz w:val="24"/>
              </w:rPr>
              <w:t>简要技术需求或服务要求</w:t>
            </w:r>
          </w:p>
        </w:tc>
      </w:tr>
      <w:tr w:rsidR="0031274B">
        <w:trPr>
          <w:trHeight w:val="1935"/>
          <w:jc w:val="center"/>
        </w:trPr>
        <w:tc>
          <w:tcPr>
            <w:tcW w:w="1122" w:type="dxa"/>
            <w:vAlign w:val="center"/>
          </w:tcPr>
          <w:p w:rsidR="0031274B" w:rsidRDefault="00FE2796">
            <w:pPr>
              <w:jc w:val="center"/>
              <w:rPr>
                <w:rFonts w:asciiTheme="minorEastAsia" w:eastAsiaTheme="minorEastAsia" w:hAnsiTheme="minorEastAsia"/>
                <w:bCs/>
                <w:sz w:val="24"/>
              </w:rPr>
            </w:pPr>
            <w:r>
              <w:rPr>
                <w:rFonts w:asciiTheme="minorEastAsia" w:eastAsiaTheme="minorEastAsia" w:hAnsiTheme="minorEastAsia"/>
                <w:bCs/>
                <w:sz w:val="24"/>
              </w:rPr>
              <w:t>1</w:t>
            </w:r>
          </w:p>
        </w:tc>
        <w:tc>
          <w:tcPr>
            <w:tcW w:w="2488" w:type="dxa"/>
            <w:vAlign w:val="center"/>
          </w:tcPr>
          <w:p w:rsidR="0031274B" w:rsidRDefault="0041298A">
            <w:pPr>
              <w:jc w:val="center"/>
              <w:rPr>
                <w:rFonts w:asciiTheme="minorEastAsia" w:eastAsiaTheme="minorEastAsia" w:hAnsiTheme="minorEastAsia"/>
                <w:bCs/>
                <w:sz w:val="24"/>
              </w:rPr>
            </w:pPr>
            <w:r>
              <w:rPr>
                <w:rFonts w:asciiTheme="minorEastAsia" w:eastAsiaTheme="minorEastAsia" w:hAnsiTheme="minorEastAsia" w:hint="eastAsia"/>
                <w:sz w:val="24"/>
              </w:rPr>
              <w:t>教育日常定额校园安保经费物业管理服务采购项目</w:t>
            </w:r>
          </w:p>
        </w:tc>
        <w:tc>
          <w:tcPr>
            <w:tcW w:w="2106" w:type="dxa"/>
            <w:vAlign w:val="center"/>
          </w:tcPr>
          <w:p w:rsidR="0031274B" w:rsidRDefault="00FE2796">
            <w:pPr>
              <w:jc w:val="center"/>
              <w:rPr>
                <w:rFonts w:asciiTheme="minorEastAsia" w:eastAsiaTheme="minorEastAsia" w:hAnsiTheme="minorEastAsia"/>
                <w:bCs/>
                <w:sz w:val="24"/>
              </w:rPr>
            </w:pPr>
            <w:r>
              <w:rPr>
                <w:rFonts w:asciiTheme="minorEastAsia" w:eastAsiaTheme="minorEastAsia" w:hAnsiTheme="minorEastAsia"/>
                <w:bCs/>
                <w:sz w:val="24"/>
              </w:rPr>
              <w:t>105.0408</w:t>
            </w:r>
          </w:p>
        </w:tc>
        <w:tc>
          <w:tcPr>
            <w:tcW w:w="2823" w:type="dxa"/>
            <w:vAlign w:val="center"/>
          </w:tcPr>
          <w:p w:rsidR="0031274B" w:rsidRDefault="00FE2796">
            <w:pPr>
              <w:rPr>
                <w:rFonts w:asciiTheme="minorEastAsia" w:eastAsiaTheme="minorEastAsia" w:hAnsiTheme="minorEastAsia"/>
                <w:sz w:val="24"/>
              </w:rPr>
            </w:pPr>
            <w:r>
              <w:rPr>
                <w:rFonts w:hint="eastAsia"/>
                <w:sz w:val="24"/>
              </w:rPr>
              <w:t>校园安保服务需保证幼儿园财产安全，以及全体人员的生命安全。维护园所日常教学秩序，及时排查园内及校园周边的安全隐患。</w:t>
            </w:r>
          </w:p>
        </w:tc>
      </w:tr>
    </w:tbl>
    <w:p w:rsidR="0031274B" w:rsidRDefault="00FE2796">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sz w:val="24"/>
        </w:rPr>
        <w:t>5.合同履行期限：</w:t>
      </w:r>
      <w:r>
        <w:rPr>
          <w:rFonts w:ascii="宋体" w:hAnsi="宋体" w:hint="eastAsia"/>
          <w:sz w:val="24"/>
          <w:u w:val="single"/>
        </w:rPr>
        <w:t>12个月。</w:t>
      </w:r>
    </w:p>
    <w:p w:rsidR="0031274B" w:rsidRDefault="00FE279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6.本项目是否接受联合体投标：□是  ■否。</w:t>
      </w:r>
    </w:p>
    <w:p w:rsidR="0031274B" w:rsidRDefault="00FE2796">
      <w:pPr>
        <w:pStyle w:val="2"/>
        <w:spacing w:before="0" w:line="360" w:lineRule="auto"/>
        <w:jc w:val="left"/>
        <w:rPr>
          <w:rFonts w:asciiTheme="minorEastAsia" w:eastAsiaTheme="minorEastAsia" w:hAnsiTheme="minorEastAsia"/>
          <w:sz w:val="24"/>
          <w:szCs w:val="24"/>
        </w:rPr>
      </w:pPr>
      <w:bookmarkStart w:id="8" w:name="_Toc28359003"/>
      <w:bookmarkStart w:id="9" w:name="_Toc35393622"/>
      <w:bookmarkStart w:id="10" w:name="_Toc28359080"/>
      <w:bookmarkStart w:id="11" w:name="_Toc35393791"/>
      <w:r>
        <w:rPr>
          <w:rFonts w:asciiTheme="minorEastAsia" w:eastAsiaTheme="minorEastAsia" w:hAnsiTheme="minorEastAsia"/>
          <w:sz w:val="24"/>
          <w:szCs w:val="24"/>
        </w:rPr>
        <w:t>二、申请人的资格要求（须同时满足）</w:t>
      </w:r>
      <w:bookmarkEnd w:id="8"/>
      <w:bookmarkEnd w:id="9"/>
      <w:bookmarkEnd w:id="10"/>
      <w:bookmarkEnd w:id="11"/>
    </w:p>
    <w:p w:rsidR="0031274B" w:rsidRDefault="00FE279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1.满足《中华人民共和国政府采购法》第二十二条规定；</w:t>
      </w:r>
    </w:p>
    <w:p w:rsidR="0031274B" w:rsidRDefault="00FE2796">
      <w:pPr>
        <w:spacing w:line="360" w:lineRule="auto"/>
        <w:ind w:firstLineChars="200" w:firstLine="480"/>
        <w:rPr>
          <w:rFonts w:asciiTheme="minorEastAsia" w:eastAsiaTheme="minorEastAsia" w:hAnsiTheme="minorEastAsia"/>
          <w:sz w:val="24"/>
        </w:rPr>
      </w:pPr>
      <w:bookmarkStart w:id="12" w:name="_Toc28359081"/>
      <w:bookmarkStart w:id="13" w:name="_Toc28359004"/>
      <w:r>
        <w:rPr>
          <w:rFonts w:asciiTheme="minorEastAsia" w:eastAsiaTheme="minorEastAsia" w:hAnsiTheme="minorEastAsia"/>
          <w:sz w:val="24"/>
        </w:rPr>
        <w:t>2.落实政府采购政策需满足的资格要求：</w:t>
      </w:r>
    </w:p>
    <w:p w:rsidR="0031274B" w:rsidRDefault="00FE279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2.1 中小企业政策</w:t>
      </w:r>
    </w:p>
    <w:p w:rsidR="0031274B" w:rsidRDefault="00FE279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□本项目不专门面向中小企业预留采购份额。</w:t>
      </w:r>
    </w:p>
    <w:p w:rsidR="0031274B" w:rsidRDefault="00FE279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w:t>
      </w:r>
      <w:r>
        <w:rPr>
          <w:sz w:val="24"/>
        </w:rPr>
        <w:t>本项目专门面向</w:t>
      </w:r>
      <w:r>
        <w:rPr>
          <w:sz w:val="24"/>
        </w:rPr>
        <w:t xml:space="preserve">  </w:t>
      </w:r>
      <w:r w:rsidR="0041298A">
        <w:rPr>
          <w:rFonts w:asciiTheme="minorEastAsia" w:eastAsiaTheme="minorEastAsia" w:hAnsiTheme="minorEastAsia"/>
          <w:sz w:val="24"/>
        </w:rPr>
        <w:t>□</w:t>
      </w:r>
      <w:r>
        <w:rPr>
          <w:sz w:val="24"/>
        </w:rPr>
        <w:t>中小</w:t>
      </w:r>
      <w:r w:rsidR="0041298A">
        <w:rPr>
          <w:rFonts w:hint="eastAsia"/>
          <w:sz w:val="24"/>
        </w:rPr>
        <w:t xml:space="preserve"> </w:t>
      </w:r>
      <w:r w:rsidR="0041298A">
        <w:rPr>
          <w:rFonts w:asciiTheme="minorEastAsia" w:eastAsiaTheme="minorEastAsia" w:hAnsiTheme="minorEastAsia"/>
          <w:sz w:val="24"/>
        </w:rPr>
        <w:t>■</w:t>
      </w:r>
      <w:r>
        <w:rPr>
          <w:sz w:val="24"/>
        </w:rPr>
        <w:t>小微企业</w:t>
      </w:r>
      <w:r>
        <w:rPr>
          <w:sz w:val="24"/>
        </w:rPr>
        <w:t xml:space="preserve">  </w:t>
      </w:r>
      <w:r>
        <w:rPr>
          <w:sz w:val="24"/>
        </w:rPr>
        <w:t>采购。即：提供的货物全部由符合政策要求的小微企业制造、服务全部由符合政策要求的小微企业承接</w:t>
      </w:r>
      <w:r>
        <w:rPr>
          <w:rFonts w:asciiTheme="minorEastAsia" w:eastAsiaTheme="minorEastAsia" w:hAnsiTheme="minorEastAsia"/>
          <w:sz w:val="24"/>
        </w:rPr>
        <w:t>。</w:t>
      </w:r>
    </w:p>
    <w:p w:rsidR="0031274B" w:rsidRDefault="00FE279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Theme="minorEastAsia" w:eastAsiaTheme="minorEastAsia" w:hAnsiTheme="minorEastAsia" w:hint="eastAsia"/>
          <w:sz w:val="24"/>
          <w:u w:val="single"/>
        </w:rPr>
        <w:t xml:space="preserve">   /   </w:t>
      </w:r>
      <w:r>
        <w:rPr>
          <w:rFonts w:asciiTheme="minorEastAsia" w:eastAsiaTheme="minorEastAsia" w:hAnsiTheme="minorEastAsia" w:hint="eastAsia"/>
          <w:sz w:val="24"/>
        </w:rPr>
        <w:t>。</w:t>
      </w:r>
    </w:p>
    <w:p w:rsidR="0031274B" w:rsidRDefault="00FE279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2.2 其它落实政府采购政策的资格要求：</w:t>
      </w:r>
      <w:r>
        <w:rPr>
          <w:rFonts w:hint="eastAsia"/>
          <w:sz w:val="24"/>
          <w:u w:val="single"/>
        </w:rPr>
        <w:t>提供《中小企业声明函》或提供监狱企业或残疾人福利性单位证明材料</w:t>
      </w:r>
      <w:r>
        <w:rPr>
          <w:rFonts w:asciiTheme="minorEastAsia" w:eastAsiaTheme="minorEastAsia" w:hAnsiTheme="minorEastAsia"/>
          <w:sz w:val="24"/>
          <w:lang w:bidi="ar"/>
        </w:rPr>
        <w:t>。</w:t>
      </w:r>
    </w:p>
    <w:p w:rsidR="0031274B" w:rsidRDefault="00FE2796">
      <w:pPr>
        <w:spacing w:line="360" w:lineRule="auto"/>
        <w:ind w:firstLineChars="200" w:firstLine="480"/>
        <w:rPr>
          <w:rFonts w:asciiTheme="minorEastAsia" w:eastAsiaTheme="minorEastAsia" w:hAnsiTheme="minorEastAsia"/>
          <w:i/>
          <w:iCs/>
          <w:sz w:val="24"/>
          <w:u w:val="single"/>
        </w:rPr>
      </w:pPr>
      <w:r>
        <w:rPr>
          <w:rFonts w:asciiTheme="minorEastAsia" w:eastAsiaTheme="minorEastAsia" w:hAnsiTheme="minorEastAsia"/>
          <w:sz w:val="24"/>
        </w:rPr>
        <w:t>3.本项目的特定资格要求：</w:t>
      </w:r>
    </w:p>
    <w:p w:rsidR="0031274B" w:rsidRDefault="00FE2796">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3.1本项目是否接受分支机构参与投标：□是   ■否； </w:t>
      </w:r>
    </w:p>
    <w:p w:rsidR="0031274B" w:rsidRDefault="00FE2796">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3.2本项目是否属于政府购买服务：</w:t>
      </w:r>
    </w:p>
    <w:p w:rsidR="0031274B" w:rsidRDefault="00FE2796">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sz w:val="24"/>
        </w:rPr>
      </w:pPr>
      <w:r>
        <w:rPr>
          <w:rFonts w:asciiTheme="minorEastAsia" w:eastAsiaTheme="minorEastAsia" w:hAnsiTheme="minorEastAsia"/>
          <w:sz w:val="24"/>
        </w:rPr>
        <w:t>■否</w:t>
      </w:r>
    </w:p>
    <w:p w:rsidR="0031274B" w:rsidRDefault="00FE2796">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sz w:val="24"/>
        </w:rPr>
      </w:pPr>
      <w:r>
        <w:rPr>
          <w:rFonts w:asciiTheme="minorEastAsia" w:eastAsiaTheme="minorEastAsia" w:hAnsiTheme="minorEastAsia"/>
          <w:sz w:val="24"/>
        </w:rPr>
        <w:lastRenderedPageBreak/>
        <w:t>□是，公益一类事业单位、使用事业编制且由财政拨款保障的群团组织，不得作为承接主体；</w:t>
      </w:r>
    </w:p>
    <w:p w:rsidR="0031274B" w:rsidRDefault="00FE2796">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3.3其他特定资格要求：</w:t>
      </w:r>
      <w:r>
        <w:rPr>
          <w:rFonts w:ascii="宋体" w:hAnsi="宋体" w:hint="eastAsia"/>
          <w:sz w:val="24"/>
          <w:u w:val="single"/>
        </w:rPr>
        <w:t>供应商须具有有效的国家公安部门颁发的《保安服务许可证》，服务范围：门卫、巡逻、守护等</w:t>
      </w:r>
      <w:r>
        <w:rPr>
          <w:rFonts w:asciiTheme="minorEastAsia" w:eastAsiaTheme="minorEastAsia" w:hAnsiTheme="minorEastAsia"/>
          <w:sz w:val="24"/>
        </w:rPr>
        <w:t>。</w:t>
      </w:r>
    </w:p>
    <w:p w:rsidR="0031274B" w:rsidRDefault="00FE2796">
      <w:pPr>
        <w:pStyle w:val="2"/>
        <w:widowControl/>
        <w:spacing w:before="0" w:line="360" w:lineRule="auto"/>
        <w:jc w:val="left"/>
        <w:rPr>
          <w:rFonts w:asciiTheme="minorEastAsia" w:eastAsiaTheme="minorEastAsia" w:hAnsiTheme="minorEastAsia"/>
          <w:sz w:val="24"/>
          <w:szCs w:val="24"/>
        </w:rPr>
      </w:pPr>
      <w:bookmarkStart w:id="14" w:name="_Toc35393623"/>
      <w:bookmarkStart w:id="15" w:name="_Toc35393792"/>
      <w:bookmarkEnd w:id="12"/>
      <w:bookmarkEnd w:id="13"/>
      <w:r>
        <w:rPr>
          <w:rFonts w:asciiTheme="minorEastAsia" w:eastAsiaTheme="minorEastAsia" w:hAnsiTheme="minorEastAsia"/>
          <w:sz w:val="24"/>
          <w:szCs w:val="24"/>
        </w:rPr>
        <w:t>三、获取招标文件</w:t>
      </w:r>
      <w:bookmarkEnd w:id="14"/>
      <w:bookmarkEnd w:id="15"/>
    </w:p>
    <w:p w:rsidR="0031274B" w:rsidRDefault="00FE2796">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1.时间：</w:t>
      </w:r>
      <w:r>
        <w:rPr>
          <w:rFonts w:asciiTheme="minorEastAsia" w:eastAsiaTheme="minorEastAsia" w:hAnsiTheme="minorEastAsia" w:hint="eastAsia"/>
          <w:sz w:val="24"/>
          <w:u w:val="single"/>
        </w:rPr>
        <w:t>2023</w:t>
      </w:r>
      <w:r>
        <w:rPr>
          <w:rFonts w:asciiTheme="minorEastAsia" w:eastAsiaTheme="minorEastAsia" w:hAnsiTheme="minorEastAsia"/>
          <w:sz w:val="24"/>
        </w:rPr>
        <w:t>年</w:t>
      </w:r>
      <w:r>
        <w:rPr>
          <w:rFonts w:asciiTheme="minorEastAsia" w:eastAsiaTheme="minorEastAsia" w:hAnsiTheme="minorEastAsia" w:hint="eastAsia"/>
          <w:sz w:val="24"/>
          <w:u w:val="single"/>
        </w:rPr>
        <w:t xml:space="preserve"> </w:t>
      </w:r>
      <w:r w:rsidR="00293E38">
        <w:rPr>
          <w:rFonts w:asciiTheme="minorEastAsia" w:eastAsiaTheme="minorEastAsia" w:hAnsiTheme="minorEastAsia" w:hint="eastAsia"/>
          <w:sz w:val="24"/>
          <w:u w:val="single"/>
        </w:rPr>
        <w:t>12</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月</w:t>
      </w:r>
      <w:r>
        <w:rPr>
          <w:rFonts w:asciiTheme="minorEastAsia" w:eastAsiaTheme="minorEastAsia" w:hAnsiTheme="minorEastAsia" w:hint="eastAsia"/>
          <w:sz w:val="24"/>
          <w:u w:val="single"/>
        </w:rPr>
        <w:t xml:space="preserve"> </w:t>
      </w:r>
      <w:r w:rsidR="00293E38">
        <w:rPr>
          <w:rFonts w:asciiTheme="minorEastAsia" w:eastAsiaTheme="minorEastAsia" w:hAnsiTheme="minorEastAsia" w:hint="eastAsia"/>
          <w:sz w:val="24"/>
          <w:u w:val="single"/>
        </w:rPr>
        <w:t>1</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日至</w:t>
      </w:r>
      <w:r>
        <w:rPr>
          <w:rFonts w:asciiTheme="minorEastAsia" w:eastAsiaTheme="minorEastAsia" w:hAnsiTheme="minorEastAsia" w:hint="eastAsia"/>
          <w:sz w:val="24"/>
          <w:u w:val="single"/>
        </w:rPr>
        <w:t>2023</w:t>
      </w:r>
      <w:r>
        <w:rPr>
          <w:rFonts w:asciiTheme="minorEastAsia" w:eastAsiaTheme="minorEastAsia" w:hAnsiTheme="minorEastAsia"/>
          <w:sz w:val="24"/>
        </w:rPr>
        <w:t>年</w:t>
      </w:r>
      <w:r>
        <w:rPr>
          <w:rFonts w:asciiTheme="minorEastAsia" w:eastAsiaTheme="minorEastAsia" w:hAnsiTheme="minorEastAsia" w:hint="eastAsia"/>
          <w:sz w:val="24"/>
          <w:u w:val="single"/>
        </w:rPr>
        <w:t xml:space="preserve"> 12 </w:t>
      </w:r>
      <w:r>
        <w:rPr>
          <w:rFonts w:asciiTheme="minorEastAsia" w:eastAsiaTheme="minorEastAsia" w:hAnsiTheme="minorEastAsia"/>
          <w:sz w:val="24"/>
        </w:rPr>
        <w:t>月</w:t>
      </w:r>
      <w:r>
        <w:rPr>
          <w:rFonts w:asciiTheme="minorEastAsia" w:eastAsiaTheme="minorEastAsia" w:hAnsiTheme="minorEastAsia" w:hint="eastAsia"/>
          <w:sz w:val="24"/>
          <w:u w:val="single"/>
        </w:rPr>
        <w:t xml:space="preserve"> </w:t>
      </w:r>
      <w:r w:rsidR="00293E38">
        <w:rPr>
          <w:rFonts w:asciiTheme="minorEastAsia" w:eastAsiaTheme="minorEastAsia" w:hAnsiTheme="minorEastAsia" w:hint="eastAsia"/>
          <w:sz w:val="24"/>
          <w:u w:val="single"/>
        </w:rPr>
        <w:t>7</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日，每天上午</w:t>
      </w:r>
      <w:r>
        <w:rPr>
          <w:rFonts w:asciiTheme="minorEastAsia" w:eastAsiaTheme="minorEastAsia" w:hAnsiTheme="minorEastAsia" w:hint="eastAsia"/>
          <w:sz w:val="24"/>
          <w:u w:val="single"/>
        </w:rPr>
        <w:t>9时</w:t>
      </w:r>
      <w:r>
        <w:rPr>
          <w:rFonts w:asciiTheme="minorEastAsia" w:eastAsiaTheme="minorEastAsia" w:hAnsiTheme="minorEastAsia"/>
          <w:sz w:val="24"/>
        </w:rPr>
        <w:t>至</w:t>
      </w:r>
      <w:r>
        <w:rPr>
          <w:rFonts w:asciiTheme="minorEastAsia" w:eastAsiaTheme="minorEastAsia" w:hAnsiTheme="minorEastAsia" w:hint="eastAsia"/>
          <w:sz w:val="24"/>
          <w:u w:val="single"/>
        </w:rPr>
        <w:t>12时</w:t>
      </w:r>
      <w:r>
        <w:rPr>
          <w:rFonts w:asciiTheme="minorEastAsia" w:eastAsiaTheme="minorEastAsia" w:hAnsiTheme="minorEastAsia"/>
          <w:sz w:val="24"/>
        </w:rPr>
        <w:t>，下午</w:t>
      </w:r>
      <w:r>
        <w:rPr>
          <w:rFonts w:asciiTheme="minorEastAsia" w:eastAsiaTheme="minorEastAsia" w:hAnsiTheme="minorEastAsia" w:hint="eastAsia"/>
          <w:sz w:val="24"/>
          <w:u w:val="single"/>
        </w:rPr>
        <w:t>12时</w:t>
      </w:r>
      <w:r>
        <w:rPr>
          <w:rFonts w:asciiTheme="minorEastAsia" w:eastAsiaTheme="minorEastAsia" w:hAnsiTheme="minorEastAsia"/>
          <w:sz w:val="24"/>
          <w:u w:val="single"/>
        </w:rPr>
        <w:t>至</w:t>
      </w:r>
      <w:r>
        <w:rPr>
          <w:rFonts w:asciiTheme="minorEastAsia" w:eastAsiaTheme="minorEastAsia" w:hAnsiTheme="minorEastAsia" w:hint="eastAsia"/>
          <w:sz w:val="24"/>
          <w:u w:val="single"/>
        </w:rPr>
        <w:t>16时</w:t>
      </w:r>
      <w:r>
        <w:rPr>
          <w:rFonts w:asciiTheme="minorEastAsia" w:eastAsiaTheme="minorEastAsia" w:hAnsiTheme="minorEastAsia"/>
          <w:sz w:val="24"/>
        </w:rPr>
        <w:t>（北京时间，法定节假日除外）。</w:t>
      </w:r>
    </w:p>
    <w:p w:rsidR="0031274B" w:rsidRDefault="00FE2796">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2.地点：北京市政府采购电子交易平台</w:t>
      </w:r>
    </w:p>
    <w:p w:rsidR="0031274B" w:rsidRDefault="00FE2796">
      <w:pPr>
        <w:widowControl/>
        <w:adjustRightInd w:val="0"/>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3.方式：供应商持CA数字认证证书登录北京市政府采购电子交易平台（http://zbcg-bjzc.zhongcy.com/bjczj-portal-site/index.html#/home）获取电子版招标文件。</w:t>
      </w:r>
    </w:p>
    <w:p w:rsidR="0031274B" w:rsidRDefault="00FE2796">
      <w:pPr>
        <w:widowControl/>
        <w:adjustRightInd w:val="0"/>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4.售价：0元。</w:t>
      </w:r>
    </w:p>
    <w:p w:rsidR="0031274B" w:rsidRDefault="00FE2796">
      <w:pPr>
        <w:pStyle w:val="2"/>
        <w:widowControl/>
        <w:spacing w:before="0" w:line="360" w:lineRule="auto"/>
        <w:jc w:val="left"/>
        <w:rPr>
          <w:rFonts w:asciiTheme="minorEastAsia" w:eastAsiaTheme="minorEastAsia" w:hAnsiTheme="minorEastAsia"/>
          <w:sz w:val="24"/>
          <w:szCs w:val="24"/>
        </w:rPr>
      </w:pPr>
      <w:bookmarkStart w:id="16" w:name="_Toc28359082"/>
      <w:bookmarkStart w:id="17" w:name="_Toc28359005"/>
      <w:bookmarkStart w:id="18" w:name="_Toc35393793"/>
      <w:bookmarkStart w:id="19" w:name="_Toc35393624"/>
      <w:r>
        <w:rPr>
          <w:rFonts w:asciiTheme="minorEastAsia" w:eastAsiaTheme="minorEastAsia" w:hAnsiTheme="minorEastAsia"/>
          <w:sz w:val="24"/>
          <w:szCs w:val="24"/>
        </w:rPr>
        <w:t>四、提交投标文件</w:t>
      </w:r>
      <w:bookmarkEnd w:id="16"/>
      <w:bookmarkEnd w:id="17"/>
      <w:r>
        <w:rPr>
          <w:rFonts w:asciiTheme="minorEastAsia" w:eastAsiaTheme="minorEastAsia" w:hAnsiTheme="minorEastAsia"/>
          <w:sz w:val="24"/>
          <w:szCs w:val="24"/>
        </w:rPr>
        <w:t>截止时间、开标时间和地点</w:t>
      </w:r>
      <w:bookmarkEnd w:id="18"/>
      <w:bookmarkEnd w:id="19"/>
    </w:p>
    <w:p w:rsidR="0031274B" w:rsidRDefault="00FE2796">
      <w:pPr>
        <w:spacing w:line="360" w:lineRule="auto"/>
        <w:ind w:firstLineChars="200" w:firstLine="480"/>
        <w:rPr>
          <w:rFonts w:asciiTheme="minorEastAsia" w:eastAsiaTheme="minorEastAsia" w:hAnsiTheme="minorEastAsia"/>
          <w:bCs/>
          <w:sz w:val="24"/>
          <w:u w:val="single"/>
        </w:rPr>
      </w:pPr>
      <w:r>
        <w:rPr>
          <w:rFonts w:asciiTheme="minorEastAsia" w:eastAsiaTheme="minorEastAsia" w:hAnsiTheme="minorEastAsia"/>
          <w:sz w:val="24"/>
        </w:rPr>
        <w:t>投标截止时间、开标时间：</w:t>
      </w:r>
      <w:r>
        <w:rPr>
          <w:rFonts w:asciiTheme="minorEastAsia" w:eastAsiaTheme="minorEastAsia" w:hAnsiTheme="minorEastAsia" w:hint="eastAsia"/>
          <w:sz w:val="24"/>
          <w:u w:val="single"/>
        </w:rPr>
        <w:t>2023</w:t>
      </w:r>
      <w:r>
        <w:rPr>
          <w:rFonts w:asciiTheme="minorEastAsia" w:eastAsiaTheme="minorEastAsia" w:hAnsiTheme="minorEastAsia"/>
          <w:sz w:val="24"/>
        </w:rPr>
        <w:t>年</w:t>
      </w:r>
      <w:r>
        <w:rPr>
          <w:rFonts w:asciiTheme="minorEastAsia" w:eastAsiaTheme="minorEastAsia" w:hAnsiTheme="minorEastAsia" w:hint="eastAsia"/>
          <w:sz w:val="24"/>
          <w:u w:val="single"/>
        </w:rPr>
        <w:t xml:space="preserve"> 12</w:t>
      </w:r>
      <w:r>
        <w:rPr>
          <w:rFonts w:asciiTheme="minorEastAsia" w:eastAsiaTheme="minorEastAsia" w:hAnsiTheme="minorEastAsia"/>
          <w:sz w:val="24"/>
        </w:rPr>
        <w:t>月</w:t>
      </w:r>
      <w:r>
        <w:rPr>
          <w:rFonts w:asciiTheme="minorEastAsia" w:eastAsiaTheme="minorEastAsia" w:hAnsiTheme="minorEastAsia" w:hint="eastAsia"/>
          <w:sz w:val="24"/>
          <w:u w:val="single"/>
        </w:rPr>
        <w:t xml:space="preserve"> 2</w:t>
      </w:r>
      <w:r w:rsidR="00293E38">
        <w:rPr>
          <w:rFonts w:asciiTheme="minorEastAsia" w:eastAsiaTheme="minorEastAsia" w:hAnsiTheme="minorEastAsia" w:hint="eastAsia"/>
          <w:sz w:val="24"/>
          <w:u w:val="single"/>
        </w:rPr>
        <w:t>1</w:t>
      </w:r>
      <w:r>
        <w:rPr>
          <w:rFonts w:asciiTheme="minorEastAsia" w:eastAsiaTheme="minorEastAsia" w:hAnsiTheme="minorEastAsia"/>
          <w:sz w:val="24"/>
        </w:rPr>
        <w:t>日</w:t>
      </w:r>
      <w:r>
        <w:rPr>
          <w:rFonts w:asciiTheme="minorEastAsia" w:eastAsiaTheme="minorEastAsia" w:hAnsiTheme="minorEastAsia" w:hint="eastAsia"/>
          <w:sz w:val="24"/>
          <w:u w:val="single"/>
        </w:rPr>
        <w:t>9</w:t>
      </w:r>
      <w:r>
        <w:rPr>
          <w:rFonts w:asciiTheme="minorEastAsia" w:eastAsiaTheme="minorEastAsia" w:hAnsiTheme="minorEastAsia"/>
          <w:sz w:val="24"/>
        </w:rPr>
        <w:t>点</w:t>
      </w:r>
      <w:r>
        <w:rPr>
          <w:rFonts w:asciiTheme="minorEastAsia" w:eastAsiaTheme="minorEastAsia" w:hAnsiTheme="minorEastAsia" w:hint="eastAsia"/>
          <w:sz w:val="24"/>
          <w:u w:val="single"/>
        </w:rPr>
        <w:t>50</w:t>
      </w:r>
      <w:r>
        <w:rPr>
          <w:rFonts w:asciiTheme="minorEastAsia" w:eastAsiaTheme="minorEastAsia" w:hAnsiTheme="minorEastAsia"/>
          <w:sz w:val="24"/>
        </w:rPr>
        <w:t>分</w:t>
      </w:r>
      <w:r>
        <w:rPr>
          <w:rFonts w:asciiTheme="minorEastAsia" w:eastAsiaTheme="minorEastAsia" w:hAnsiTheme="minorEastAsia"/>
          <w:bCs/>
          <w:sz w:val="24"/>
        </w:rPr>
        <w:t>（北京时间）</w:t>
      </w:r>
      <w:r>
        <w:rPr>
          <w:rFonts w:asciiTheme="minorEastAsia" w:eastAsiaTheme="minorEastAsia" w:hAnsiTheme="minorEastAsia"/>
          <w:iCs/>
          <w:sz w:val="24"/>
        </w:rPr>
        <w:t>。</w:t>
      </w:r>
    </w:p>
    <w:p w:rsidR="0031274B" w:rsidRDefault="00FE2796">
      <w:pPr>
        <w:spacing w:line="360" w:lineRule="auto"/>
        <w:ind w:firstLineChars="200" w:firstLine="480"/>
        <w:rPr>
          <w:rFonts w:asciiTheme="minorEastAsia" w:eastAsiaTheme="minorEastAsia" w:hAnsiTheme="minorEastAsia"/>
          <w:sz w:val="24"/>
          <w:lang w:val="zh-TW"/>
        </w:rPr>
      </w:pPr>
      <w:r>
        <w:rPr>
          <w:rFonts w:asciiTheme="minorEastAsia" w:eastAsiaTheme="minorEastAsia" w:hAnsiTheme="minorEastAsia"/>
          <w:sz w:val="24"/>
        </w:rPr>
        <w:t>地点：</w:t>
      </w:r>
      <w:r>
        <w:rPr>
          <w:rFonts w:asciiTheme="minorEastAsia" w:eastAsiaTheme="minorEastAsia" w:hAnsiTheme="minorEastAsia" w:cs="宋体" w:hint="eastAsia"/>
          <w:sz w:val="24"/>
          <w:u w:val="single"/>
        </w:rPr>
        <w:t>北京市丰台区宋庄路宋家庄交通枢纽3层第三会议室</w:t>
      </w:r>
      <w:r>
        <w:rPr>
          <w:rFonts w:asciiTheme="minorEastAsia" w:eastAsiaTheme="minorEastAsia" w:hAnsiTheme="minorEastAsia"/>
          <w:sz w:val="24"/>
          <w:lang w:val="zh-TW"/>
        </w:rPr>
        <w:t>。</w:t>
      </w:r>
    </w:p>
    <w:p w:rsidR="0031274B" w:rsidRDefault="00FE2796">
      <w:pPr>
        <w:pStyle w:val="2"/>
        <w:spacing w:before="0" w:line="360" w:lineRule="auto"/>
        <w:jc w:val="left"/>
        <w:rPr>
          <w:rFonts w:asciiTheme="minorEastAsia" w:eastAsiaTheme="minorEastAsia" w:hAnsiTheme="minorEastAsia"/>
          <w:sz w:val="24"/>
          <w:szCs w:val="24"/>
        </w:rPr>
      </w:pPr>
      <w:bookmarkStart w:id="20" w:name="_Toc35393625"/>
      <w:bookmarkStart w:id="21" w:name="_Toc35393794"/>
      <w:bookmarkStart w:id="22" w:name="_Toc28359084"/>
      <w:bookmarkStart w:id="23" w:name="_Toc28359007"/>
      <w:r>
        <w:rPr>
          <w:rFonts w:asciiTheme="minorEastAsia" w:eastAsiaTheme="minorEastAsia" w:hAnsiTheme="minorEastAsia"/>
          <w:sz w:val="24"/>
          <w:szCs w:val="24"/>
        </w:rPr>
        <w:t>五、公告期限</w:t>
      </w:r>
      <w:bookmarkEnd w:id="20"/>
      <w:bookmarkEnd w:id="21"/>
      <w:bookmarkEnd w:id="22"/>
      <w:bookmarkEnd w:id="23"/>
    </w:p>
    <w:p w:rsidR="0031274B" w:rsidRDefault="00FE2796">
      <w:pPr>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kern w:val="0"/>
          <w:sz w:val="24"/>
        </w:rPr>
        <w:t>自本公告发布之日起5个工作日。</w:t>
      </w:r>
    </w:p>
    <w:p w:rsidR="0031274B" w:rsidRDefault="00FE2796">
      <w:pPr>
        <w:pStyle w:val="2"/>
        <w:spacing w:before="0" w:line="360" w:lineRule="auto"/>
        <w:jc w:val="left"/>
        <w:rPr>
          <w:rFonts w:asciiTheme="minorEastAsia" w:eastAsiaTheme="minorEastAsia" w:hAnsiTheme="minorEastAsia"/>
          <w:sz w:val="24"/>
          <w:szCs w:val="24"/>
        </w:rPr>
      </w:pPr>
      <w:bookmarkStart w:id="24" w:name="_Toc35393795"/>
      <w:bookmarkStart w:id="25" w:name="_Toc35393626"/>
      <w:r>
        <w:rPr>
          <w:rFonts w:asciiTheme="minorEastAsia" w:eastAsiaTheme="minorEastAsia" w:hAnsiTheme="minorEastAsia"/>
          <w:sz w:val="24"/>
          <w:szCs w:val="24"/>
        </w:rPr>
        <w:t>六、其他补充事宜</w:t>
      </w:r>
      <w:bookmarkEnd w:id="24"/>
      <w:bookmarkEnd w:id="25"/>
    </w:p>
    <w:p w:rsidR="0031274B" w:rsidRDefault="00FE2796">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1.本项目需要落实的政府采购政策：</w:t>
      </w:r>
      <w:r>
        <w:rPr>
          <w:rFonts w:asciiTheme="minorEastAsia" w:eastAsiaTheme="minorEastAsia" w:hAnsiTheme="minorEastAsia" w:cs="宋体"/>
          <w:kern w:val="0"/>
          <w:sz w:val="24"/>
          <w:u w:val="single"/>
        </w:rPr>
        <w:t>政府采购促进中小企业发展、政府采购鼓励采购节能环保产品、</w:t>
      </w:r>
      <w:r>
        <w:rPr>
          <w:rFonts w:asciiTheme="minorEastAsia" w:eastAsiaTheme="minorEastAsia" w:hAnsiTheme="minorEastAsia" w:cs="宋体" w:hint="eastAsia"/>
          <w:kern w:val="0"/>
          <w:sz w:val="24"/>
          <w:u w:val="single"/>
        </w:rPr>
        <w:t>政府采购促进残疾人就业、</w:t>
      </w:r>
      <w:r>
        <w:rPr>
          <w:rFonts w:asciiTheme="minorEastAsia" w:eastAsiaTheme="minorEastAsia" w:hAnsiTheme="minorEastAsia" w:cs="宋体"/>
          <w:kern w:val="0"/>
          <w:sz w:val="24"/>
          <w:u w:val="single"/>
        </w:rPr>
        <w:t>政府采购支持监狱企业发展、政府采购信用担保</w:t>
      </w:r>
      <w:r>
        <w:rPr>
          <w:rFonts w:asciiTheme="minorEastAsia" w:eastAsiaTheme="minorEastAsia" w:hAnsiTheme="minorEastAsia" w:cs="宋体" w:hint="eastAsia"/>
          <w:kern w:val="0"/>
          <w:sz w:val="24"/>
          <w:u w:val="single"/>
        </w:rPr>
        <w:t>等《中华人民共和国政府采购法》及相关政策规定</w:t>
      </w:r>
      <w:r>
        <w:rPr>
          <w:rFonts w:asciiTheme="minorEastAsia" w:eastAsiaTheme="minorEastAsia" w:hAnsiTheme="minorEastAsia" w:cs="宋体"/>
          <w:kern w:val="0"/>
          <w:sz w:val="24"/>
          <w:u w:val="single"/>
        </w:rPr>
        <w:t>。</w:t>
      </w:r>
      <w:r>
        <w:rPr>
          <w:rFonts w:asciiTheme="minorEastAsia" w:eastAsiaTheme="minorEastAsia" w:hAnsiTheme="minorEastAsia" w:hint="eastAsia"/>
          <w:sz w:val="24"/>
          <w:u w:val="single"/>
        </w:rPr>
        <w:t>执行《政府采购促进中小企业发展管理办法》（财库[2020]46号）、《财政部关于进一步加大政府采购支持中小企业力度的通知》（财库[2022]19号）</w:t>
      </w:r>
      <w:r>
        <w:rPr>
          <w:rFonts w:asciiTheme="minorEastAsia" w:eastAsiaTheme="minorEastAsia" w:hAnsiTheme="minorEastAsia"/>
          <w:sz w:val="24"/>
        </w:rPr>
        <w:t xml:space="preserve">。 </w:t>
      </w:r>
    </w:p>
    <w:p w:rsidR="0031274B" w:rsidRDefault="00FE279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2.本项目的采购年限为</w:t>
      </w:r>
      <w:r>
        <w:rPr>
          <w:rFonts w:asciiTheme="minorEastAsia" w:eastAsiaTheme="minorEastAsia" w:hAnsiTheme="minorEastAsia" w:hint="eastAsia"/>
          <w:sz w:val="24"/>
          <w:u w:val="single"/>
        </w:rPr>
        <w:t xml:space="preserve">  / </w:t>
      </w:r>
      <w:r>
        <w:rPr>
          <w:rFonts w:asciiTheme="minorEastAsia" w:eastAsiaTheme="minorEastAsia" w:hAnsiTheme="minorEastAsia"/>
          <w:sz w:val="24"/>
        </w:rPr>
        <w:t>年、</w:t>
      </w:r>
      <w:r>
        <w:rPr>
          <w:rFonts w:asciiTheme="minorEastAsia" w:eastAsiaTheme="minorEastAsia" w:hAnsiTheme="minorEastAsia" w:hint="eastAsia"/>
          <w:sz w:val="24"/>
        </w:rPr>
        <w:t>预算</w:t>
      </w:r>
      <w:r>
        <w:rPr>
          <w:rFonts w:asciiTheme="minorEastAsia" w:eastAsiaTheme="minorEastAsia" w:hAnsiTheme="minorEastAsia"/>
          <w:sz w:val="24"/>
        </w:rPr>
        <w:t>金额为</w:t>
      </w:r>
      <w:r>
        <w:rPr>
          <w:rFonts w:asciiTheme="minorEastAsia" w:eastAsiaTheme="minorEastAsia" w:hAnsiTheme="minorEastAsia" w:hint="eastAsia"/>
          <w:sz w:val="24"/>
          <w:u w:val="single"/>
        </w:rPr>
        <w:t xml:space="preserve"> / </w:t>
      </w:r>
      <w:r>
        <w:rPr>
          <w:rFonts w:asciiTheme="minorEastAsia" w:eastAsiaTheme="minorEastAsia" w:hAnsiTheme="minorEastAsia"/>
          <w:sz w:val="24"/>
        </w:rPr>
        <w:t>万元、当年安排数为</w:t>
      </w:r>
      <w:r>
        <w:rPr>
          <w:rFonts w:asciiTheme="minorEastAsia" w:eastAsiaTheme="minorEastAsia" w:hAnsiTheme="minorEastAsia" w:hint="eastAsia"/>
          <w:sz w:val="24"/>
          <w:u w:val="single"/>
        </w:rPr>
        <w:t xml:space="preserve"> / </w:t>
      </w:r>
      <w:r>
        <w:rPr>
          <w:rFonts w:asciiTheme="minorEastAsia" w:eastAsiaTheme="minorEastAsia" w:hAnsiTheme="minorEastAsia"/>
          <w:sz w:val="24"/>
        </w:rPr>
        <w:t>万元。</w:t>
      </w:r>
      <w:r>
        <w:rPr>
          <w:rFonts w:asciiTheme="minorEastAsia" w:eastAsiaTheme="minorEastAsia" w:hAnsiTheme="minorEastAsia" w:hint="eastAsia"/>
          <w:sz w:val="24"/>
        </w:rPr>
        <w:t>（本项目不适用）</w:t>
      </w:r>
    </w:p>
    <w:p w:rsidR="0031274B" w:rsidRDefault="00FE2796">
      <w:pPr>
        <w:widowControl/>
        <w:adjustRightInd w:val="0"/>
        <w:snapToGrid w:val="0"/>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sz w:val="24"/>
        </w:rPr>
        <w:t>3.本项目采用</w:t>
      </w:r>
      <w:r>
        <w:rPr>
          <w:rFonts w:asciiTheme="minorEastAsia" w:eastAsiaTheme="minorEastAsia" w:hAnsiTheme="minorEastAsia" w:hint="eastAsia"/>
          <w:sz w:val="24"/>
        </w:rPr>
        <w:t>线上线下相结合的</w:t>
      </w:r>
      <w:r>
        <w:rPr>
          <w:rFonts w:asciiTheme="minorEastAsia" w:eastAsiaTheme="minorEastAsia" w:hAnsiTheme="minorEastAsia"/>
          <w:sz w:val="24"/>
        </w:rPr>
        <w:t>采购方式，请供应商认真学习北京市政府采购电子交易平台发布的相关操作手册，办理CA认证证书、进行北京市政府采购电子交易平台注册绑定，并认真核实</w:t>
      </w:r>
      <w:r>
        <w:rPr>
          <w:rFonts w:asciiTheme="minorEastAsia" w:eastAsiaTheme="minorEastAsia" w:hAnsiTheme="minorEastAsia"/>
          <w:bCs/>
          <w:sz w:val="24"/>
        </w:rPr>
        <w:t>数字认证证书情况确认是否符合本项目</w:t>
      </w:r>
      <w:r>
        <w:rPr>
          <w:rFonts w:asciiTheme="minorEastAsia" w:eastAsiaTheme="minorEastAsia" w:hAnsiTheme="minorEastAsia" w:hint="eastAsia"/>
          <w:sz w:val="24"/>
        </w:rPr>
        <w:t>线上线下相结合</w:t>
      </w:r>
      <w:r>
        <w:rPr>
          <w:rFonts w:asciiTheme="minorEastAsia" w:eastAsiaTheme="minorEastAsia" w:hAnsiTheme="minorEastAsia"/>
          <w:bCs/>
          <w:sz w:val="24"/>
        </w:rPr>
        <w:t>采购流程要求。</w:t>
      </w:r>
    </w:p>
    <w:p w:rsidR="0031274B" w:rsidRDefault="00FE2796">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CA认证证书服务热线 010-58511086</w:t>
      </w:r>
    </w:p>
    <w:p w:rsidR="0031274B" w:rsidRDefault="00FE2796">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技术支持服务热线    010-86483801</w:t>
      </w:r>
    </w:p>
    <w:p w:rsidR="0031274B" w:rsidRDefault="00FE2796">
      <w:pPr>
        <w:widowControl/>
        <w:adjustRightInd w:val="0"/>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3.1办理CA认证证书</w:t>
      </w:r>
    </w:p>
    <w:p w:rsidR="0031274B" w:rsidRDefault="00FE2796">
      <w:pPr>
        <w:widowControl/>
        <w:adjustRightInd w:val="0"/>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供应商登录北京市政府采购电子交易平台查阅 “用户指南”—“操作指南”—“市场主体CA办理操作流程指引”，按照程序要求办理。</w:t>
      </w:r>
    </w:p>
    <w:p w:rsidR="0031274B" w:rsidRDefault="00FE2796">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3.2注册</w:t>
      </w:r>
    </w:p>
    <w:p w:rsidR="0031274B" w:rsidRDefault="00FE2796">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供应商登录北京市政府采购电子交易平台“用户指南”—“操作指南”—“市场主体注册入库操作流程指引”进行自助注册绑定。</w:t>
      </w:r>
    </w:p>
    <w:p w:rsidR="0031274B" w:rsidRDefault="00FE2796">
      <w:pPr>
        <w:widowControl/>
        <w:adjustRightInd w:val="0"/>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3.3驱动、客户端下载</w:t>
      </w:r>
    </w:p>
    <w:p w:rsidR="0031274B" w:rsidRDefault="00FE2796">
      <w:pPr>
        <w:widowControl/>
        <w:adjustRightInd w:val="0"/>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供应商登录北京市政府采购电子交易平台“用户指南”—“工具下载”—“招标采购系统文件驱动安装包”下载相关驱动。</w:t>
      </w:r>
    </w:p>
    <w:p w:rsidR="0031274B" w:rsidRDefault="00FE2796">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供应商登录北京市政府采购电子交易平台“用户指南”—“工具下载”—“投标文件编制工具”下载相关客户端。</w:t>
      </w:r>
    </w:p>
    <w:p w:rsidR="0031274B" w:rsidRDefault="00FE2796">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3.4 获取电子招标文件</w:t>
      </w:r>
    </w:p>
    <w:p w:rsidR="0031274B" w:rsidRDefault="00FE2796">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供应商持CA数字认证证书登录北京市政府采购电子交易平台获取电子招标文件。未在规定期限内通过北京市政府采购电子交易平台获取招标文件的</w:t>
      </w:r>
      <w:r>
        <w:rPr>
          <w:rFonts w:asciiTheme="minorEastAsia" w:eastAsiaTheme="minorEastAsia" w:hAnsiTheme="minorEastAsia"/>
          <w:b/>
          <w:sz w:val="24"/>
        </w:rPr>
        <w:t>投标无效</w:t>
      </w:r>
      <w:r>
        <w:rPr>
          <w:rFonts w:asciiTheme="minorEastAsia" w:eastAsiaTheme="minorEastAsia" w:hAnsiTheme="minorEastAsia"/>
          <w:sz w:val="24"/>
        </w:rPr>
        <w:t>。</w:t>
      </w:r>
    </w:p>
    <w:p w:rsidR="0031274B" w:rsidRDefault="00FE2796">
      <w:pPr>
        <w:pStyle w:val="2"/>
        <w:spacing w:before="0" w:line="360" w:lineRule="auto"/>
        <w:jc w:val="left"/>
        <w:rPr>
          <w:rFonts w:asciiTheme="minorEastAsia" w:eastAsiaTheme="minorEastAsia" w:hAnsiTheme="minorEastAsia"/>
          <w:sz w:val="24"/>
          <w:szCs w:val="24"/>
        </w:rPr>
      </w:pPr>
      <w:bookmarkStart w:id="26" w:name="_Toc35393627"/>
      <w:bookmarkStart w:id="27" w:name="_Toc28359085"/>
      <w:bookmarkStart w:id="28" w:name="_Toc28359008"/>
      <w:bookmarkStart w:id="29" w:name="_Toc35393796"/>
      <w:r>
        <w:rPr>
          <w:rFonts w:asciiTheme="minorEastAsia" w:eastAsiaTheme="minorEastAsia" w:hAnsiTheme="minorEastAsia"/>
          <w:sz w:val="24"/>
          <w:szCs w:val="24"/>
        </w:rPr>
        <w:t>七、对本次招标提出询问，请按以下方式联系。</w:t>
      </w:r>
      <w:bookmarkEnd w:id="26"/>
      <w:bookmarkEnd w:id="27"/>
      <w:bookmarkEnd w:id="28"/>
      <w:bookmarkEnd w:id="29"/>
    </w:p>
    <w:p w:rsidR="0031274B" w:rsidRDefault="00FE2796">
      <w:pPr>
        <w:widowControl/>
        <w:spacing w:line="360" w:lineRule="auto"/>
        <w:jc w:val="left"/>
        <w:rPr>
          <w:rFonts w:asciiTheme="minorEastAsia" w:eastAsiaTheme="minorEastAsia" w:hAnsiTheme="minorEastAsia"/>
          <w:b/>
          <w:sz w:val="24"/>
        </w:rPr>
      </w:pPr>
      <w:r>
        <w:rPr>
          <w:rFonts w:asciiTheme="minorEastAsia" w:eastAsiaTheme="minorEastAsia" w:hAnsiTheme="minorEastAsia"/>
          <w:sz w:val="24"/>
        </w:rPr>
        <w:t xml:space="preserve">　　　</w:t>
      </w:r>
      <w:r>
        <w:rPr>
          <w:rFonts w:asciiTheme="minorEastAsia" w:eastAsiaTheme="minorEastAsia" w:hAnsiTheme="minorEastAsia"/>
          <w:b/>
          <w:sz w:val="24"/>
        </w:rPr>
        <w:t>1.采购人信息</w:t>
      </w:r>
    </w:p>
    <w:p w:rsidR="0031274B" w:rsidRDefault="00FE2796">
      <w:pPr>
        <w:spacing w:line="360" w:lineRule="auto"/>
        <w:ind w:leftChars="371" w:left="1079" w:hangingChars="125" w:hanging="300"/>
        <w:jc w:val="left"/>
        <w:rPr>
          <w:rFonts w:asciiTheme="minorEastAsia" w:eastAsiaTheme="minorEastAsia" w:hAnsiTheme="minorEastAsia"/>
          <w:sz w:val="24"/>
        </w:rPr>
      </w:pPr>
      <w:bookmarkStart w:id="30" w:name="_Toc28359086"/>
      <w:bookmarkStart w:id="31" w:name="_Toc28359009"/>
      <w:r>
        <w:rPr>
          <w:rFonts w:asciiTheme="minorEastAsia" w:eastAsiaTheme="minorEastAsia" w:hAnsiTheme="minorEastAsia"/>
          <w:sz w:val="24"/>
        </w:rPr>
        <w:t>名    称：</w:t>
      </w:r>
      <w:r>
        <w:rPr>
          <w:rFonts w:asciiTheme="minorEastAsia" w:eastAsiaTheme="minorEastAsia" w:hAnsiTheme="minorEastAsia"/>
          <w:sz w:val="24"/>
          <w:u w:val="single"/>
        </w:rPr>
        <w:t>北京市丰台区芳庄第二幼儿园</w:t>
      </w:r>
    </w:p>
    <w:p w:rsidR="0031274B" w:rsidRDefault="00FE2796">
      <w:pPr>
        <w:spacing w:line="360" w:lineRule="auto"/>
        <w:ind w:leftChars="371" w:left="1079" w:hangingChars="125" w:hanging="300"/>
        <w:jc w:val="left"/>
        <w:rPr>
          <w:rFonts w:asciiTheme="minorEastAsia" w:eastAsiaTheme="minorEastAsia" w:hAnsiTheme="minorEastAsia"/>
          <w:sz w:val="24"/>
        </w:rPr>
      </w:pPr>
      <w:r>
        <w:rPr>
          <w:rFonts w:asciiTheme="minorEastAsia" w:eastAsiaTheme="minorEastAsia" w:hAnsiTheme="minorEastAsia"/>
          <w:sz w:val="24"/>
        </w:rPr>
        <w:t>地    址：</w:t>
      </w:r>
      <w:r>
        <w:rPr>
          <w:rFonts w:asciiTheme="minorEastAsia" w:eastAsiaTheme="minorEastAsia" w:hAnsiTheme="minorEastAsia"/>
          <w:sz w:val="24"/>
          <w:u w:val="single"/>
        </w:rPr>
        <w:t>北京市丰台区芳星园三区22号楼</w:t>
      </w:r>
    </w:p>
    <w:p w:rsidR="0031274B" w:rsidRDefault="00FE2796">
      <w:pPr>
        <w:spacing w:line="360" w:lineRule="auto"/>
        <w:ind w:leftChars="371" w:left="1079" w:hangingChars="125" w:hanging="300"/>
        <w:jc w:val="left"/>
        <w:rPr>
          <w:rFonts w:asciiTheme="minorEastAsia" w:eastAsiaTheme="minorEastAsia" w:hAnsiTheme="minorEastAsia"/>
          <w:sz w:val="24"/>
          <w:u w:val="single"/>
        </w:rPr>
      </w:pPr>
      <w:r>
        <w:rPr>
          <w:rFonts w:asciiTheme="minorEastAsia" w:eastAsiaTheme="minorEastAsia" w:hAnsiTheme="minorEastAsia"/>
          <w:sz w:val="24"/>
        </w:rPr>
        <w:t>联系方式：</w:t>
      </w:r>
      <w:r>
        <w:rPr>
          <w:rFonts w:asciiTheme="minorEastAsia" w:eastAsiaTheme="minorEastAsia" w:hAnsiTheme="minorEastAsia" w:hint="eastAsia"/>
          <w:sz w:val="24"/>
          <w:u w:val="single"/>
        </w:rPr>
        <w:t>何颖/67668698</w:t>
      </w:r>
    </w:p>
    <w:p w:rsidR="0031274B" w:rsidRDefault="00FE2796">
      <w:pPr>
        <w:spacing w:line="360" w:lineRule="auto"/>
        <w:ind w:leftChars="371" w:left="1080" w:hangingChars="125" w:hanging="301"/>
        <w:jc w:val="left"/>
        <w:rPr>
          <w:rFonts w:asciiTheme="minorEastAsia" w:eastAsiaTheme="minorEastAsia" w:hAnsiTheme="minorEastAsia"/>
          <w:b/>
          <w:sz w:val="24"/>
        </w:rPr>
      </w:pPr>
      <w:r>
        <w:rPr>
          <w:rFonts w:asciiTheme="minorEastAsia" w:eastAsiaTheme="minorEastAsia" w:hAnsiTheme="minorEastAsia"/>
          <w:b/>
          <w:sz w:val="24"/>
        </w:rPr>
        <w:t>2.采购代理机构信息</w:t>
      </w:r>
      <w:bookmarkEnd w:id="30"/>
      <w:bookmarkEnd w:id="31"/>
    </w:p>
    <w:p w:rsidR="0031274B" w:rsidRDefault="00FE2796">
      <w:pPr>
        <w:spacing w:line="360" w:lineRule="auto"/>
        <w:ind w:leftChars="371" w:left="1079" w:hangingChars="125" w:hanging="300"/>
        <w:jc w:val="left"/>
        <w:rPr>
          <w:rFonts w:asciiTheme="minorEastAsia" w:eastAsiaTheme="minorEastAsia" w:hAnsiTheme="minorEastAsia"/>
          <w:sz w:val="24"/>
        </w:rPr>
      </w:pPr>
      <w:bookmarkStart w:id="32" w:name="_Toc28359087"/>
      <w:bookmarkStart w:id="33" w:name="_Toc28359010"/>
      <w:r>
        <w:rPr>
          <w:rFonts w:asciiTheme="minorEastAsia" w:eastAsiaTheme="minorEastAsia" w:hAnsiTheme="minorEastAsia"/>
          <w:sz w:val="24"/>
        </w:rPr>
        <w:t>名    称：</w:t>
      </w:r>
      <w:r>
        <w:rPr>
          <w:rFonts w:asciiTheme="minorEastAsia" w:eastAsiaTheme="minorEastAsia" w:hAnsiTheme="minorEastAsia" w:hint="eastAsia"/>
          <w:sz w:val="24"/>
          <w:u w:val="single"/>
        </w:rPr>
        <w:t>北京维公工程项目管理有限公司</w:t>
      </w:r>
    </w:p>
    <w:p w:rsidR="0031274B" w:rsidRDefault="00FE2796">
      <w:pPr>
        <w:spacing w:line="360" w:lineRule="auto"/>
        <w:ind w:leftChars="371" w:left="1079" w:hangingChars="125" w:hanging="300"/>
        <w:jc w:val="left"/>
        <w:rPr>
          <w:rFonts w:asciiTheme="minorEastAsia" w:eastAsiaTheme="minorEastAsia" w:hAnsiTheme="minorEastAsia"/>
          <w:sz w:val="24"/>
        </w:rPr>
      </w:pPr>
      <w:r>
        <w:rPr>
          <w:rFonts w:asciiTheme="minorEastAsia" w:eastAsiaTheme="minorEastAsia" w:hAnsiTheme="minorEastAsia"/>
          <w:sz w:val="24"/>
        </w:rPr>
        <w:t>地    址：</w:t>
      </w:r>
      <w:bookmarkStart w:id="34" w:name="_Hlk40952725"/>
      <w:r>
        <w:rPr>
          <w:rFonts w:asciiTheme="minorEastAsia" w:eastAsiaTheme="minorEastAsia" w:hAnsiTheme="minorEastAsia" w:hint="eastAsia"/>
          <w:sz w:val="24"/>
          <w:u w:val="single"/>
        </w:rPr>
        <w:t>北京市</w:t>
      </w:r>
      <w:bookmarkEnd w:id="34"/>
      <w:r>
        <w:rPr>
          <w:rFonts w:asciiTheme="minorEastAsia" w:eastAsiaTheme="minorEastAsia" w:hAnsiTheme="minorEastAsia" w:hint="eastAsia"/>
          <w:sz w:val="24"/>
          <w:u w:val="single"/>
        </w:rPr>
        <w:t>丰台区宋庄路宋家庄交通枢纽3层311室</w:t>
      </w:r>
    </w:p>
    <w:p w:rsidR="0031274B" w:rsidRDefault="00FE2796">
      <w:pPr>
        <w:spacing w:line="360" w:lineRule="auto"/>
        <w:ind w:leftChars="371" w:left="1079" w:hangingChars="125" w:hanging="300"/>
        <w:jc w:val="left"/>
        <w:rPr>
          <w:rFonts w:asciiTheme="minorEastAsia" w:eastAsiaTheme="minorEastAsia" w:hAnsiTheme="minorEastAsia"/>
          <w:sz w:val="24"/>
          <w:u w:val="single"/>
        </w:rPr>
      </w:pPr>
      <w:r>
        <w:rPr>
          <w:rFonts w:asciiTheme="minorEastAsia" w:eastAsiaTheme="minorEastAsia" w:hAnsiTheme="minorEastAsia"/>
          <w:sz w:val="24"/>
        </w:rPr>
        <w:t>联系方式：</w:t>
      </w:r>
      <w:r>
        <w:rPr>
          <w:rFonts w:asciiTheme="minorEastAsia" w:eastAsiaTheme="minorEastAsia" w:hAnsiTheme="minorEastAsia" w:hint="eastAsia"/>
          <w:sz w:val="24"/>
          <w:u w:val="single"/>
        </w:rPr>
        <w:t>胡建国/13810191431</w:t>
      </w:r>
    </w:p>
    <w:p w:rsidR="0031274B" w:rsidRDefault="00FE2796">
      <w:pPr>
        <w:spacing w:line="360" w:lineRule="auto"/>
        <w:ind w:firstLineChars="300" w:firstLine="723"/>
        <w:rPr>
          <w:rFonts w:asciiTheme="minorEastAsia" w:eastAsiaTheme="minorEastAsia" w:hAnsiTheme="minorEastAsia"/>
          <w:b/>
          <w:sz w:val="24"/>
          <w:u w:val="single"/>
        </w:rPr>
      </w:pPr>
      <w:r>
        <w:rPr>
          <w:rFonts w:asciiTheme="minorEastAsia" w:eastAsiaTheme="minorEastAsia" w:hAnsiTheme="minorEastAsia"/>
          <w:b/>
          <w:sz w:val="24"/>
        </w:rPr>
        <w:t>3.项目联系方式</w:t>
      </w:r>
      <w:bookmarkEnd w:id="32"/>
      <w:bookmarkEnd w:id="33"/>
    </w:p>
    <w:p w:rsidR="0031274B" w:rsidRDefault="00FE2796">
      <w:pPr>
        <w:pStyle w:val="aa"/>
        <w:spacing w:line="360" w:lineRule="auto"/>
        <w:ind w:firstLineChars="300" w:firstLine="720"/>
        <w:rPr>
          <w:rFonts w:asciiTheme="minorEastAsia" w:eastAsiaTheme="minorEastAsia" w:hAnsiTheme="minorEastAsia" w:hint="default"/>
          <w:sz w:val="24"/>
          <w:szCs w:val="24"/>
        </w:rPr>
      </w:pPr>
      <w:r>
        <w:rPr>
          <w:rFonts w:asciiTheme="minorEastAsia" w:eastAsiaTheme="minorEastAsia" w:hAnsiTheme="minorEastAsia" w:hint="default"/>
          <w:sz w:val="24"/>
          <w:szCs w:val="24"/>
        </w:rPr>
        <w:t>项目联系人：</w:t>
      </w:r>
      <w:r>
        <w:rPr>
          <w:rFonts w:asciiTheme="minorEastAsia" w:eastAsiaTheme="minorEastAsia" w:hAnsiTheme="minorEastAsia"/>
          <w:sz w:val="24"/>
          <w:szCs w:val="24"/>
          <w:u w:val="single"/>
        </w:rPr>
        <w:t>胡建国</w:t>
      </w:r>
    </w:p>
    <w:p w:rsidR="0031274B" w:rsidRDefault="00FE2796">
      <w:pPr>
        <w:pStyle w:val="aa"/>
        <w:spacing w:line="360" w:lineRule="auto"/>
        <w:ind w:firstLineChars="300" w:firstLine="720"/>
        <w:rPr>
          <w:rFonts w:asciiTheme="minorEastAsia" w:eastAsiaTheme="minorEastAsia" w:hAnsiTheme="minorEastAsia" w:hint="default"/>
          <w:sz w:val="24"/>
          <w:szCs w:val="24"/>
          <w:u w:val="single"/>
        </w:rPr>
      </w:pPr>
      <w:r>
        <w:rPr>
          <w:rFonts w:asciiTheme="minorEastAsia" w:eastAsiaTheme="minorEastAsia" w:hAnsiTheme="minorEastAsia" w:hint="default"/>
          <w:sz w:val="24"/>
        </w:rPr>
        <w:t>电      话：</w:t>
      </w:r>
      <w:r>
        <w:rPr>
          <w:rFonts w:asciiTheme="minorEastAsia" w:eastAsiaTheme="minorEastAsia" w:hAnsiTheme="minorEastAsia"/>
          <w:sz w:val="24"/>
          <w:szCs w:val="24"/>
          <w:u w:val="single"/>
        </w:rPr>
        <w:t>13810191431</w:t>
      </w:r>
      <w:bookmarkEnd w:id="7"/>
    </w:p>
    <w:p w:rsidR="0031274B" w:rsidRDefault="0031274B">
      <w:pPr>
        <w:widowControl/>
        <w:jc w:val="left"/>
        <w:rPr>
          <w:rFonts w:asciiTheme="minorEastAsia" w:eastAsiaTheme="minorEastAsia" w:hAnsiTheme="minorEastAsia"/>
          <w:sz w:val="24"/>
          <w:u w:val="single"/>
        </w:rPr>
      </w:pPr>
    </w:p>
    <w:p w:rsidR="0031274B" w:rsidRDefault="0031274B">
      <w:pPr>
        <w:widowControl/>
        <w:jc w:val="left"/>
        <w:rPr>
          <w:rFonts w:asciiTheme="minorEastAsia" w:eastAsiaTheme="minorEastAsia" w:hAnsiTheme="minorEastAsia"/>
          <w:sz w:val="24"/>
          <w:u w:val="single"/>
        </w:rPr>
      </w:pPr>
    </w:p>
    <w:p w:rsidR="0031274B" w:rsidRDefault="0031274B">
      <w:pPr>
        <w:widowControl/>
        <w:jc w:val="left"/>
        <w:rPr>
          <w:rFonts w:asciiTheme="minorEastAsia" w:eastAsiaTheme="minorEastAsia" w:hAnsiTheme="minorEastAsia"/>
          <w:sz w:val="24"/>
          <w:u w:val="single"/>
        </w:rPr>
      </w:pPr>
    </w:p>
    <w:p w:rsidR="0031274B" w:rsidRDefault="0031274B">
      <w:pPr>
        <w:widowControl/>
        <w:jc w:val="left"/>
        <w:rPr>
          <w:rFonts w:asciiTheme="minorEastAsia" w:eastAsiaTheme="minorEastAsia" w:hAnsiTheme="minorEastAsia"/>
          <w:sz w:val="24"/>
          <w:u w:val="single"/>
        </w:rPr>
      </w:pPr>
    </w:p>
    <w:p w:rsidR="0031274B" w:rsidRDefault="00FE2796">
      <w:pPr>
        <w:spacing w:line="360" w:lineRule="auto"/>
        <w:jc w:val="center"/>
        <w:outlineLvl w:val="0"/>
        <w:rPr>
          <w:rFonts w:asciiTheme="minorEastAsia" w:eastAsiaTheme="minorEastAsia" w:hAnsiTheme="minorEastAsia"/>
          <w:b/>
          <w:sz w:val="32"/>
          <w:szCs w:val="32"/>
        </w:rPr>
      </w:pPr>
      <w:bookmarkStart w:id="35" w:name="_Toc99301420"/>
      <w:bookmarkStart w:id="36" w:name="_Toc195842950"/>
      <w:bookmarkStart w:id="37" w:name="_Toc353825548"/>
      <w:bookmarkStart w:id="38" w:name="_Toc150774783"/>
      <w:bookmarkStart w:id="39" w:name="_Toc512937850"/>
      <w:bookmarkStart w:id="40" w:name="_Toc353873938"/>
      <w:bookmarkStart w:id="41" w:name="_Toc127161488"/>
      <w:bookmarkStart w:id="42" w:name="_Toc264969275"/>
      <w:bookmarkStart w:id="43" w:name="_Toc305158928"/>
      <w:bookmarkStart w:id="44" w:name="_Toc226965856"/>
      <w:bookmarkStart w:id="45" w:name="_Toc127151777"/>
      <w:bookmarkStart w:id="46" w:name="_Toc265228423"/>
      <w:bookmarkStart w:id="47" w:name="_Toc305158854"/>
      <w:r>
        <w:rPr>
          <w:rFonts w:asciiTheme="minorEastAsia" w:eastAsiaTheme="minorEastAsia" w:hAnsiTheme="minorEastAsia"/>
          <w:b/>
          <w:sz w:val="36"/>
          <w:szCs w:val="36"/>
        </w:rPr>
        <w:lastRenderedPageBreak/>
        <w:t>第二章   投标人须知</w:t>
      </w:r>
      <w:bookmarkEnd w:id="35"/>
      <w:bookmarkEnd w:id="36"/>
      <w:bookmarkEnd w:id="37"/>
      <w:bookmarkEnd w:id="38"/>
      <w:bookmarkEnd w:id="39"/>
      <w:bookmarkEnd w:id="40"/>
      <w:bookmarkEnd w:id="41"/>
      <w:bookmarkEnd w:id="42"/>
      <w:bookmarkEnd w:id="43"/>
      <w:bookmarkEnd w:id="44"/>
      <w:bookmarkEnd w:id="45"/>
      <w:bookmarkEnd w:id="46"/>
      <w:bookmarkEnd w:id="47"/>
    </w:p>
    <w:p w:rsidR="0031274B" w:rsidRDefault="00FE2796">
      <w:pPr>
        <w:pStyle w:val="2"/>
        <w:tabs>
          <w:tab w:val="center" w:pos="4592"/>
          <w:tab w:val="left" w:pos="7860"/>
        </w:tabs>
        <w:spacing w:before="0" w:line="360" w:lineRule="auto"/>
        <w:rPr>
          <w:rFonts w:asciiTheme="minorEastAsia" w:eastAsiaTheme="minorEastAsia" w:hAnsiTheme="minorEastAsia"/>
          <w:sz w:val="28"/>
        </w:rPr>
      </w:pPr>
      <w:bookmarkStart w:id="48" w:name="_Toc226965709"/>
      <w:bookmarkStart w:id="49" w:name="_Toc127151720"/>
      <w:bookmarkStart w:id="50" w:name="_Toc520356144"/>
      <w:bookmarkStart w:id="51" w:name="_Toc151193617"/>
      <w:bookmarkStart w:id="52" w:name="_Toc127161433"/>
      <w:bookmarkStart w:id="53" w:name="_Toc164351613"/>
      <w:bookmarkStart w:id="54" w:name="_Toc127151519"/>
      <w:bookmarkStart w:id="55" w:name="_Toc151193689"/>
      <w:bookmarkStart w:id="56" w:name="_Toc195842884"/>
      <w:bookmarkStart w:id="57" w:name="_Toc150480757"/>
      <w:bookmarkStart w:id="58" w:name="_Toc226965792"/>
      <w:bookmarkStart w:id="59" w:name="_Toc226337215"/>
      <w:bookmarkStart w:id="60" w:name="_Toc150774619"/>
      <w:bookmarkStart w:id="61" w:name="_Toc142311021"/>
      <w:bookmarkStart w:id="62" w:name="_Toc164229360"/>
      <w:bookmarkStart w:id="63" w:name="_Toc151190146"/>
      <w:bookmarkStart w:id="64" w:name="_Toc164608633"/>
      <w:bookmarkStart w:id="65" w:name="_Toc164608788"/>
      <w:bookmarkStart w:id="66" w:name="_Toc151193761"/>
      <w:bookmarkStart w:id="67" w:name="_Toc151193907"/>
      <w:bookmarkStart w:id="68" w:name="_Toc150509270"/>
      <w:bookmarkStart w:id="69" w:name="_Toc149720812"/>
      <w:bookmarkStart w:id="70" w:name="_Toc226309763"/>
      <w:bookmarkStart w:id="71" w:name="_Toc151193833"/>
      <w:bookmarkStart w:id="72" w:name="_Toc150774724"/>
      <w:bookmarkStart w:id="73" w:name="_Toc164229214"/>
      <w:r>
        <w:rPr>
          <w:rFonts w:asciiTheme="minorEastAsia" w:eastAsiaTheme="minorEastAsia" w:hAnsiTheme="minorEastAsia"/>
          <w:sz w:val="28"/>
        </w:rPr>
        <w:t>投标人须知资料表</w:t>
      </w:r>
    </w:p>
    <w:p w:rsidR="0031274B" w:rsidRDefault="0031274B">
      <w:pPr>
        <w:jc w:val="center"/>
        <w:rPr>
          <w:rFonts w:asciiTheme="minorEastAsia" w:eastAsiaTheme="minorEastAsia" w:hAnsiTheme="minorEastAsia"/>
          <w:b/>
          <w:sz w:val="28"/>
          <w:szCs w:val="28"/>
        </w:rPr>
      </w:pPr>
    </w:p>
    <w:p w:rsidR="0031274B" w:rsidRDefault="00FE2796">
      <w:pPr>
        <w:spacing w:line="360" w:lineRule="auto"/>
        <w:ind w:firstLine="480"/>
        <w:rPr>
          <w:rFonts w:asciiTheme="minorEastAsia" w:eastAsiaTheme="minorEastAsia" w:hAnsiTheme="minorEastAsia"/>
          <w:sz w:val="24"/>
        </w:rPr>
      </w:pPr>
      <w:r>
        <w:rPr>
          <w:rFonts w:asciiTheme="minorEastAsia" w:eastAsiaTheme="minorEastAsia" w:hAnsiTheme="minorEastAsia"/>
          <w:sz w:val="24"/>
        </w:rPr>
        <w:t>本表是对投标人须知的具体补充和修改，如有矛盾，均以本资料表为准。标记</w:t>
      </w:r>
      <w:r>
        <w:rPr>
          <w:rFonts w:asciiTheme="minorEastAsia" w:eastAsiaTheme="minorEastAsia" w:hAnsiTheme="minorEastAsia"/>
          <w:color w:val="000000"/>
          <w:sz w:val="24"/>
        </w:rPr>
        <w:t>“</w:t>
      </w:r>
      <w:r>
        <w:rPr>
          <w:rFonts w:asciiTheme="minorEastAsia" w:eastAsiaTheme="minorEastAsia" w:hAnsiTheme="minorEastAsia"/>
          <w:b/>
          <w:color w:val="000000"/>
          <w:sz w:val="24"/>
        </w:rPr>
        <w:t>■</w:t>
      </w:r>
      <w:r>
        <w:rPr>
          <w:rFonts w:asciiTheme="minorEastAsia" w:eastAsiaTheme="minorEastAsia" w:hAnsiTheme="minorEastAsia"/>
          <w:color w:val="000000"/>
          <w:sz w:val="24"/>
        </w:rPr>
        <w:t>”</w:t>
      </w:r>
      <w:r>
        <w:rPr>
          <w:rFonts w:asciiTheme="minorEastAsia" w:eastAsiaTheme="minorEastAsia" w:hAnsiTheme="minorEastAsia"/>
          <w:sz w:val="24"/>
        </w:rPr>
        <w:t>的选项意为适用于本项目，标记“□”的选项意为不适用于本项目。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31274B">
        <w:trPr>
          <w:trHeight w:val="594"/>
          <w:tblHeader/>
          <w:jc w:val="center"/>
        </w:trPr>
        <w:tc>
          <w:tcPr>
            <w:tcW w:w="988" w:type="dxa"/>
            <w:vAlign w:val="center"/>
          </w:tcPr>
          <w:p w:rsidR="0031274B" w:rsidRDefault="00FE2796">
            <w:pPr>
              <w:jc w:val="center"/>
              <w:rPr>
                <w:rFonts w:asciiTheme="minorEastAsia" w:eastAsiaTheme="minorEastAsia" w:hAnsiTheme="minorEastAsia"/>
                <w:b/>
                <w:bCs/>
                <w:sz w:val="24"/>
              </w:rPr>
            </w:pPr>
            <w:r>
              <w:rPr>
                <w:rFonts w:asciiTheme="minorEastAsia" w:eastAsiaTheme="minorEastAsia" w:hAnsiTheme="minorEastAsia"/>
                <w:b/>
                <w:sz w:val="24"/>
              </w:rPr>
              <w:t>条款号</w:t>
            </w:r>
          </w:p>
        </w:tc>
        <w:tc>
          <w:tcPr>
            <w:tcW w:w="1701" w:type="dxa"/>
            <w:vAlign w:val="center"/>
          </w:tcPr>
          <w:p w:rsidR="0031274B" w:rsidRDefault="00FE2796">
            <w:pPr>
              <w:jc w:val="center"/>
              <w:rPr>
                <w:rFonts w:asciiTheme="minorEastAsia" w:eastAsiaTheme="minorEastAsia" w:hAnsiTheme="minorEastAsia"/>
                <w:b/>
                <w:bCs/>
                <w:sz w:val="24"/>
              </w:rPr>
            </w:pPr>
            <w:r>
              <w:rPr>
                <w:rFonts w:asciiTheme="minorEastAsia" w:eastAsiaTheme="minorEastAsia" w:hAnsiTheme="minorEastAsia"/>
                <w:b/>
                <w:bCs/>
                <w:sz w:val="24"/>
              </w:rPr>
              <w:t>条目</w:t>
            </w:r>
          </w:p>
        </w:tc>
        <w:tc>
          <w:tcPr>
            <w:tcW w:w="7540" w:type="dxa"/>
            <w:vAlign w:val="center"/>
          </w:tcPr>
          <w:p w:rsidR="0031274B" w:rsidRDefault="00FE2796">
            <w:pPr>
              <w:jc w:val="center"/>
              <w:rPr>
                <w:rFonts w:asciiTheme="minorEastAsia" w:eastAsiaTheme="minorEastAsia" w:hAnsiTheme="minorEastAsia"/>
                <w:b/>
                <w:bCs/>
                <w:sz w:val="24"/>
              </w:rPr>
            </w:pPr>
            <w:r>
              <w:rPr>
                <w:rFonts w:asciiTheme="minorEastAsia" w:eastAsiaTheme="minorEastAsia" w:hAnsiTheme="minorEastAsia"/>
                <w:b/>
                <w:bCs/>
                <w:sz w:val="24"/>
              </w:rPr>
              <w:t>内容</w:t>
            </w:r>
          </w:p>
        </w:tc>
      </w:tr>
      <w:tr w:rsidR="0031274B">
        <w:trPr>
          <w:trHeight w:val="20"/>
          <w:jc w:val="center"/>
        </w:trPr>
        <w:tc>
          <w:tcPr>
            <w:tcW w:w="988" w:type="dxa"/>
            <w:vAlign w:val="center"/>
          </w:tcPr>
          <w:p w:rsidR="0031274B" w:rsidRDefault="00FE2796">
            <w:pPr>
              <w:pStyle w:val="aa"/>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2.2</w:t>
            </w:r>
          </w:p>
        </w:tc>
        <w:tc>
          <w:tcPr>
            <w:tcW w:w="1701" w:type="dxa"/>
            <w:vAlign w:val="center"/>
          </w:tcPr>
          <w:p w:rsidR="0031274B" w:rsidRDefault="00FE2796">
            <w:pPr>
              <w:jc w:val="center"/>
              <w:rPr>
                <w:rFonts w:asciiTheme="minorEastAsia" w:eastAsiaTheme="minorEastAsia" w:hAnsiTheme="minorEastAsia"/>
                <w:sz w:val="24"/>
              </w:rPr>
            </w:pPr>
            <w:r>
              <w:rPr>
                <w:rFonts w:asciiTheme="minorEastAsia" w:eastAsiaTheme="minorEastAsia" w:hAnsiTheme="minorEastAsia"/>
                <w:sz w:val="24"/>
              </w:rPr>
              <w:t>项目属性</w:t>
            </w:r>
          </w:p>
        </w:tc>
        <w:tc>
          <w:tcPr>
            <w:tcW w:w="7540" w:type="dxa"/>
            <w:vAlign w:val="center"/>
          </w:tcPr>
          <w:p w:rsidR="0031274B" w:rsidRDefault="00FE2796">
            <w:pPr>
              <w:jc w:val="left"/>
              <w:rPr>
                <w:rFonts w:asciiTheme="minorEastAsia" w:eastAsiaTheme="minorEastAsia" w:hAnsiTheme="minorEastAsia"/>
                <w:sz w:val="24"/>
              </w:rPr>
            </w:pPr>
            <w:r>
              <w:rPr>
                <w:rFonts w:asciiTheme="minorEastAsia" w:eastAsiaTheme="minorEastAsia" w:hAnsiTheme="minorEastAsia"/>
                <w:sz w:val="24"/>
              </w:rPr>
              <w:t>项目属性：</w:t>
            </w:r>
          </w:p>
          <w:p w:rsidR="0031274B" w:rsidRDefault="00FE2796">
            <w:pPr>
              <w:jc w:val="left"/>
              <w:rPr>
                <w:rFonts w:asciiTheme="minorEastAsia" w:eastAsiaTheme="minorEastAsia" w:hAnsiTheme="minorEastAsia"/>
                <w:sz w:val="24"/>
              </w:rPr>
            </w:pPr>
            <w:r>
              <w:rPr>
                <w:rFonts w:asciiTheme="minorEastAsia" w:eastAsiaTheme="minorEastAsia" w:hAnsiTheme="minorEastAsia"/>
                <w:b/>
                <w:color w:val="000000"/>
                <w:sz w:val="24"/>
              </w:rPr>
              <w:t>■</w:t>
            </w:r>
            <w:r>
              <w:rPr>
                <w:rFonts w:asciiTheme="minorEastAsia" w:eastAsiaTheme="minorEastAsia" w:hAnsiTheme="minorEastAsia"/>
                <w:sz w:val="24"/>
              </w:rPr>
              <w:t>服务</w:t>
            </w:r>
          </w:p>
          <w:p w:rsidR="0031274B" w:rsidRDefault="00FE2796">
            <w:pPr>
              <w:jc w:val="left"/>
              <w:rPr>
                <w:rFonts w:asciiTheme="minorEastAsia" w:eastAsiaTheme="minorEastAsia" w:hAnsiTheme="minorEastAsia"/>
                <w:sz w:val="24"/>
                <w:u w:val="single"/>
              </w:rPr>
            </w:pPr>
            <w:r>
              <w:rPr>
                <w:rFonts w:asciiTheme="minorEastAsia" w:eastAsiaTheme="minorEastAsia" w:hAnsiTheme="minorEastAsia"/>
                <w:sz w:val="24"/>
              </w:rPr>
              <w:t>□货物</w:t>
            </w:r>
          </w:p>
        </w:tc>
      </w:tr>
      <w:tr w:rsidR="0031274B">
        <w:trPr>
          <w:trHeight w:val="20"/>
          <w:jc w:val="center"/>
        </w:trPr>
        <w:tc>
          <w:tcPr>
            <w:tcW w:w="988" w:type="dxa"/>
            <w:vAlign w:val="center"/>
          </w:tcPr>
          <w:p w:rsidR="0031274B" w:rsidRDefault="00FE2796">
            <w:pPr>
              <w:pStyle w:val="aa"/>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2.3</w:t>
            </w:r>
          </w:p>
        </w:tc>
        <w:tc>
          <w:tcPr>
            <w:tcW w:w="1701" w:type="dxa"/>
            <w:vAlign w:val="center"/>
          </w:tcPr>
          <w:p w:rsidR="0031274B" w:rsidRDefault="00FE2796">
            <w:pPr>
              <w:jc w:val="center"/>
              <w:rPr>
                <w:rFonts w:asciiTheme="minorEastAsia" w:eastAsiaTheme="minorEastAsia" w:hAnsiTheme="minorEastAsia"/>
                <w:sz w:val="24"/>
              </w:rPr>
            </w:pPr>
            <w:r>
              <w:rPr>
                <w:rFonts w:asciiTheme="minorEastAsia" w:eastAsiaTheme="minorEastAsia" w:hAnsiTheme="minorEastAsia"/>
                <w:sz w:val="24"/>
              </w:rPr>
              <w:t>科研仪器设备</w:t>
            </w:r>
          </w:p>
        </w:tc>
        <w:tc>
          <w:tcPr>
            <w:tcW w:w="7540" w:type="dxa"/>
            <w:vAlign w:val="center"/>
          </w:tcPr>
          <w:p w:rsidR="0031274B" w:rsidRDefault="00FE2796">
            <w:pPr>
              <w:jc w:val="left"/>
              <w:rPr>
                <w:rFonts w:asciiTheme="minorEastAsia" w:eastAsiaTheme="minorEastAsia" w:hAnsiTheme="minorEastAsia"/>
                <w:sz w:val="24"/>
              </w:rPr>
            </w:pPr>
            <w:r>
              <w:rPr>
                <w:rFonts w:asciiTheme="minorEastAsia" w:eastAsiaTheme="minorEastAsia" w:hAnsiTheme="minorEastAsia"/>
                <w:sz w:val="24"/>
              </w:rPr>
              <w:t>是否属于科研仪器设备采购项目：</w:t>
            </w:r>
          </w:p>
          <w:p w:rsidR="0031274B" w:rsidRDefault="00FE2796">
            <w:pPr>
              <w:jc w:val="left"/>
              <w:rPr>
                <w:rFonts w:asciiTheme="minorEastAsia" w:eastAsiaTheme="minorEastAsia" w:hAnsiTheme="minorEastAsia"/>
                <w:sz w:val="24"/>
              </w:rPr>
            </w:pPr>
            <w:r>
              <w:rPr>
                <w:rFonts w:asciiTheme="minorEastAsia" w:eastAsiaTheme="minorEastAsia" w:hAnsiTheme="minorEastAsia"/>
                <w:sz w:val="24"/>
              </w:rPr>
              <w:t>□是</w:t>
            </w:r>
          </w:p>
          <w:p w:rsidR="0031274B" w:rsidRDefault="00FE2796">
            <w:pPr>
              <w:jc w:val="left"/>
              <w:rPr>
                <w:rFonts w:asciiTheme="minorEastAsia" w:eastAsiaTheme="minorEastAsia" w:hAnsiTheme="minorEastAsia"/>
                <w:sz w:val="24"/>
              </w:rPr>
            </w:pPr>
            <w:r>
              <w:rPr>
                <w:rFonts w:asciiTheme="minorEastAsia" w:eastAsiaTheme="minorEastAsia" w:hAnsiTheme="minorEastAsia"/>
                <w:b/>
                <w:color w:val="000000"/>
                <w:sz w:val="24"/>
              </w:rPr>
              <w:t>■</w:t>
            </w:r>
            <w:r>
              <w:rPr>
                <w:rFonts w:asciiTheme="minorEastAsia" w:eastAsiaTheme="minorEastAsia" w:hAnsiTheme="minorEastAsia"/>
                <w:sz w:val="24"/>
              </w:rPr>
              <w:t>否</w:t>
            </w:r>
          </w:p>
        </w:tc>
      </w:tr>
      <w:tr w:rsidR="0031274B">
        <w:trPr>
          <w:trHeight w:val="20"/>
          <w:jc w:val="center"/>
        </w:trPr>
        <w:tc>
          <w:tcPr>
            <w:tcW w:w="988" w:type="dxa"/>
            <w:vAlign w:val="center"/>
          </w:tcPr>
          <w:p w:rsidR="0031274B" w:rsidRDefault="00FE2796">
            <w:pPr>
              <w:pStyle w:val="aa"/>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2.4</w:t>
            </w:r>
          </w:p>
        </w:tc>
        <w:tc>
          <w:tcPr>
            <w:tcW w:w="1701" w:type="dxa"/>
            <w:vAlign w:val="center"/>
          </w:tcPr>
          <w:p w:rsidR="0031274B" w:rsidRDefault="00FE2796">
            <w:pPr>
              <w:jc w:val="center"/>
              <w:rPr>
                <w:rFonts w:asciiTheme="minorEastAsia" w:eastAsiaTheme="minorEastAsia" w:hAnsiTheme="minorEastAsia"/>
                <w:sz w:val="24"/>
              </w:rPr>
            </w:pPr>
            <w:r>
              <w:rPr>
                <w:rFonts w:asciiTheme="minorEastAsia" w:eastAsiaTheme="minorEastAsia" w:hAnsiTheme="minorEastAsia"/>
                <w:sz w:val="24"/>
              </w:rPr>
              <w:t>核心产品</w:t>
            </w:r>
          </w:p>
        </w:tc>
        <w:tc>
          <w:tcPr>
            <w:tcW w:w="7540" w:type="dxa"/>
            <w:vAlign w:val="center"/>
          </w:tcPr>
          <w:p w:rsidR="0031274B" w:rsidRDefault="00FE2796">
            <w:pPr>
              <w:pStyle w:val="aa"/>
              <w:adjustRightInd w:val="0"/>
              <w:snapToGrid w:val="0"/>
              <w:rPr>
                <w:rFonts w:asciiTheme="minorEastAsia" w:eastAsiaTheme="minorEastAsia" w:hAnsiTheme="minorEastAsia" w:hint="default"/>
                <w:sz w:val="24"/>
                <w:szCs w:val="24"/>
              </w:rPr>
            </w:pPr>
            <w:r>
              <w:rPr>
                <w:rFonts w:asciiTheme="minorEastAsia" w:eastAsiaTheme="minorEastAsia" w:hAnsiTheme="minorEastAsia" w:hint="default"/>
                <w:b/>
                <w:color w:val="000000"/>
                <w:sz w:val="24"/>
                <w:szCs w:val="24"/>
              </w:rPr>
              <w:t>■</w:t>
            </w:r>
            <w:r>
              <w:rPr>
                <w:rFonts w:asciiTheme="minorEastAsia" w:eastAsiaTheme="minorEastAsia" w:hAnsiTheme="minorEastAsia" w:hint="default"/>
                <w:sz w:val="24"/>
                <w:szCs w:val="24"/>
              </w:rPr>
              <w:t>关于核心产品本项目__包不适用。</w:t>
            </w:r>
          </w:p>
          <w:p w:rsidR="0031274B" w:rsidRDefault="00FE2796">
            <w:pPr>
              <w:pStyle w:val="aa"/>
              <w:adjustRightInd w:val="0"/>
              <w:snapToGrid w:val="0"/>
              <w:rPr>
                <w:rFonts w:asciiTheme="minorEastAsia" w:eastAsiaTheme="minorEastAsia" w:hAnsiTheme="minorEastAsia" w:hint="default"/>
                <w:sz w:val="24"/>
                <w:szCs w:val="24"/>
              </w:rPr>
            </w:pPr>
            <w:r>
              <w:rPr>
                <w:rFonts w:asciiTheme="minorEastAsia" w:eastAsiaTheme="minorEastAsia" w:hAnsiTheme="minorEastAsia" w:hint="default"/>
                <w:sz w:val="24"/>
                <w:szCs w:val="24"/>
              </w:rPr>
              <w:t>□本项目__包为单一产品采购项目。</w:t>
            </w:r>
          </w:p>
          <w:p w:rsidR="0031274B" w:rsidRDefault="00FE2796">
            <w:pPr>
              <w:jc w:val="left"/>
              <w:rPr>
                <w:rFonts w:asciiTheme="minorEastAsia" w:eastAsiaTheme="minorEastAsia" w:hAnsiTheme="minorEastAsia"/>
                <w:sz w:val="24"/>
              </w:rPr>
            </w:pPr>
            <w:r>
              <w:rPr>
                <w:rFonts w:asciiTheme="minorEastAsia" w:eastAsiaTheme="minorEastAsia" w:hAnsiTheme="minorEastAsia"/>
                <w:sz w:val="24"/>
              </w:rPr>
              <w:t>□本项目__包为非单一产品采购项目，核心产品为：____。</w:t>
            </w:r>
          </w:p>
        </w:tc>
      </w:tr>
      <w:tr w:rsidR="0031274B">
        <w:trPr>
          <w:trHeight w:val="20"/>
          <w:jc w:val="center"/>
        </w:trPr>
        <w:tc>
          <w:tcPr>
            <w:tcW w:w="988" w:type="dxa"/>
            <w:vMerge w:val="restart"/>
            <w:vAlign w:val="center"/>
          </w:tcPr>
          <w:p w:rsidR="0031274B" w:rsidRDefault="00FE2796">
            <w:pPr>
              <w:pStyle w:val="aa"/>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3.1</w:t>
            </w:r>
          </w:p>
        </w:tc>
        <w:tc>
          <w:tcPr>
            <w:tcW w:w="1701" w:type="dxa"/>
            <w:vAlign w:val="center"/>
          </w:tcPr>
          <w:p w:rsidR="0031274B" w:rsidRDefault="00FE2796">
            <w:pPr>
              <w:jc w:val="center"/>
              <w:rPr>
                <w:rFonts w:asciiTheme="minorEastAsia" w:eastAsiaTheme="minorEastAsia" w:hAnsiTheme="minorEastAsia"/>
                <w:sz w:val="24"/>
              </w:rPr>
            </w:pPr>
            <w:r>
              <w:rPr>
                <w:rFonts w:asciiTheme="minorEastAsia" w:eastAsiaTheme="minorEastAsia" w:hAnsiTheme="minorEastAsia"/>
                <w:sz w:val="24"/>
              </w:rPr>
              <w:t>现场考察</w:t>
            </w:r>
          </w:p>
        </w:tc>
        <w:tc>
          <w:tcPr>
            <w:tcW w:w="7540" w:type="dxa"/>
            <w:vAlign w:val="center"/>
          </w:tcPr>
          <w:p w:rsidR="0031274B" w:rsidRDefault="00FE2796">
            <w:pPr>
              <w:jc w:val="left"/>
              <w:rPr>
                <w:rFonts w:asciiTheme="minorEastAsia" w:eastAsiaTheme="minorEastAsia" w:hAnsiTheme="minorEastAsia"/>
                <w:sz w:val="24"/>
              </w:rPr>
            </w:pPr>
            <w:r>
              <w:rPr>
                <w:rFonts w:asciiTheme="minorEastAsia" w:eastAsiaTheme="minorEastAsia" w:hAnsiTheme="minorEastAsia"/>
                <w:b/>
                <w:color w:val="000000"/>
                <w:sz w:val="24"/>
              </w:rPr>
              <w:t>■</w:t>
            </w:r>
            <w:r>
              <w:rPr>
                <w:rFonts w:asciiTheme="minorEastAsia" w:eastAsiaTheme="minorEastAsia" w:hAnsiTheme="minorEastAsia"/>
                <w:sz w:val="24"/>
              </w:rPr>
              <w:t>不组织</w:t>
            </w:r>
          </w:p>
          <w:p w:rsidR="0031274B" w:rsidRDefault="00FE2796">
            <w:pPr>
              <w:jc w:val="left"/>
              <w:rPr>
                <w:rFonts w:asciiTheme="minorEastAsia" w:eastAsiaTheme="minorEastAsia" w:hAnsiTheme="minorEastAsia"/>
                <w:bCs/>
                <w:sz w:val="24"/>
              </w:rPr>
            </w:pPr>
            <w:r>
              <w:rPr>
                <w:rFonts w:asciiTheme="minorEastAsia" w:eastAsiaTheme="minorEastAsia" w:hAnsiTheme="minorEastAsia"/>
                <w:sz w:val="24"/>
              </w:rPr>
              <w:t>□组织，考察时间：__年_月_日_</w:t>
            </w:r>
            <w:r>
              <w:rPr>
                <w:rFonts w:asciiTheme="minorEastAsia" w:eastAsiaTheme="minorEastAsia" w:hAnsiTheme="minorEastAsia"/>
                <w:bCs/>
                <w:sz w:val="24"/>
              </w:rPr>
              <w:t>点</w:t>
            </w:r>
            <w:r>
              <w:rPr>
                <w:rFonts w:asciiTheme="minorEastAsia" w:eastAsiaTheme="minorEastAsia" w:hAnsiTheme="minorEastAsia"/>
                <w:sz w:val="24"/>
              </w:rPr>
              <w:t>_</w:t>
            </w:r>
            <w:r>
              <w:rPr>
                <w:rFonts w:asciiTheme="minorEastAsia" w:eastAsiaTheme="minorEastAsia" w:hAnsiTheme="minorEastAsia"/>
                <w:bCs/>
                <w:sz w:val="24"/>
              </w:rPr>
              <w:t>分</w:t>
            </w:r>
          </w:p>
          <w:p w:rsidR="0031274B" w:rsidRDefault="00FE2796">
            <w:pPr>
              <w:pStyle w:val="aa"/>
              <w:adjustRightInd w:val="0"/>
              <w:snapToGrid w:val="0"/>
              <w:rPr>
                <w:rFonts w:asciiTheme="minorEastAsia" w:eastAsiaTheme="minorEastAsia" w:hAnsiTheme="minorEastAsia" w:hint="default"/>
                <w:sz w:val="24"/>
                <w:szCs w:val="24"/>
              </w:rPr>
            </w:pPr>
            <w:r>
              <w:rPr>
                <w:rFonts w:asciiTheme="minorEastAsia" w:eastAsiaTheme="minorEastAsia" w:hAnsiTheme="minorEastAsia" w:hint="default"/>
                <w:sz w:val="24"/>
              </w:rPr>
              <w:t>考察地点：____________</w:t>
            </w:r>
            <w:r>
              <w:rPr>
                <w:rFonts w:asciiTheme="minorEastAsia" w:eastAsiaTheme="minorEastAsia" w:hAnsiTheme="minorEastAsia"/>
                <w:sz w:val="24"/>
              </w:rPr>
              <w:t>。</w:t>
            </w:r>
          </w:p>
        </w:tc>
      </w:tr>
      <w:tr w:rsidR="0031274B">
        <w:trPr>
          <w:trHeight w:val="20"/>
          <w:jc w:val="center"/>
        </w:trPr>
        <w:tc>
          <w:tcPr>
            <w:tcW w:w="988" w:type="dxa"/>
            <w:vMerge/>
            <w:vAlign w:val="center"/>
          </w:tcPr>
          <w:p w:rsidR="0031274B" w:rsidRDefault="0031274B">
            <w:pPr>
              <w:pStyle w:val="aa"/>
              <w:adjustRightInd w:val="0"/>
              <w:snapToGrid w:val="0"/>
              <w:jc w:val="center"/>
              <w:rPr>
                <w:rFonts w:asciiTheme="minorEastAsia" w:eastAsiaTheme="minorEastAsia" w:hAnsiTheme="minorEastAsia" w:hint="default"/>
                <w:sz w:val="24"/>
                <w:szCs w:val="24"/>
              </w:rPr>
            </w:pPr>
          </w:p>
        </w:tc>
        <w:tc>
          <w:tcPr>
            <w:tcW w:w="1701" w:type="dxa"/>
            <w:vAlign w:val="center"/>
          </w:tcPr>
          <w:p w:rsidR="0031274B" w:rsidRDefault="00FE2796">
            <w:pPr>
              <w:jc w:val="center"/>
              <w:rPr>
                <w:rFonts w:asciiTheme="minorEastAsia" w:eastAsiaTheme="minorEastAsia" w:hAnsiTheme="minorEastAsia"/>
                <w:sz w:val="24"/>
              </w:rPr>
            </w:pPr>
            <w:r>
              <w:rPr>
                <w:rFonts w:asciiTheme="minorEastAsia" w:eastAsiaTheme="minorEastAsia" w:hAnsiTheme="minorEastAsia"/>
                <w:sz w:val="24"/>
              </w:rPr>
              <w:t>开标前答疑会</w:t>
            </w:r>
          </w:p>
        </w:tc>
        <w:tc>
          <w:tcPr>
            <w:tcW w:w="7540" w:type="dxa"/>
            <w:vAlign w:val="center"/>
          </w:tcPr>
          <w:p w:rsidR="0031274B" w:rsidRDefault="00FE2796">
            <w:pPr>
              <w:jc w:val="left"/>
              <w:rPr>
                <w:rFonts w:asciiTheme="minorEastAsia" w:eastAsiaTheme="minorEastAsia" w:hAnsiTheme="minorEastAsia"/>
                <w:sz w:val="24"/>
              </w:rPr>
            </w:pPr>
            <w:r>
              <w:rPr>
                <w:rFonts w:asciiTheme="minorEastAsia" w:eastAsiaTheme="minorEastAsia" w:hAnsiTheme="minorEastAsia"/>
                <w:b/>
                <w:color w:val="000000"/>
                <w:sz w:val="24"/>
              </w:rPr>
              <w:t>■</w:t>
            </w:r>
            <w:r>
              <w:rPr>
                <w:rFonts w:asciiTheme="minorEastAsia" w:eastAsiaTheme="minorEastAsia" w:hAnsiTheme="minorEastAsia"/>
                <w:sz w:val="24"/>
              </w:rPr>
              <w:t>不召开</w:t>
            </w:r>
          </w:p>
          <w:p w:rsidR="0031274B" w:rsidRDefault="00FE2796">
            <w:pPr>
              <w:jc w:val="left"/>
              <w:rPr>
                <w:rFonts w:asciiTheme="minorEastAsia" w:eastAsiaTheme="minorEastAsia" w:hAnsiTheme="minorEastAsia"/>
                <w:sz w:val="24"/>
              </w:rPr>
            </w:pPr>
            <w:r>
              <w:rPr>
                <w:rFonts w:asciiTheme="minorEastAsia" w:eastAsiaTheme="minorEastAsia" w:hAnsiTheme="minorEastAsia"/>
                <w:sz w:val="24"/>
              </w:rPr>
              <w:t>□召开，召开时间：__年_月_日_</w:t>
            </w:r>
            <w:r>
              <w:rPr>
                <w:rFonts w:asciiTheme="minorEastAsia" w:eastAsiaTheme="minorEastAsia" w:hAnsiTheme="minorEastAsia"/>
                <w:bCs/>
                <w:sz w:val="24"/>
              </w:rPr>
              <w:t>点</w:t>
            </w:r>
            <w:r>
              <w:rPr>
                <w:rFonts w:asciiTheme="minorEastAsia" w:eastAsiaTheme="minorEastAsia" w:hAnsiTheme="minorEastAsia"/>
                <w:sz w:val="24"/>
              </w:rPr>
              <w:t>_</w:t>
            </w:r>
            <w:r>
              <w:rPr>
                <w:rFonts w:asciiTheme="minorEastAsia" w:eastAsiaTheme="minorEastAsia" w:hAnsiTheme="minorEastAsia"/>
                <w:bCs/>
                <w:sz w:val="24"/>
              </w:rPr>
              <w:t>分</w:t>
            </w:r>
          </w:p>
          <w:p w:rsidR="0031274B" w:rsidRDefault="00FE2796">
            <w:pPr>
              <w:jc w:val="left"/>
              <w:rPr>
                <w:rFonts w:asciiTheme="minorEastAsia" w:eastAsiaTheme="minorEastAsia" w:hAnsiTheme="minorEastAsia"/>
                <w:sz w:val="24"/>
              </w:rPr>
            </w:pPr>
            <w:r>
              <w:rPr>
                <w:rFonts w:asciiTheme="minorEastAsia" w:eastAsiaTheme="minorEastAsia" w:hAnsiTheme="minorEastAsia"/>
                <w:sz w:val="24"/>
              </w:rPr>
              <w:t>召开地点：____________</w:t>
            </w:r>
            <w:r>
              <w:rPr>
                <w:rFonts w:asciiTheme="minorEastAsia" w:eastAsiaTheme="minorEastAsia" w:hAnsiTheme="minorEastAsia" w:hint="eastAsia"/>
                <w:sz w:val="24"/>
              </w:rPr>
              <w:t>。</w:t>
            </w:r>
          </w:p>
        </w:tc>
      </w:tr>
      <w:tr w:rsidR="0031274B">
        <w:trPr>
          <w:trHeight w:val="20"/>
          <w:jc w:val="center"/>
        </w:trPr>
        <w:tc>
          <w:tcPr>
            <w:tcW w:w="988" w:type="dxa"/>
            <w:vAlign w:val="center"/>
          </w:tcPr>
          <w:p w:rsidR="0031274B" w:rsidRDefault="00FE2796">
            <w:pPr>
              <w:pStyle w:val="aa"/>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4.1</w:t>
            </w:r>
          </w:p>
        </w:tc>
        <w:tc>
          <w:tcPr>
            <w:tcW w:w="1701" w:type="dxa"/>
            <w:vAlign w:val="center"/>
          </w:tcPr>
          <w:p w:rsidR="0031274B" w:rsidRDefault="00FE2796">
            <w:pPr>
              <w:jc w:val="center"/>
              <w:rPr>
                <w:rFonts w:asciiTheme="minorEastAsia" w:eastAsiaTheme="minorEastAsia" w:hAnsiTheme="minorEastAsia"/>
                <w:sz w:val="24"/>
              </w:rPr>
            </w:pPr>
            <w:r>
              <w:rPr>
                <w:rFonts w:asciiTheme="minorEastAsia" w:eastAsiaTheme="minorEastAsia" w:hAnsiTheme="minorEastAsia"/>
                <w:sz w:val="24"/>
              </w:rPr>
              <w:t>样品</w:t>
            </w:r>
          </w:p>
        </w:tc>
        <w:tc>
          <w:tcPr>
            <w:tcW w:w="7540" w:type="dxa"/>
            <w:vAlign w:val="center"/>
          </w:tcPr>
          <w:p w:rsidR="0031274B" w:rsidRDefault="00FE2796">
            <w:pPr>
              <w:jc w:val="left"/>
              <w:rPr>
                <w:rFonts w:asciiTheme="minorEastAsia" w:eastAsiaTheme="minorEastAsia" w:hAnsiTheme="minorEastAsia"/>
                <w:sz w:val="24"/>
              </w:rPr>
            </w:pPr>
            <w:r>
              <w:rPr>
                <w:rFonts w:asciiTheme="minorEastAsia" w:eastAsiaTheme="minorEastAsia" w:hAnsiTheme="minorEastAsia"/>
                <w:sz w:val="24"/>
              </w:rPr>
              <w:t>投标样品递交：</w:t>
            </w:r>
          </w:p>
          <w:p w:rsidR="0031274B" w:rsidRDefault="00FE2796">
            <w:pPr>
              <w:jc w:val="left"/>
              <w:rPr>
                <w:rFonts w:asciiTheme="minorEastAsia" w:eastAsiaTheme="minorEastAsia" w:hAnsiTheme="minorEastAsia"/>
                <w:sz w:val="24"/>
              </w:rPr>
            </w:pPr>
            <w:r>
              <w:rPr>
                <w:rFonts w:asciiTheme="minorEastAsia" w:eastAsiaTheme="minorEastAsia" w:hAnsiTheme="minorEastAsia"/>
                <w:b/>
                <w:color w:val="000000"/>
                <w:sz w:val="24"/>
              </w:rPr>
              <w:t>■</w:t>
            </w:r>
            <w:r>
              <w:rPr>
                <w:rFonts w:asciiTheme="minorEastAsia" w:eastAsiaTheme="minorEastAsia" w:hAnsiTheme="minorEastAsia"/>
                <w:sz w:val="24"/>
              </w:rPr>
              <w:t>不需要</w:t>
            </w:r>
          </w:p>
          <w:p w:rsidR="0031274B" w:rsidRDefault="00FE2796">
            <w:pPr>
              <w:jc w:val="left"/>
              <w:rPr>
                <w:rFonts w:asciiTheme="minorEastAsia" w:eastAsiaTheme="minorEastAsia" w:hAnsiTheme="minorEastAsia"/>
                <w:sz w:val="24"/>
              </w:rPr>
            </w:pPr>
            <w:r>
              <w:rPr>
                <w:rFonts w:asciiTheme="minorEastAsia" w:eastAsiaTheme="minorEastAsia" w:hAnsiTheme="minorEastAsia"/>
                <w:sz w:val="24"/>
              </w:rPr>
              <w:t>□需要，具体要求如下：</w:t>
            </w:r>
          </w:p>
          <w:p w:rsidR="0031274B" w:rsidRDefault="00FE2796">
            <w:pPr>
              <w:jc w:val="left"/>
              <w:rPr>
                <w:rFonts w:asciiTheme="minorEastAsia" w:eastAsiaTheme="minorEastAsia" w:hAnsiTheme="minorEastAsia"/>
                <w:sz w:val="24"/>
                <w:u w:val="single"/>
              </w:rPr>
            </w:pPr>
            <w:r>
              <w:rPr>
                <w:rFonts w:asciiTheme="minorEastAsia" w:eastAsiaTheme="minorEastAsia" w:hAnsiTheme="minorEastAsia"/>
                <w:sz w:val="24"/>
              </w:rPr>
              <w:t>（1）样品制作的标准和要求：_________；</w:t>
            </w:r>
          </w:p>
          <w:p w:rsidR="0031274B" w:rsidRDefault="00FE2796">
            <w:pPr>
              <w:jc w:val="left"/>
              <w:rPr>
                <w:rFonts w:asciiTheme="minorEastAsia" w:eastAsiaTheme="minorEastAsia" w:hAnsiTheme="minorEastAsia"/>
                <w:sz w:val="24"/>
              </w:rPr>
            </w:pPr>
            <w:r>
              <w:rPr>
                <w:rFonts w:asciiTheme="minorEastAsia" w:eastAsiaTheme="minorEastAsia" w:hAnsiTheme="minorEastAsia"/>
                <w:sz w:val="24"/>
              </w:rPr>
              <w:t>（2）是否需要随样品提交相关检测报告：</w:t>
            </w:r>
          </w:p>
          <w:p w:rsidR="0031274B" w:rsidRDefault="00FE2796">
            <w:pPr>
              <w:ind w:firstLineChars="250" w:firstLine="600"/>
              <w:jc w:val="left"/>
              <w:rPr>
                <w:rFonts w:asciiTheme="minorEastAsia" w:eastAsiaTheme="minorEastAsia" w:hAnsiTheme="minorEastAsia"/>
                <w:sz w:val="24"/>
              </w:rPr>
            </w:pPr>
            <w:r>
              <w:rPr>
                <w:rFonts w:asciiTheme="minorEastAsia" w:eastAsiaTheme="minorEastAsia" w:hAnsiTheme="minorEastAsia"/>
                <w:sz w:val="24"/>
              </w:rPr>
              <w:t>□不需要</w:t>
            </w:r>
          </w:p>
          <w:p w:rsidR="0031274B" w:rsidRDefault="00FE2796">
            <w:pPr>
              <w:ind w:firstLineChars="250" w:firstLine="600"/>
              <w:jc w:val="left"/>
              <w:rPr>
                <w:rFonts w:asciiTheme="minorEastAsia" w:eastAsiaTheme="minorEastAsia" w:hAnsiTheme="minorEastAsia"/>
                <w:sz w:val="24"/>
              </w:rPr>
            </w:pPr>
            <w:r>
              <w:rPr>
                <w:rFonts w:asciiTheme="minorEastAsia" w:eastAsiaTheme="minorEastAsia" w:hAnsiTheme="minorEastAsia"/>
                <w:sz w:val="24"/>
              </w:rPr>
              <w:t>□需要</w:t>
            </w:r>
          </w:p>
          <w:p w:rsidR="0031274B" w:rsidRDefault="00FE2796">
            <w:pPr>
              <w:jc w:val="left"/>
              <w:rPr>
                <w:rFonts w:asciiTheme="minorEastAsia" w:eastAsiaTheme="minorEastAsia" w:hAnsiTheme="minorEastAsia"/>
                <w:sz w:val="24"/>
              </w:rPr>
            </w:pPr>
            <w:r>
              <w:rPr>
                <w:rFonts w:asciiTheme="minorEastAsia" w:eastAsiaTheme="minorEastAsia" w:hAnsiTheme="minorEastAsia"/>
                <w:sz w:val="24"/>
              </w:rPr>
              <w:t>（3）样品递交要求：_________；</w:t>
            </w:r>
          </w:p>
          <w:p w:rsidR="0031274B" w:rsidRDefault="00FE2796">
            <w:pPr>
              <w:jc w:val="left"/>
              <w:rPr>
                <w:rFonts w:asciiTheme="minorEastAsia" w:eastAsiaTheme="minorEastAsia" w:hAnsiTheme="minorEastAsia"/>
                <w:sz w:val="24"/>
              </w:rPr>
            </w:pPr>
            <w:r>
              <w:rPr>
                <w:rFonts w:asciiTheme="minorEastAsia" w:eastAsiaTheme="minorEastAsia" w:hAnsiTheme="minorEastAsia"/>
                <w:sz w:val="24"/>
              </w:rPr>
              <w:t>（4）未中标人样品退还：_________；</w:t>
            </w:r>
          </w:p>
          <w:p w:rsidR="0031274B" w:rsidRDefault="00FE2796">
            <w:pPr>
              <w:jc w:val="left"/>
              <w:rPr>
                <w:rFonts w:asciiTheme="minorEastAsia" w:eastAsiaTheme="minorEastAsia" w:hAnsiTheme="minorEastAsia"/>
                <w:sz w:val="24"/>
                <w:u w:val="single"/>
              </w:rPr>
            </w:pPr>
            <w:r>
              <w:rPr>
                <w:rFonts w:asciiTheme="minorEastAsia" w:eastAsiaTheme="minorEastAsia" w:hAnsiTheme="minorEastAsia"/>
                <w:sz w:val="24"/>
              </w:rPr>
              <w:t>（5）中标人样品保管、封存及退还：_________；</w:t>
            </w:r>
          </w:p>
          <w:p w:rsidR="0031274B" w:rsidRDefault="00FE2796">
            <w:pPr>
              <w:jc w:val="left"/>
              <w:rPr>
                <w:rFonts w:asciiTheme="minorEastAsia" w:eastAsiaTheme="minorEastAsia" w:hAnsiTheme="minorEastAsia"/>
                <w:sz w:val="24"/>
              </w:rPr>
            </w:pPr>
            <w:r>
              <w:rPr>
                <w:rFonts w:asciiTheme="minorEastAsia" w:eastAsiaTheme="minorEastAsia" w:hAnsiTheme="minorEastAsia"/>
                <w:sz w:val="24"/>
              </w:rPr>
              <w:t>（6）其他要求（如有）：_________。</w:t>
            </w:r>
          </w:p>
        </w:tc>
      </w:tr>
      <w:tr w:rsidR="0031274B">
        <w:trPr>
          <w:trHeight w:val="1535"/>
          <w:jc w:val="center"/>
        </w:trPr>
        <w:tc>
          <w:tcPr>
            <w:tcW w:w="988" w:type="dxa"/>
            <w:vAlign w:val="center"/>
          </w:tcPr>
          <w:p w:rsidR="0031274B" w:rsidRDefault="00FE2796">
            <w:pPr>
              <w:pStyle w:val="aa"/>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5.2.5</w:t>
            </w:r>
          </w:p>
        </w:tc>
        <w:tc>
          <w:tcPr>
            <w:tcW w:w="1701" w:type="dxa"/>
            <w:vAlign w:val="center"/>
          </w:tcPr>
          <w:p w:rsidR="0031274B" w:rsidRDefault="00FE2796">
            <w:pPr>
              <w:jc w:val="center"/>
              <w:rPr>
                <w:rFonts w:asciiTheme="minorEastAsia" w:eastAsiaTheme="minorEastAsia" w:hAnsiTheme="minorEastAsia"/>
                <w:sz w:val="24"/>
              </w:rPr>
            </w:pPr>
            <w:r>
              <w:rPr>
                <w:rFonts w:asciiTheme="minorEastAsia" w:eastAsiaTheme="minorEastAsia" w:hAnsiTheme="minorEastAsia"/>
                <w:sz w:val="24"/>
              </w:rPr>
              <w:t>标的所属行业</w:t>
            </w:r>
          </w:p>
        </w:tc>
        <w:tc>
          <w:tcPr>
            <w:tcW w:w="7540" w:type="dxa"/>
            <w:vAlign w:val="center"/>
          </w:tcPr>
          <w:p w:rsidR="0031274B" w:rsidRDefault="00FE2796">
            <w:pPr>
              <w:jc w:val="left"/>
              <w:rPr>
                <w:rFonts w:asciiTheme="minorEastAsia" w:eastAsiaTheme="minorEastAsia" w:hAnsiTheme="minorEastAsia"/>
                <w:sz w:val="24"/>
              </w:rPr>
            </w:pPr>
            <w:r>
              <w:rPr>
                <w:rFonts w:asciiTheme="minorEastAsia" w:eastAsiaTheme="minorEastAsia" w:hAnsiTheme="minorEastAsia"/>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0"/>
              <w:gridCol w:w="3664"/>
            </w:tblGrid>
            <w:tr w:rsidR="0031274B">
              <w:trPr>
                <w:trHeight w:val="454"/>
              </w:trPr>
              <w:tc>
                <w:tcPr>
                  <w:tcW w:w="3650" w:type="dxa"/>
                  <w:tcBorders>
                    <w:top w:val="single" w:sz="4" w:space="0" w:color="auto"/>
                    <w:left w:val="single" w:sz="4" w:space="0" w:color="auto"/>
                    <w:bottom w:val="single" w:sz="4" w:space="0" w:color="auto"/>
                    <w:right w:val="single" w:sz="4" w:space="0" w:color="auto"/>
                  </w:tcBorders>
                  <w:vAlign w:val="center"/>
                </w:tcPr>
                <w:p w:rsidR="0031274B" w:rsidRDefault="00FE2796">
                  <w:pPr>
                    <w:jc w:val="center"/>
                    <w:rPr>
                      <w:rFonts w:asciiTheme="minorEastAsia" w:eastAsiaTheme="minorEastAsia" w:hAnsiTheme="minorEastAsia"/>
                      <w:bCs/>
                      <w:sz w:val="24"/>
                    </w:rPr>
                  </w:pPr>
                  <w:r>
                    <w:rPr>
                      <w:rFonts w:asciiTheme="minorEastAsia" w:eastAsiaTheme="minorEastAsia" w:hAnsiTheme="minorEastAsia"/>
                      <w:bCs/>
                      <w:sz w:val="24"/>
                    </w:rPr>
                    <w:t>标的名称</w:t>
                  </w:r>
                </w:p>
              </w:tc>
              <w:tc>
                <w:tcPr>
                  <w:tcW w:w="3664" w:type="dxa"/>
                  <w:tcBorders>
                    <w:top w:val="single" w:sz="4" w:space="0" w:color="auto"/>
                    <w:left w:val="single" w:sz="4" w:space="0" w:color="auto"/>
                    <w:bottom w:val="single" w:sz="4" w:space="0" w:color="auto"/>
                    <w:right w:val="single" w:sz="4" w:space="0" w:color="auto"/>
                  </w:tcBorders>
                  <w:vAlign w:val="center"/>
                </w:tcPr>
                <w:p w:rsidR="0031274B" w:rsidRDefault="00FE2796">
                  <w:pPr>
                    <w:jc w:val="center"/>
                    <w:rPr>
                      <w:rFonts w:asciiTheme="minorEastAsia" w:eastAsiaTheme="minorEastAsia" w:hAnsiTheme="minorEastAsia"/>
                      <w:sz w:val="24"/>
                    </w:rPr>
                  </w:pPr>
                  <w:r>
                    <w:rPr>
                      <w:rFonts w:asciiTheme="minorEastAsia" w:eastAsiaTheme="minorEastAsia" w:hAnsiTheme="minorEastAsia"/>
                      <w:sz w:val="24"/>
                    </w:rPr>
                    <w:t>中小企业划分标准所属行业</w:t>
                  </w:r>
                </w:p>
              </w:tc>
            </w:tr>
            <w:tr w:rsidR="0031274B">
              <w:trPr>
                <w:trHeight w:val="454"/>
              </w:trPr>
              <w:tc>
                <w:tcPr>
                  <w:tcW w:w="3650" w:type="dxa"/>
                  <w:tcBorders>
                    <w:top w:val="single" w:sz="4" w:space="0" w:color="auto"/>
                    <w:left w:val="single" w:sz="4" w:space="0" w:color="auto"/>
                    <w:bottom w:val="single" w:sz="4" w:space="0" w:color="auto"/>
                    <w:right w:val="single" w:sz="4" w:space="0" w:color="auto"/>
                  </w:tcBorders>
                  <w:vAlign w:val="center"/>
                </w:tcPr>
                <w:p w:rsidR="0031274B" w:rsidRDefault="0041298A">
                  <w:pPr>
                    <w:jc w:val="center"/>
                    <w:rPr>
                      <w:rFonts w:asciiTheme="minorEastAsia" w:eastAsiaTheme="minorEastAsia" w:hAnsiTheme="minorEastAsia"/>
                      <w:bCs/>
                      <w:sz w:val="24"/>
                    </w:rPr>
                  </w:pPr>
                  <w:r>
                    <w:rPr>
                      <w:rFonts w:asciiTheme="minorEastAsia" w:eastAsiaTheme="minorEastAsia" w:hAnsiTheme="minorEastAsia" w:hint="eastAsia"/>
                      <w:bCs/>
                      <w:sz w:val="24"/>
                    </w:rPr>
                    <w:t>教育日常定额校园安保经费物业管理服务采购项目</w:t>
                  </w:r>
                </w:p>
              </w:tc>
              <w:tc>
                <w:tcPr>
                  <w:tcW w:w="3664" w:type="dxa"/>
                  <w:tcBorders>
                    <w:top w:val="single" w:sz="4" w:space="0" w:color="auto"/>
                    <w:left w:val="single" w:sz="4" w:space="0" w:color="auto"/>
                    <w:bottom w:val="single" w:sz="4" w:space="0" w:color="auto"/>
                    <w:right w:val="single" w:sz="4" w:space="0" w:color="auto"/>
                  </w:tcBorders>
                  <w:vAlign w:val="center"/>
                </w:tcPr>
                <w:p w:rsidR="0031274B" w:rsidRDefault="00FE2796">
                  <w:pPr>
                    <w:jc w:val="center"/>
                    <w:rPr>
                      <w:rFonts w:asciiTheme="minorEastAsia" w:eastAsiaTheme="minorEastAsia" w:hAnsiTheme="minorEastAsia"/>
                      <w:kern w:val="0"/>
                      <w:sz w:val="24"/>
                    </w:rPr>
                  </w:pPr>
                  <w:r>
                    <w:rPr>
                      <w:rFonts w:asciiTheme="minorEastAsia" w:eastAsiaTheme="minorEastAsia" w:hAnsiTheme="minorEastAsia" w:hint="eastAsia"/>
                      <w:color w:val="000000"/>
                      <w:kern w:val="0"/>
                      <w:sz w:val="24"/>
                    </w:rPr>
                    <w:t>其他未列明行业</w:t>
                  </w:r>
                </w:p>
              </w:tc>
            </w:tr>
          </w:tbl>
          <w:p w:rsidR="0031274B" w:rsidRDefault="0031274B">
            <w:pPr>
              <w:jc w:val="left"/>
              <w:rPr>
                <w:rFonts w:asciiTheme="minorEastAsia" w:eastAsiaTheme="minorEastAsia" w:hAnsiTheme="minorEastAsia"/>
                <w:sz w:val="24"/>
              </w:rPr>
            </w:pPr>
          </w:p>
        </w:tc>
      </w:tr>
    </w:tbl>
    <w:p w:rsidR="0031274B" w:rsidRDefault="00FE2796">
      <w:pPr>
        <w:rPr>
          <w:rFonts w:asciiTheme="minorEastAsia" w:eastAsiaTheme="minorEastAsia" w:hAnsiTheme="minorEastAsia"/>
        </w:rPr>
      </w:pPr>
      <w:r>
        <w:rPr>
          <w:rFonts w:asciiTheme="minorEastAsia" w:eastAsiaTheme="minorEastAsia" w:hAnsiTheme="minorEastAsia"/>
        </w:rPr>
        <w:br w:type="page"/>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31274B">
        <w:trPr>
          <w:trHeight w:val="841"/>
          <w:jc w:val="center"/>
        </w:trPr>
        <w:tc>
          <w:tcPr>
            <w:tcW w:w="988" w:type="dxa"/>
            <w:vAlign w:val="center"/>
          </w:tcPr>
          <w:p w:rsidR="0031274B" w:rsidRDefault="00FE2796">
            <w:pPr>
              <w:pStyle w:val="aa"/>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sz w:val="24"/>
                <w:szCs w:val="24"/>
              </w:rPr>
              <w:lastRenderedPageBreak/>
              <w:t>1</w:t>
            </w:r>
            <w:r>
              <w:rPr>
                <w:rFonts w:asciiTheme="minorEastAsia" w:eastAsiaTheme="minorEastAsia" w:hAnsiTheme="minorEastAsia" w:hint="default"/>
                <w:sz w:val="24"/>
                <w:szCs w:val="24"/>
              </w:rPr>
              <w:t>1.2</w:t>
            </w:r>
          </w:p>
        </w:tc>
        <w:tc>
          <w:tcPr>
            <w:tcW w:w="1701" w:type="dxa"/>
            <w:vAlign w:val="center"/>
          </w:tcPr>
          <w:p w:rsidR="0031274B" w:rsidRDefault="00FE2796">
            <w:pPr>
              <w:jc w:val="center"/>
              <w:rPr>
                <w:rFonts w:asciiTheme="minorEastAsia" w:eastAsiaTheme="minorEastAsia" w:hAnsiTheme="minorEastAsia"/>
                <w:sz w:val="24"/>
              </w:rPr>
            </w:pPr>
            <w:r>
              <w:rPr>
                <w:rFonts w:asciiTheme="minorEastAsia" w:eastAsiaTheme="minorEastAsia" w:hAnsiTheme="minorEastAsia" w:hint="eastAsia"/>
                <w:sz w:val="24"/>
              </w:rPr>
              <w:t>投标报价</w:t>
            </w:r>
          </w:p>
        </w:tc>
        <w:tc>
          <w:tcPr>
            <w:tcW w:w="7540" w:type="dxa"/>
            <w:vAlign w:val="center"/>
          </w:tcPr>
          <w:p w:rsidR="0031274B" w:rsidRDefault="00FE2796">
            <w:pPr>
              <w:jc w:val="left"/>
              <w:rPr>
                <w:rFonts w:asciiTheme="minorEastAsia" w:eastAsiaTheme="minorEastAsia" w:hAnsiTheme="minorEastAsia"/>
                <w:sz w:val="24"/>
              </w:rPr>
            </w:pPr>
            <w:r>
              <w:rPr>
                <w:rFonts w:asciiTheme="minorEastAsia" w:eastAsiaTheme="minorEastAsia" w:hAnsiTheme="minorEastAsia" w:hint="eastAsia"/>
                <w:sz w:val="24"/>
              </w:rPr>
              <w:t>投标报价的特殊规定：</w:t>
            </w:r>
          </w:p>
          <w:p w:rsidR="0031274B" w:rsidRDefault="00FE2796">
            <w:pPr>
              <w:jc w:val="left"/>
              <w:rPr>
                <w:rFonts w:asciiTheme="minorEastAsia" w:eastAsiaTheme="minorEastAsia" w:hAnsiTheme="minorEastAsia"/>
                <w:sz w:val="24"/>
              </w:rPr>
            </w:pPr>
            <w:r>
              <w:rPr>
                <w:rFonts w:asciiTheme="minorEastAsia" w:eastAsiaTheme="minorEastAsia" w:hAnsiTheme="minorEastAsia"/>
                <w:b/>
                <w:color w:val="000000"/>
                <w:sz w:val="24"/>
              </w:rPr>
              <w:t>■</w:t>
            </w:r>
            <w:r>
              <w:rPr>
                <w:rFonts w:asciiTheme="minorEastAsia" w:eastAsiaTheme="minorEastAsia" w:hAnsiTheme="minorEastAsia"/>
                <w:sz w:val="24"/>
              </w:rPr>
              <w:t>无</w:t>
            </w:r>
          </w:p>
          <w:p w:rsidR="0031274B" w:rsidRDefault="00FE2796">
            <w:pPr>
              <w:jc w:val="left"/>
              <w:rPr>
                <w:rFonts w:asciiTheme="minorEastAsia" w:eastAsiaTheme="minorEastAsia" w:hAnsiTheme="minorEastAsia"/>
                <w:sz w:val="24"/>
              </w:rPr>
            </w:pPr>
            <w:r>
              <w:rPr>
                <w:rFonts w:asciiTheme="minorEastAsia" w:eastAsiaTheme="minorEastAsia" w:hAnsiTheme="minorEastAsia"/>
                <w:sz w:val="24"/>
              </w:rPr>
              <w:t>□有，具体情形：</w:t>
            </w:r>
            <w:r>
              <w:rPr>
                <w:sz w:val="24"/>
              </w:rPr>
              <w:t>_____</w:t>
            </w:r>
            <w:r>
              <w:rPr>
                <w:sz w:val="24"/>
              </w:rPr>
              <w:t>。</w:t>
            </w:r>
          </w:p>
        </w:tc>
      </w:tr>
      <w:tr w:rsidR="0031274B">
        <w:trPr>
          <w:trHeight w:val="807"/>
          <w:jc w:val="center"/>
        </w:trPr>
        <w:tc>
          <w:tcPr>
            <w:tcW w:w="988" w:type="dxa"/>
            <w:vAlign w:val="center"/>
          </w:tcPr>
          <w:p w:rsidR="0031274B" w:rsidRDefault="00FE2796">
            <w:pPr>
              <w:pStyle w:val="aa"/>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12.1</w:t>
            </w:r>
          </w:p>
        </w:tc>
        <w:tc>
          <w:tcPr>
            <w:tcW w:w="1701" w:type="dxa"/>
            <w:vMerge w:val="restart"/>
            <w:vAlign w:val="center"/>
          </w:tcPr>
          <w:p w:rsidR="0031274B" w:rsidRDefault="00FE2796">
            <w:pPr>
              <w:jc w:val="center"/>
              <w:rPr>
                <w:rFonts w:asciiTheme="minorEastAsia" w:eastAsiaTheme="minorEastAsia" w:hAnsiTheme="minorEastAsia"/>
                <w:sz w:val="24"/>
              </w:rPr>
            </w:pPr>
            <w:r>
              <w:rPr>
                <w:rFonts w:asciiTheme="minorEastAsia" w:eastAsiaTheme="minorEastAsia" w:hAnsiTheme="minorEastAsia"/>
                <w:sz w:val="24"/>
              </w:rPr>
              <w:t>投标保证金</w:t>
            </w:r>
          </w:p>
        </w:tc>
        <w:tc>
          <w:tcPr>
            <w:tcW w:w="7540" w:type="dxa"/>
            <w:vAlign w:val="center"/>
          </w:tcPr>
          <w:p w:rsidR="0031274B" w:rsidRDefault="00FE2796">
            <w:pPr>
              <w:pStyle w:val="aa"/>
              <w:adjustRightInd w:val="0"/>
              <w:snapToGrid w:val="0"/>
              <w:rPr>
                <w:rFonts w:asciiTheme="minorEastAsia" w:eastAsiaTheme="minorEastAsia" w:hAnsiTheme="minorEastAsia" w:hint="default"/>
                <w:sz w:val="24"/>
                <w:szCs w:val="24"/>
              </w:rPr>
            </w:pPr>
            <w:r>
              <w:rPr>
                <w:rFonts w:asciiTheme="minorEastAsia" w:eastAsiaTheme="minorEastAsia" w:hAnsiTheme="minorEastAsia" w:hint="default"/>
                <w:sz w:val="24"/>
                <w:szCs w:val="24"/>
              </w:rPr>
              <w:t>投标保证金金额：</w:t>
            </w:r>
            <w:r>
              <w:rPr>
                <w:rFonts w:asciiTheme="minorEastAsia" w:eastAsiaTheme="minorEastAsia" w:hAnsiTheme="minorEastAsia"/>
                <w:sz w:val="24"/>
                <w:u w:val="single"/>
              </w:rPr>
              <w:t>20000元</w:t>
            </w:r>
            <w:r>
              <w:rPr>
                <w:rFonts w:asciiTheme="minorEastAsia" w:eastAsiaTheme="minorEastAsia" w:hAnsiTheme="minorEastAsia" w:hint="default"/>
                <w:sz w:val="24"/>
                <w:szCs w:val="24"/>
              </w:rPr>
              <w:t>；</w:t>
            </w:r>
          </w:p>
          <w:p w:rsidR="0031274B" w:rsidRDefault="00FE2796">
            <w:pPr>
              <w:rPr>
                <w:rFonts w:asciiTheme="minorEastAsia" w:eastAsiaTheme="minorEastAsia" w:hAnsiTheme="minorEastAsia"/>
                <w:sz w:val="24"/>
              </w:rPr>
            </w:pPr>
            <w:r>
              <w:rPr>
                <w:rFonts w:asciiTheme="minorEastAsia" w:eastAsiaTheme="minorEastAsia" w:hAnsiTheme="minorEastAsia"/>
                <w:sz w:val="24"/>
              </w:rPr>
              <w:t>投标保证金收受人信息：</w:t>
            </w:r>
          </w:p>
          <w:p w:rsidR="0031274B" w:rsidRDefault="00FE2796">
            <w:pPr>
              <w:rPr>
                <w:rFonts w:asciiTheme="minorEastAsia" w:eastAsiaTheme="minorEastAsia" w:hAnsiTheme="minorEastAsia"/>
                <w:sz w:val="24"/>
                <w:u w:val="single"/>
              </w:rPr>
            </w:pPr>
            <w:r>
              <w:rPr>
                <w:rFonts w:asciiTheme="minorEastAsia" w:eastAsiaTheme="minorEastAsia" w:hAnsiTheme="minorEastAsia" w:hint="eastAsia"/>
                <w:sz w:val="24"/>
                <w:u w:val="single"/>
              </w:rPr>
              <w:t>投标保证金形式：银行转账、电汇</w:t>
            </w:r>
          </w:p>
          <w:p w:rsidR="0031274B" w:rsidRDefault="00FE2796">
            <w:pPr>
              <w:keepNext/>
              <w:ind w:leftChars="17" w:left="36" w:firstLine="2"/>
              <w:rPr>
                <w:rFonts w:asciiTheme="minorEastAsia" w:eastAsiaTheme="minorEastAsia" w:hAnsiTheme="minorEastAsia" w:cs="Calibri"/>
                <w:kern w:val="0"/>
                <w:sz w:val="24"/>
                <w:u w:val="single"/>
              </w:rPr>
            </w:pPr>
            <w:r>
              <w:rPr>
                <w:rFonts w:asciiTheme="minorEastAsia" w:eastAsiaTheme="minorEastAsia" w:hAnsiTheme="minorEastAsia" w:cs="Calibri" w:hint="eastAsia"/>
                <w:kern w:val="0"/>
                <w:sz w:val="24"/>
                <w:u w:val="single"/>
              </w:rPr>
              <w:t>账户名称：</w:t>
            </w:r>
            <w:r>
              <w:rPr>
                <w:rFonts w:asciiTheme="minorEastAsia" w:eastAsiaTheme="minorEastAsia" w:hAnsiTheme="minorEastAsia" w:cs="Arial" w:hint="eastAsia"/>
                <w:sz w:val="24"/>
                <w:u w:val="single"/>
              </w:rPr>
              <w:t>北京维公工程项目管理有限公司</w:t>
            </w:r>
          </w:p>
          <w:p w:rsidR="0031274B" w:rsidRDefault="00FE2796">
            <w:pPr>
              <w:keepNext/>
              <w:ind w:leftChars="17" w:left="36" w:firstLine="2"/>
              <w:rPr>
                <w:rFonts w:asciiTheme="minorEastAsia" w:eastAsiaTheme="minorEastAsia" w:hAnsiTheme="minorEastAsia" w:cs="Calibri"/>
                <w:kern w:val="0"/>
                <w:sz w:val="24"/>
                <w:u w:val="single"/>
              </w:rPr>
            </w:pPr>
            <w:r>
              <w:rPr>
                <w:rFonts w:asciiTheme="minorEastAsia" w:eastAsiaTheme="minorEastAsia" w:hAnsiTheme="minorEastAsia" w:cs="Calibri" w:hint="eastAsia"/>
                <w:kern w:val="0"/>
                <w:sz w:val="24"/>
                <w:u w:val="single"/>
              </w:rPr>
              <w:t>开户行：</w:t>
            </w:r>
            <w:r>
              <w:rPr>
                <w:rFonts w:asciiTheme="minorEastAsia" w:eastAsiaTheme="minorEastAsia" w:hAnsiTheme="minorEastAsia" w:cs="Arial" w:hint="eastAsia"/>
                <w:sz w:val="24"/>
                <w:u w:val="single"/>
              </w:rPr>
              <w:t>建行天坛支行</w:t>
            </w:r>
          </w:p>
          <w:p w:rsidR="0031274B" w:rsidRDefault="00FE2796">
            <w:pPr>
              <w:jc w:val="left"/>
              <w:rPr>
                <w:rFonts w:asciiTheme="minorEastAsia" w:eastAsiaTheme="minorEastAsia" w:hAnsiTheme="minorEastAsia"/>
                <w:sz w:val="24"/>
              </w:rPr>
            </w:pPr>
            <w:r>
              <w:rPr>
                <w:rFonts w:asciiTheme="minorEastAsia" w:eastAsiaTheme="minorEastAsia" w:hAnsiTheme="minorEastAsia" w:cs="Calibri" w:hint="eastAsia"/>
                <w:kern w:val="0"/>
                <w:sz w:val="24"/>
                <w:u w:val="single"/>
              </w:rPr>
              <w:t>账号：</w:t>
            </w:r>
            <w:r>
              <w:rPr>
                <w:rFonts w:asciiTheme="minorEastAsia" w:eastAsiaTheme="minorEastAsia" w:hAnsiTheme="minorEastAsia" w:cs="Arial"/>
                <w:sz w:val="24"/>
                <w:u w:val="single"/>
              </w:rPr>
              <w:t>1100 1014 8000 5926 1658</w:t>
            </w:r>
            <w:r>
              <w:rPr>
                <w:rFonts w:asciiTheme="minorEastAsia" w:eastAsiaTheme="minorEastAsia" w:hAnsiTheme="minorEastAsia"/>
                <w:sz w:val="24"/>
              </w:rPr>
              <w:t>。</w:t>
            </w:r>
          </w:p>
        </w:tc>
      </w:tr>
      <w:tr w:rsidR="0031274B">
        <w:trPr>
          <w:trHeight w:val="20"/>
          <w:jc w:val="center"/>
        </w:trPr>
        <w:tc>
          <w:tcPr>
            <w:tcW w:w="988" w:type="dxa"/>
            <w:vAlign w:val="center"/>
          </w:tcPr>
          <w:p w:rsidR="0031274B" w:rsidRDefault="00FE2796">
            <w:pPr>
              <w:pStyle w:val="aa"/>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12.7.2</w:t>
            </w:r>
          </w:p>
        </w:tc>
        <w:tc>
          <w:tcPr>
            <w:tcW w:w="1701" w:type="dxa"/>
            <w:vMerge/>
            <w:vAlign w:val="center"/>
          </w:tcPr>
          <w:p w:rsidR="0031274B" w:rsidRDefault="0031274B">
            <w:pPr>
              <w:jc w:val="center"/>
              <w:rPr>
                <w:rFonts w:asciiTheme="minorEastAsia" w:eastAsiaTheme="minorEastAsia" w:hAnsiTheme="minorEastAsia"/>
                <w:sz w:val="24"/>
              </w:rPr>
            </w:pPr>
          </w:p>
        </w:tc>
        <w:tc>
          <w:tcPr>
            <w:tcW w:w="7540" w:type="dxa"/>
            <w:vAlign w:val="center"/>
          </w:tcPr>
          <w:p w:rsidR="0031274B" w:rsidRDefault="00FE2796">
            <w:pPr>
              <w:jc w:val="left"/>
              <w:rPr>
                <w:rFonts w:asciiTheme="minorEastAsia" w:eastAsiaTheme="minorEastAsia" w:hAnsiTheme="minorEastAsia"/>
                <w:sz w:val="24"/>
              </w:rPr>
            </w:pPr>
            <w:r>
              <w:rPr>
                <w:rFonts w:asciiTheme="minorEastAsia" w:eastAsiaTheme="minorEastAsia" w:hAnsiTheme="minorEastAsia"/>
                <w:sz w:val="24"/>
              </w:rPr>
              <w:t>投标保证金可以不予退还的其他情形：</w:t>
            </w:r>
          </w:p>
          <w:p w:rsidR="0031274B" w:rsidRDefault="00FE2796">
            <w:pPr>
              <w:jc w:val="left"/>
              <w:rPr>
                <w:rFonts w:asciiTheme="minorEastAsia" w:eastAsiaTheme="minorEastAsia" w:hAnsiTheme="minorEastAsia"/>
                <w:sz w:val="24"/>
              </w:rPr>
            </w:pPr>
            <w:r>
              <w:rPr>
                <w:rFonts w:asciiTheme="minorEastAsia" w:eastAsiaTheme="minorEastAsia" w:hAnsiTheme="minorEastAsia"/>
                <w:sz w:val="24"/>
              </w:rPr>
              <w:t>□无</w:t>
            </w:r>
          </w:p>
          <w:p w:rsidR="0031274B" w:rsidRDefault="00FE2796">
            <w:pPr>
              <w:tabs>
                <w:tab w:val="left" w:pos="1050"/>
                <w:tab w:val="left" w:pos="8640"/>
              </w:tabs>
              <w:spacing w:line="360" w:lineRule="auto"/>
              <w:ind w:rightChars="134" w:right="281"/>
              <w:rPr>
                <w:rFonts w:asciiTheme="minorEastAsia" w:eastAsiaTheme="minorEastAsia" w:hAnsiTheme="minorEastAsia"/>
                <w:sz w:val="24"/>
              </w:rPr>
            </w:pPr>
            <w:r>
              <w:rPr>
                <w:rFonts w:asciiTheme="minorEastAsia" w:eastAsiaTheme="minorEastAsia" w:hAnsiTheme="minorEastAsia"/>
                <w:b/>
                <w:color w:val="000000"/>
                <w:sz w:val="24"/>
              </w:rPr>
              <w:t>■</w:t>
            </w:r>
            <w:r>
              <w:rPr>
                <w:rFonts w:asciiTheme="minorEastAsia" w:eastAsiaTheme="minorEastAsia" w:hAnsiTheme="minorEastAsia"/>
                <w:sz w:val="24"/>
              </w:rPr>
              <w:t>有，具体情形：</w:t>
            </w:r>
          </w:p>
          <w:p w:rsidR="0031274B" w:rsidRDefault="00FE2796">
            <w:pPr>
              <w:tabs>
                <w:tab w:val="left" w:pos="1050"/>
                <w:tab w:val="left" w:pos="8640"/>
              </w:tabs>
              <w:ind w:rightChars="134" w:right="281"/>
              <w:rPr>
                <w:rFonts w:asciiTheme="minorEastAsia" w:eastAsiaTheme="minorEastAsia" w:hAnsiTheme="minorEastAsia"/>
                <w:sz w:val="24"/>
              </w:rPr>
            </w:pPr>
            <w:r>
              <w:rPr>
                <w:rFonts w:asciiTheme="minorEastAsia" w:eastAsiaTheme="minorEastAsia" w:hAnsiTheme="minorEastAsia" w:hint="eastAsia"/>
                <w:sz w:val="24"/>
              </w:rPr>
              <w:t>（1）供应商在其招标文件中规定的有效期内撤回其文件。</w:t>
            </w:r>
          </w:p>
          <w:p w:rsidR="0031274B" w:rsidRDefault="00FE2796">
            <w:pPr>
              <w:pStyle w:val="aa"/>
              <w:adjustRightInd w:val="0"/>
              <w:snapToGrid w:val="0"/>
              <w:rPr>
                <w:rFonts w:asciiTheme="minorEastAsia" w:eastAsiaTheme="minorEastAsia" w:hAnsiTheme="minorEastAsia" w:hint="default"/>
                <w:sz w:val="24"/>
                <w:szCs w:val="24"/>
              </w:rPr>
            </w:pPr>
            <w:r>
              <w:rPr>
                <w:rFonts w:asciiTheme="minorEastAsia" w:eastAsiaTheme="minorEastAsia" w:hAnsiTheme="minorEastAsia"/>
                <w:sz w:val="24"/>
                <w:szCs w:val="24"/>
              </w:rPr>
              <w:t>（2）中标通知书发出后，供应商放弃中标项目的，无正当理由不与采购人签订合同的</w:t>
            </w:r>
            <w:r>
              <w:rPr>
                <w:rFonts w:asciiTheme="minorEastAsia" w:eastAsiaTheme="minorEastAsia" w:hAnsiTheme="minorEastAsia"/>
                <w:sz w:val="24"/>
              </w:rPr>
              <w:t>。</w:t>
            </w:r>
          </w:p>
        </w:tc>
      </w:tr>
      <w:tr w:rsidR="0031274B">
        <w:trPr>
          <w:trHeight w:val="20"/>
          <w:jc w:val="center"/>
        </w:trPr>
        <w:tc>
          <w:tcPr>
            <w:tcW w:w="988" w:type="dxa"/>
            <w:vAlign w:val="center"/>
          </w:tcPr>
          <w:p w:rsidR="0031274B" w:rsidRDefault="00FE2796">
            <w:pPr>
              <w:pStyle w:val="aa"/>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13.1</w:t>
            </w:r>
          </w:p>
        </w:tc>
        <w:tc>
          <w:tcPr>
            <w:tcW w:w="1701" w:type="dxa"/>
            <w:vAlign w:val="center"/>
          </w:tcPr>
          <w:p w:rsidR="0031274B" w:rsidRDefault="00FE2796">
            <w:pPr>
              <w:jc w:val="center"/>
              <w:rPr>
                <w:rFonts w:asciiTheme="minorEastAsia" w:eastAsiaTheme="minorEastAsia" w:hAnsiTheme="minorEastAsia"/>
                <w:sz w:val="24"/>
              </w:rPr>
            </w:pPr>
            <w:r>
              <w:rPr>
                <w:rFonts w:asciiTheme="minorEastAsia" w:eastAsiaTheme="minorEastAsia" w:hAnsiTheme="minorEastAsia"/>
                <w:sz w:val="24"/>
              </w:rPr>
              <w:t>投标有效期</w:t>
            </w:r>
          </w:p>
        </w:tc>
        <w:tc>
          <w:tcPr>
            <w:tcW w:w="7540" w:type="dxa"/>
            <w:vAlign w:val="center"/>
          </w:tcPr>
          <w:p w:rsidR="0031274B" w:rsidRDefault="00FE2796">
            <w:pPr>
              <w:jc w:val="left"/>
              <w:rPr>
                <w:rFonts w:asciiTheme="minorEastAsia" w:eastAsiaTheme="minorEastAsia" w:hAnsiTheme="minorEastAsia"/>
                <w:sz w:val="24"/>
              </w:rPr>
            </w:pPr>
            <w:r>
              <w:rPr>
                <w:rFonts w:asciiTheme="minorEastAsia" w:eastAsiaTheme="minorEastAsia" w:hAnsiTheme="minorEastAsia"/>
                <w:sz w:val="24"/>
              </w:rPr>
              <w:t>自提交投标文件的截止之日起算</w:t>
            </w:r>
            <w:r>
              <w:rPr>
                <w:rFonts w:asciiTheme="minorEastAsia" w:eastAsiaTheme="minorEastAsia" w:hAnsiTheme="minorEastAsia" w:hint="eastAsia"/>
                <w:sz w:val="24"/>
                <w:u w:val="single"/>
              </w:rPr>
              <w:t>90</w:t>
            </w:r>
            <w:r>
              <w:rPr>
                <w:rFonts w:asciiTheme="minorEastAsia" w:eastAsiaTheme="minorEastAsia" w:hAnsiTheme="minorEastAsia"/>
                <w:sz w:val="24"/>
              </w:rPr>
              <w:t>日历天。</w:t>
            </w:r>
          </w:p>
        </w:tc>
      </w:tr>
      <w:tr w:rsidR="0031274B">
        <w:trPr>
          <w:trHeight w:val="20"/>
          <w:jc w:val="center"/>
        </w:trPr>
        <w:tc>
          <w:tcPr>
            <w:tcW w:w="988" w:type="dxa"/>
            <w:vAlign w:val="center"/>
          </w:tcPr>
          <w:p w:rsidR="0031274B" w:rsidRDefault="00FE2796">
            <w:pPr>
              <w:pStyle w:val="aa"/>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22.1</w:t>
            </w:r>
          </w:p>
        </w:tc>
        <w:tc>
          <w:tcPr>
            <w:tcW w:w="1701" w:type="dxa"/>
            <w:vAlign w:val="center"/>
          </w:tcPr>
          <w:p w:rsidR="0031274B" w:rsidRDefault="00FE2796">
            <w:pPr>
              <w:jc w:val="center"/>
              <w:rPr>
                <w:rFonts w:asciiTheme="minorEastAsia" w:eastAsiaTheme="minorEastAsia" w:hAnsiTheme="minorEastAsia"/>
                <w:sz w:val="24"/>
              </w:rPr>
            </w:pPr>
            <w:r>
              <w:rPr>
                <w:rFonts w:asciiTheme="minorEastAsia" w:eastAsiaTheme="minorEastAsia" w:hAnsiTheme="minorEastAsia"/>
                <w:sz w:val="24"/>
              </w:rPr>
              <w:t>确定中标人</w:t>
            </w:r>
          </w:p>
        </w:tc>
        <w:tc>
          <w:tcPr>
            <w:tcW w:w="7540" w:type="dxa"/>
            <w:vAlign w:val="center"/>
          </w:tcPr>
          <w:p w:rsidR="0031274B" w:rsidRDefault="00FE2796">
            <w:pPr>
              <w:pStyle w:val="aa"/>
              <w:adjustRightInd w:val="0"/>
              <w:snapToGrid w:val="0"/>
              <w:rPr>
                <w:rFonts w:asciiTheme="minorEastAsia" w:eastAsiaTheme="minorEastAsia" w:hAnsiTheme="minorEastAsia" w:hint="default"/>
                <w:sz w:val="24"/>
              </w:rPr>
            </w:pPr>
            <w:r>
              <w:rPr>
                <w:rFonts w:asciiTheme="minorEastAsia" w:eastAsiaTheme="minorEastAsia" w:hAnsiTheme="minorEastAsia" w:hint="default"/>
                <w:sz w:val="24"/>
              </w:rPr>
              <w:t>中标候选人并列的，采购人是否委托评标委员会确定中标人：</w:t>
            </w:r>
          </w:p>
          <w:p w:rsidR="0031274B" w:rsidRDefault="00FE2796">
            <w:pPr>
              <w:pStyle w:val="aa"/>
              <w:adjustRightInd w:val="0"/>
              <w:snapToGrid w:val="0"/>
              <w:rPr>
                <w:rFonts w:asciiTheme="minorEastAsia" w:eastAsiaTheme="minorEastAsia" w:hAnsiTheme="minorEastAsia" w:hint="default"/>
                <w:sz w:val="24"/>
              </w:rPr>
            </w:pPr>
            <w:r>
              <w:rPr>
                <w:rFonts w:asciiTheme="minorEastAsia" w:eastAsiaTheme="minorEastAsia" w:hAnsiTheme="minorEastAsia" w:hint="default"/>
                <w:b/>
                <w:color w:val="000000"/>
                <w:sz w:val="24"/>
              </w:rPr>
              <w:t>■</w:t>
            </w:r>
            <w:r>
              <w:rPr>
                <w:rFonts w:asciiTheme="minorEastAsia" w:eastAsiaTheme="minorEastAsia" w:hAnsiTheme="minorEastAsia" w:hint="default"/>
                <w:sz w:val="24"/>
              </w:rPr>
              <w:t>否</w:t>
            </w:r>
          </w:p>
          <w:p w:rsidR="0031274B" w:rsidRDefault="00FE2796">
            <w:pPr>
              <w:pStyle w:val="aa"/>
              <w:adjustRightInd w:val="0"/>
              <w:snapToGrid w:val="0"/>
              <w:rPr>
                <w:rFonts w:asciiTheme="minorEastAsia" w:eastAsiaTheme="minorEastAsia" w:hAnsiTheme="minorEastAsia" w:hint="default"/>
                <w:sz w:val="24"/>
              </w:rPr>
            </w:pPr>
            <w:r>
              <w:rPr>
                <w:rFonts w:asciiTheme="minorEastAsia" w:eastAsiaTheme="minorEastAsia" w:hAnsiTheme="minorEastAsia" w:hint="default"/>
                <w:sz w:val="24"/>
              </w:rPr>
              <w:t>□是</w:t>
            </w:r>
          </w:p>
          <w:p w:rsidR="0031274B" w:rsidRDefault="00FE2796">
            <w:pPr>
              <w:pStyle w:val="aa"/>
              <w:adjustRightInd w:val="0"/>
              <w:snapToGrid w:val="0"/>
              <w:rPr>
                <w:rFonts w:asciiTheme="minorEastAsia" w:eastAsiaTheme="minorEastAsia" w:hAnsiTheme="minorEastAsia" w:hint="default"/>
              </w:rPr>
            </w:pPr>
            <w:r>
              <w:rPr>
                <w:rFonts w:asciiTheme="minorEastAsia" w:eastAsiaTheme="minorEastAsia" w:hAnsiTheme="minorEastAsia" w:hint="default"/>
                <w:sz w:val="24"/>
              </w:rPr>
              <w:t>中标候选人并列的，按照以下方式确定中标人：</w:t>
            </w:r>
            <w:r>
              <w:rPr>
                <w:rFonts w:asciiTheme="minorEastAsia" w:eastAsiaTheme="minorEastAsia" w:hAnsiTheme="minorEastAsia" w:hint="default"/>
              </w:rPr>
              <w:t xml:space="preserve"> </w:t>
            </w:r>
          </w:p>
          <w:p w:rsidR="0031274B" w:rsidRDefault="00FE2796">
            <w:pPr>
              <w:pStyle w:val="aa"/>
              <w:adjustRightInd w:val="0"/>
              <w:snapToGrid w:val="0"/>
              <w:rPr>
                <w:rFonts w:asciiTheme="minorEastAsia" w:eastAsiaTheme="minorEastAsia" w:hAnsiTheme="minorEastAsia" w:hint="default"/>
                <w:sz w:val="24"/>
              </w:rPr>
            </w:pPr>
            <w:r>
              <w:rPr>
                <w:rFonts w:asciiTheme="minorEastAsia" w:eastAsiaTheme="minorEastAsia" w:hAnsiTheme="minorEastAsia" w:hint="default"/>
                <w:b/>
                <w:color w:val="000000"/>
                <w:sz w:val="24"/>
              </w:rPr>
              <w:t>■</w:t>
            </w:r>
            <w:r>
              <w:rPr>
                <w:rFonts w:asciiTheme="minorEastAsia" w:eastAsiaTheme="minorEastAsia" w:hAnsiTheme="minorEastAsia" w:hint="default"/>
                <w:sz w:val="24"/>
              </w:rPr>
              <w:t>得分且投标报价均相同的，以</w:t>
            </w:r>
            <w:r>
              <w:rPr>
                <w:rFonts w:ascii="Times New Roman" w:hAnsi="Times New Roman"/>
                <w:sz w:val="24"/>
                <w:u w:val="single"/>
              </w:rPr>
              <w:t>技术部分</w:t>
            </w:r>
            <w:r>
              <w:rPr>
                <w:rFonts w:asciiTheme="minorEastAsia" w:eastAsiaTheme="minorEastAsia" w:hAnsiTheme="minorEastAsia" w:hint="default"/>
                <w:sz w:val="24"/>
              </w:rPr>
              <w:t>得分高者为中标人</w:t>
            </w:r>
          </w:p>
          <w:p w:rsidR="0031274B" w:rsidRDefault="00FE2796">
            <w:pPr>
              <w:jc w:val="left"/>
              <w:rPr>
                <w:rFonts w:asciiTheme="minorEastAsia" w:eastAsiaTheme="minorEastAsia" w:hAnsiTheme="minorEastAsia"/>
                <w:sz w:val="24"/>
                <w:u w:val="single"/>
              </w:rPr>
            </w:pPr>
            <w:r>
              <w:rPr>
                <w:rFonts w:asciiTheme="minorEastAsia" w:eastAsiaTheme="minorEastAsia" w:hAnsiTheme="minorEastAsia"/>
                <w:sz w:val="24"/>
              </w:rPr>
              <w:t>□随机抽取</w:t>
            </w:r>
          </w:p>
        </w:tc>
      </w:tr>
      <w:tr w:rsidR="0031274B">
        <w:trPr>
          <w:trHeight w:val="20"/>
          <w:jc w:val="center"/>
        </w:trPr>
        <w:tc>
          <w:tcPr>
            <w:tcW w:w="988" w:type="dxa"/>
            <w:vAlign w:val="center"/>
          </w:tcPr>
          <w:p w:rsidR="0031274B" w:rsidRDefault="00FE2796">
            <w:pPr>
              <w:pStyle w:val="aa"/>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25.5</w:t>
            </w:r>
          </w:p>
        </w:tc>
        <w:tc>
          <w:tcPr>
            <w:tcW w:w="1701" w:type="dxa"/>
            <w:vAlign w:val="center"/>
          </w:tcPr>
          <w:p w:rsidR="0031274B" w:rsidRDefault="00FE2796">
            <w:pPr>
              <w:jc w:val="center"/>
              <w:rPr>
                <w:rFonts w:asciiTheme="minorEastAsia" w:eastAsiaTheme="minorEastAsia" w:hAnsiTheme="minorEastAsia"/>
                <w:sz w:val="24"/>
              </w:rPr>
            </w:pPr>
            <w:r>
              <w:rPr>
                <w:rFonts w:asciiTheme="minorEastAsia" w:eastAsiaTheme="minorEastAsia" w:hAnsiTheme="minorEastAsia"/>
                <w:sz w:val="24"/>
              </w:rPr>
              <w:t>分包</w:t>
            </w:r>
          </w:p>
        </w:tc>
        <w:tc>
          <w:tcPr>
            <w:tcW w:w="7540" w:type="dxa"/>
            <w:vAlign w:val="center"/>
          </w:tcPr>
          <w:p w:rsidR="0031274B" w:rsidRDefault="00FE2796">
            <w:pPr>
              <w:jc w:val="left"/>
              <w:rPr>
                <w:rFonts w:asciiTheme="minorEastAsia" w:eastAsiaTheme="minorEastAsia" w:hAnsiTheme="minorEastAsia"/>
                <w:sz w:val="24"/>
              </w:rPr>
            </w:pPr>
            <w:r>
              <w:rPr>
                <w:rFonts w:asciiTheme="minorEastAsia" w:eastAsiaTheme="minorEastAsia" w:hAnsiTheme="minorEastAsia"/>
                <w:sz w:val="24"/>
              </w:rPr>
              <w:t xml:space="preserve">本项目的非主体、非关键性工作是否允许分包： </w:t>
            </w:r>
          </w:p>
          <w:p w:rsidR="0031274B" w:rsidRDefault="00FE2796">
            <w:pPr>
              <w:jc w:val="left"/>
              <w:rPr>
                <w:rFonts w:asciiTheme="minorEastAsia" w:eastAsiaTheme="minorEastAsia" w:hAnsiTheme="minorEastAsia"/>
                <w:sz w:val="24"/>
              </w:rPr>
            </w:pPr>
            <w:r>
              <w:rPr>
                <w:rFonts w:asciiTheme="minorEastAsia" w:eastAsiaTheme="minorEastAsia" w:hAnsiTheme="minorEastAsia"/>
                <w:b/>
                <w:color w:val="000000"/>
                <w:sz w:val="24"/>
              </w:rPr>
              <w:t>■</w:t>
            </w:r>
            <w:r>
              <w:rPr>
                <w:rFonts w:asciiTheme="minorEastAsia" w:eastAsiaTheme="minorEastAsia" w:hAnsiTheme="minorEastAsia"/>
                <w:sz w:val="24"/>
              </w:rPr>
              <w:t>不允许</w:t>
            </w:r>
          </w:p>
          <w:p w:rsidR="0031274B" w:rsidRDefault="00FE2796">
            <w:pPr>
              <w:jc w:val="left"/>
              <w:rPr>
                <w:rFonts w:asciiTheme="minorEastAsia" w:eastAsiaTheme="minorEastAsia" w:hAnsiTheme="minorEastAsia"/>
                <w:sz w:val="24"/>
              </w:rPr>
            </w:pPr>
            <w:r>
              <w:rPr>
                <w:rFonts w:asciiTheme="minorEastAsia" w:eastAsiaTheme="minorEastAsia" w:hAnsiTheme="minorEastAsia"/>
                <w:sz w:val="24"/>
              </w:rPr>
              <w:t>□允许，具体要求：</w:t>
            </w:r>
          </w:p>
          <w:p w:rsidR="0031274B" w:rsidRDefault="00FE2796">
            <w:pPr>
              <w:jc w:val="left"/>
              <w:rPr>
                <w:rFonts w:asciiTheme="minorEastAsia" w:eastAsiaTheme="minorEastAsia" w:hAnsiTheme="minorEastAsia"/>
                <w:sz w:val="24"/>
              </w:rPr>
            </w:pPr>
            <w:r>
              <w:rPr>
                <w:rFonts w:asciiTheme="minorEastAsia" w:eastAsiaTheme="minorEastAsia" w:hAnsiTheme="minorEastAsia"/>
                <w:sz w:val="24"/>
              </w:rPr>
              <w:t>（1）可以分包履行的具体内容：_____；</w:t>
            </w:r>
          </w:p>
          <w:p w:rsidR="0031274B" w:rsidRDefault="00FE2796">
            <w:pPr>
              <w:jc w:val="left"/>
              <w:rPr>
                <w:rFonts w:asciiTheme="minorEastAsia" w:eastAsiaTheme="minorEastAsia" w:hAnsiTheme="minorEastAsia"/>
                <w:sz w:val="24"/>
              </w:rPr>
            </w:pPr>
            <w:r>
              <w:rPr>
                <w:rFonts w:asciiTheme="minorEastAsia" w:eastAsiaTheme="minorEastAsia" w:hAnsiTheme="minorEastAsia"/>
                <w:sz w:val="24"/>
              </w:rPr>
              <w:t>（2）允许分包的金额或者比例：_____；</w:t>
            </w:r>
          </w:p>
          <w:p w:rsidR="0031274B" w:rsidRDefault="00FE2796">
            <w:pPr>
              <w:jc w:val="left"/>
              <w:rPr>
                <w:rFonts w:asciiTheme="minorEastAsia" w:eastAsiaTheme="minorEastAsia" w:hAnsiTheme="minorEastAsia"/>
                <w:sz w:val="24"/>
                <w:u w:val="single"/>
              </w:rPr>
            </w:pPr>
            <w:r>
              <w:rPr>
                <w:rFonts w:asciiTheme="minorEastAsia" w:eastAsiaTheme="minorEastAsia" w:hAnsiTheme="minorEastAsia"/>
                <w:sz w:val="24"/>
              </w:rPr>
              <w:t>（3）其他要求：_____。</w:t>
            </w:r>
          </w:p>
        </w:tc>
      </w:tr>
      <w:tr w:rsidR="0031274B">
        <w:trPr>
          <w:trHeight w:val="20"/>
          <w:jc w:val="center"/>
        </w:trPr>
        <w:tc>
          <w:tcPr>
            <w:tcW w:w="988" w:type="dxa"/>
            <w:vAlign w:val="center"/>
          </w:tcPr>
          <w:p w:rsidR="0031274B" w:rsidRDefault="00FE2796">
            <w:pPr>
              <w:pStyle w:val="aa"/>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26.1.1</w:t>
            </w:r>
          </w:p>
        </w:tc>
        <w:tc>
          <w:tcPr>
            <w:tcW w:w="1701" w:type="dxa"/>
            <w:vAlign w:val="center"/>
          </w:tcPr>
          <w:p w:rsidR="0031274B" w:rsidRDefault="00FE2796">
            <w:pPr>
              <w:jc w:val="center"/>
              <w:rPr>
                <w:rFonts w:asciiTheme="minorEastAsia" w:eastAsiaTheme="minorEastAsia" w:hAnsiTheme="minorEastAsia"/>
                <w:sz w:val="24"/>
              </w:rPr>
            </w:pPr>
            <w:r>
              <w:rPr>
                <w:rFonts w:asciiTheme="minorEastAsia" w:eastAsiaTheme="minorEastAsia" w:hAnsiTheme="minorEastAsia"/>
                <w:sz w:val="24"/>
              </w:rPr>
              <w:t>询问</w:t>
            </w:r>
          </w:p>
        </w:tc>
        <w:tc>
          <w:tcPr>
            <w:tcW w:w="7540" w:type="dxa"/>
            <w:vAlign w:val="center"/>
          </w:tcPr>
          <w:p w:rsidR="0031274B" w:rsidRDefault="00FE2796">
            <w:pPr>
              <w:jc w:val="left"/>
              <w:rPr>
                <w:rFonts w:asciiTheme="minorEastAsia" w:eastAsiaTheme="minorEastAsia" w:hAnsiTheme="minorEastAsia"/>
                <w:sz w:val="24"/>
              </w:rPr>
            </w:pPr>
            <w:r>
              <w:rPr>
                <w:rFonts w:asciiTheme="minorEastAsia" w:eastAsiaTheme="minorEastAsia" w:hAnsiTheme="minorEastAsia"/>
                <w:sz w:val="24"/>
              </w:rPr>
              <w:t>询问送达形式：</w:t>
            </w:r>
            <w:r>
              <w:rPr>
                <w:rFonts w:asciiTheme="minorEastAsia" w:eastAsiaTheme="minorEastAsia" w:hAnsiTheme="minorEastAsia"/>
                <w:u w:val="single"/>
              </w:rPr>
              <w:t>信函或传真</w:t>
            </w:r>
          </w:p>
        </w:tc>
      </w:tr>
      <w:tr w:rsidR="0031274B">
        <w:trPr>
          <w:trHeight w:val="20"/>
          <w:jc w:val="center"/>
        </w:trPr>
        <w:tc>
          <w:tcPr>
            <w:tcW w:w="988" w:type="dxa"/>
            <w:vAlign w:val="center"/>
          </w:tcPr>
          <w:p w:rsidR="0031274B" w:rsidRDefault="00FE2796">
            <w:pPr>
              <w:pStyle w:val="aa"/>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26.3</w:t>
            </w:r>
          </w:p>
        </w:tc>
        <w:tc>
          <w:tcPr>
            <w:tcW w:w="1701" w:type="dxa"/>
            <w:vAlign w:val="center"/>
          </w:tcPr>
          <w:p w:rsidR="0031274B" w:rsidRDefault="00FE2796">
            <w:pPr>
              <w:jc w:val="center"/>
              <w:rPr>
                <w:rFonts w:asciiTheme="minorEastAsia" w:eastAsiaTheme="minorEastAsia" w:hAnsiTheme="minorEastAsia"/>
                <w:sz w:val="24"/>
              </w:rPr>
            </w:pPr>
            <w:r>
              <w:rPr>
                <w:rFonts w:asciiTheme="minorEastAsia" w:eastAsiaTheme="minorEastAsia" w:hAnsiTheme="minorEastAsia"/>
                <w:sz w:val="24"/>
              </w:rPr>
              <w:t>联系方式</w:t>
            </w:r>
          </w:p>
        </w:tc>
        <w:tc>
          <w:tcPr>
            <w:tcW w:w="7540" w:type="dxa"/>
            <w:vAlign w:val="center"/>
          </w:tcPr>
          <w:p w:rsidR="0031274B" w:rsidRDefault="00FE2796">
            <w:pPr>
              <w:jc w:val="left"/>
              <w:rPr>
                <w:rFonts w:asciiTheme="minorEastAsia" w:eastAsiaTheme="minorEastAsia" w:hAnsiTheme="minorEastAsia"/>
                <w:sz w:val="24"/>
              </w:rPr>
            </w:pPr>
            <w:r>
              <w:rPr>
                <w:rFonts w:asciiTheme="minorEastAsia" w:eastAsiaTheme="minorEastAsia" w:hAnsiTheme="minorEastAsia"/>
                <w:sz w:val="24"/>
              </w:rPr>
              <w:t>接收询问和质疑的联系方式</w:t>
            </w:r>
          </w:p>
          <w:p w:rsidR="0031274B" w:rsidRDefault="00FE2796">
            <w:pPr>
              <w:jc w:val="left"/>
              <w:rPr>
                <w:rFonts w:asciiTheme="minorEastAsia" w:eastAsiaTheme="minorEastAsia" w:hAnsiTheme="minorEastAsia"/>
                <w:sz w:val="24"/>
              </w:rPr>
            </w:pPr>
            <w:r>
              <w:rPr>
                <w:rFonts w:asciiTheme="minorEastAsia" w:eastAsiaTheme="minorEastAsia" w:hAnsiTheme="minorEastAsia"/>
                <w:sz w:val="24"/>
              </w:rPr>
              <w:t>联系部门：</w:t>
            </w:r>
            <w:r>
              <w:rPr>
                <w:rFonts w:asciiTheme="minorEastAsia" w:eastAsiaTheme="minorEastAsia" w:hAnsiTheme="minorEastAsia" w:hint="eastAsia"/>
                <w:sz w:val="24"/>
                <w:u w:val="single"/>
              </w:rPr>
              <w:t>招标部</w:t>
            </w:r>
            <w:r>
              <w:rPr>
                <w:rFonts w:asciiTheme="minorEastAsia" w:eastAsiaTheme="minorEastAsia" w:hAnsiTheme="minorEastAsia"/>
                <w:sz w:val="24"/>
              </w:rPr>
              <w:t>；</w:t>
            </w:r>
          </w:p>
          <w:p w:rsidR="0031274B" w:rsidRDefault="00FE2796">
            <w:pPr>
              <w:jc w:val="left"/>
              <w:rPr>
                <w:rFonts w:asciiTheme="minorEastAsia" w:eastAsiaTheme="minorEastAsia" w:hAnsiTheme="minorEastAsia"/>
                <w:sz w:val="24"/>
              </w:rPr>
            </w:pPr>
            <w:r>
              <w:rPr>
                <w:rFonts w:asciiTheme="minorEastAsia" w:eastAsiaTheme="minorEastAsia" w:hAnsiTheme="minorEastAsia"/>
                <w:sz w:val="24"/>
              </w:rPr>
              <w:t>联系电话：</w:t>
            </w:r>
            <w:r>
              <w:rPr>
                <w:rFonts w:asciiTheme="minorEastAsia" w:eastAsiaTheme="minorEastAsia" w:hAnsiTheme="minorEastAsia" w:hint="eastAsia"/>
                <w:sz w:val="24"/>
                <w:u w:val="single"/>
              </w:rPr>
              <w:t>13810191431</w:t>
            </w:r>
            <w:r>
              <w:rPr>
                <w:rFonts w:asciiTheme="minorEastAsia" w:eastAsiaTheme="minorEastAsia" w:hAnsiTheme="minorEastAsia"/>
                <w:sz w:val="24"/>
              </w:rPr>
              <w:t>；</w:t>
            </w:r>
          </w:p>
          <w:p w:rsidR="0031274B" w:rsidRDefault="00FE2796">
            <w:pPr>
              <w:jc w:val="left"/>
              <w:rPr>
                <w:rFonts w:asciiTheme="minorEastAsia" w:eastAsiaTheme="minorEastAsia" w:hAnsiTheme="minorEastAsia"/>
                <w:sz w:val="24"/>
              </w:rPr>
            </w:pPr>
            <w:r>
              <w:rPr>
                <w:rFonts w:asciiTheme="minorEastAsia" w:eastAsiaTheme="minorEastAsia" w:hAnsiTheme="minorEastAsia"/>
                <w:sz w:val="24"/>
              </w:rPr>
              <w:t>通讯地址：</w:t>
            </w:r>
            <w:r>
              <w:rPr>
                <w:rFonts w:asciiTheme="minorEastAsia" w:eastAsiaTheme="minorEastAsia" w:hAnsiTheme="minorEastAsia" w:hint="eastAsia"/>
                <w:sz w:val="24"/>
                <w:u w:val="single"/>
              </w:rPr>
              <w:t>北京市丰台区宋庄路宋家庄交通枢纽3层316室</w:t>
            </w:r>
            <w:r>
              <w:rPr>
                <w:rFonts w:asciiTheme="minorEastAsia" w:eastAsiaTheme="minorEastAsia" w:hAnsiTheme="minorEastAsia"/>
                <w:sz w:val="24"/>
              </w:rPr>
              <w:t>。</w:t>
            </w:r>
          </w:p>
        </w:tc>
      </w:tr>
      <w:tr w:rsidR="0031274B">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rsidR="0031274B" w:rsidRDefault="00FE2796">
            <w:pPr>
              <w:pStyle w:val="aa"/>
              <w:adjustRightInd w:val="0"/>
              <w:snapToGrid w:val="0"/>
              <w:jc w:val="center"/>
              <w:rPr>
                <w:rFonts w:asciiTheme="minorEastAsia" w:eastAsiaTheme="minorEastAsia" w:hAnsiTheme="minorEastAsia" w:hint="default"/>
                <w:sz w:val="24"/>
                <w:szCs w:val="24"/>
              </w:rPr>
            </w:pPr>
            <w:r>
              <w:rPr>
                <w:rFonts w:asciiTheme="minorEastAsia" w:eastAsiaTheme="minorEastAsia" w:hAnsiTheme="minorEastAsia"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31274B" w:rsidRDefault="00FE2796">
            <w:pPr>
              <w:jc w:val="center"/>
              <w:rPr>
                <w:rFonts w:asciiTheme="minorEastAsia" w:eastAsiaTheme="minorEastAsia" w:hAnsiTheme="minorEastAsia"/>
                <w:sz w:val="24"/>
              </w:rPr>
            </w:pPr>
            <w:r>
              <w:rPr>
                <w:rFonts w:asciiTheme="minorEastAsia" w:eastAsiaTheme="minorEastAsia" w:hAnsiTheme="minorEastAsia"/>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rsidR="0031274B" w:rsidRDefault="00FE2796">
            <w:pPr>
              <w:jc w:val="left"/>
              <w:rPr>
                <w:rFonts w:asciiTheme="minorEastAsia" w:eastAsiaTheme="minorEastAsia" w:hAnsiTheme="minorEastAsia"/>
                <w:sz w:val="24"/>
              </w:rPr>
            </w:pPr>
            <w:r>
              <w:rPr>
                <w:rFonts w:asciiTheme="minorEastAsia" w:eastAsiaTheme="minorEastAsia" w:hAnsiTheme="minorEastAsia"/>
                <w:sz w:val="24"/>
              </w:rPr>
              <w:t>收费对象：</w:t>
            </w:r>
          </w:p>
          <w:p w:rsidR="0031274B" w:rsidRDefault="00FE2796">
            <w:pPr>
              <w:jc w:val="left"/>
              <w:rPr>
                <w:rFonts w:asciiTheme="minorEastAsia" w:eastAsiaTheme="minorEastAsia" w:hAnsiTheme="minorEastAsia"/>
                <w:sz w:val="24"/>
              </w:rPr>
            </w:pPr>
            <w:r>
              <w:rPr>
                <w:rFonts w:asciiTheme="minorEastAsia" w:eastAsiaTheme="minorEastAsia" w:hAnsiTheme="minorEastAsia"/>
                <w:sz w:val="24"/>
              </w:rPr>
              <w:t>□采购人</w:t>
            </w:r>
          </w:p>
          <w:p w:rsidR="0031274B" w:rsidRDefault="00FE2796">
            <w:pPr>
              <w:jc w:val="left"/>
              <w:rPr>
                <w:rFonts w:asciiTheme="minorEastAsia" w:eastAsiaTheme="minorEastAsia" w:hAnsiTheme="minorEastAsia"/>
                <w:sz w:val="24"/>
              </w:rPr>
            </w:pPr>
            <w:r>
              <w:rPr>
                <w:rFonts w:asciiTheme="minorEastAsia" w:eastAsiaTheme="minorEastAsia" w:hAnsiTheme="minorEastAsia"/>
                <w:b/>
                <w:color w:val="000000"/>
                <w:sz w:val="24"/>
              </w:rPr>
              <w:t>■</w:t>
            </w:r>
            <w:r>
              <w:rPr>
                <w:rFonts w:asciiTheme="minorEastAsia" w:eastAsiaTheme="minorEastAsia" w:hAnsiTheme="minorEastAsia"/>
                <w:sz w:val="24"/>
              </w:rPr>
              <w:t>中标人</w:t>
            </w:r>
          </w:p>
          <w:p w:rsidR="0031274B" w:rsidRDefault="00FE2796">
            <w:pPr>
              <w:jc w:val="left"/>
              <w:rPr>
                <w:rFonts w:asciiTheme="minorEastAsia" w:eastAsiaTheme="minorEastAsia" w:hAnsiTheme="minorEastAsia"/>
                <w:sz w:val="24"/>
              </w:rPr>
            </w:pPr>
            <w:r>
              <w:rPr>
                <w:rFonts w:asciiTheme="minorEastAsia" w:eastAsiaTheme="minorEastAsia" w:hAnsiTheme="minorEastAsia"/>
                <w:sz w:val="24"/>
              </w:rPr>
              <w:t>收费标准：</w:t>
            </w:r>
            <w:r>
              <w:rPr>
                <w:rFonts w:asciiTheme="minorEastAsia" w:eastAsiaTheme="minorEastAsia" w:hAnsiTheme="minorEastAsia"/>
                <w:color w:val="000000"/>
                <w:sz w:val="24"/>
                <w:u w:val="single"/>
              </w:rPr>
              <w:t>依据参考国家计委计价格【2002】1980 号文件、发改办价格[2003]857 号文件及发改价格[2011]534 号文</w:t>
            </w:r>
            <w:r>
              <w:rPr>
                <w:rFonts w:asciiTheme="minorEastAsia" w:eastAsiaTheme="minorEastAsia" w:hAnsiTheme="minorEastAsia" w:hint="eastAsia"/>
                <w:color w:val="000000"/>
                <w:sz w:val="24"/>
                <w:u w:val="single"/>
              </w:rPr>
              <w:t>，以服务类取费计取招标代理服务费</w:t>
            </w:r>
            <w:r>
              <w:rPr>
                <w:rFonts w:asciiTheme="minorEastAsia" w:eastAsiaTheme="minorEastAsia" w:hAnsiTheme="minorEastAsia"/>
                <w:sz w:val="24"/>
              </w:rPr>
              <w:t>；</w:t>
            </w:r>
          </w:p>
          <w:p w:rsidR="0031274B" w:rsidRDefault="00FE2796">
            <w:pPr>
              <w:jc w:val="left"/>
              <w:rPr>
                <w:rFonts w:asciiTheme="minorEastAsia" w:eastAsiaTheme="minorEastAsia" w:hAnsiTheme="minorEastAsia"/>
                <w:sz w:val="24"/>
              </w:rPr>
            </w:pPr>
            <w:r>
              <w:rPr>
                <w:rFonts w:asciiTheme="minorEastAsia" w:eastAsiaTheme="minorEastAsia" w:hAnsiTheme="minorEastAsia"/>
                <w:sz w:val="24"/>
              </w:rPr>
              <w:t>缴纳时间：</w:t>
            </w:r>
            <w:r>
              <w:rPr>
                <w:rFonts w:asciiTheme="minorEastAsia" w:eastAsiaTheme="minorEastAsia" w:hAnsiTheme="minorEastAsia" w:cs="宋体" w:hint="eastAsia"/>
                <w:color w:val="000000"/>
                <w:kern w:val="0"/>
                <w:sz w:val="24"/>
                <w:u w:val="single"/>
              </w:rPr>
              <w:t>成交供应商在收到成交通知书当日</w:t>
            </w:r>
            <w:r>
              <w:rPr>
                <w:rFonts w:asciiTheme="minorEastAsia" w:eastAsiaTheme="minorEastAsia" w:hAnsiTheme="minorEastAsia"/>
                <w:sz w:val="24"/>
              </w:rPr>
              <w:t>。</w:t>
            </w:r>
          </w:p>
        </w:tc>
      </w:tr>
    </w:tbl>
    <w:p w:rsidR="0031274B" w:rsidRDefault="0031274B">
      <w:pPr>
        <w:tabs>
          <w:tab w:val="left" w:pos="5580"/>
        </w:tabs>
        <w:adjustRightInd w:val="0"/>
        <w:spacing w:line="360" w:lineRule="auto"/>
        <w:jc w:val="distribute"/>
        <w:rPr>
          <w:rFonts w:asciiTheme="minorEastAsia" w:eastAsiaTheme="minorEastAsia" w:hAnsiTheme="minorEastAsia"/>
          <w:sz w:val="24"/>
        </w:rPr>
        <w:sectPr w:rsidR="0031274B">
          <w:footerReference w:type="default" r:id="rId13"/>
          <w:headerReference w:type="first" r:id="rId14"/>
          <w:type w:val="nextColumn"/>
          <w:pgSz w:w="11907" w:h="16840"/>
          <w:pgMar w:top="1418" w:right="1134" w:bottom="1418" w:left="1701" w:header="851" w:footer="851" w:gutter="0"/>
          <w:pgNumType w:start="0"/>
          <w:cols w:space="720"/>
          <w:titlePg/>
          <w:docGrid w:linePitch="462"/>
        </w:sectPr>
      </w:pPr>
    </w:p>
    <w:p w:rsidR="0031274B" w:rsidRDefault="00FE2796">
      <w:pPr>
        <w:spacing w:beforeLines="100" w:before="240" w:afterLines="100" w:after="240"/>
        <w:jc w:val="center"/>
        <w:rPr>
          <w:rFonts w:asciiTheme="minorEastAsia" w:eastAsiaTheme="minorEastAsia" w:hAnsiTheme="minorEastAsia"/>
          <w:b/>
          <w:sz w:val="28"/>
          <w:szCs w:val="28"/>
        </w:rPr>
      </w:pPr>
      <w:bookmarkStart w:id="74" w:name="_Toc142311019"/>
      <w:bookmarkStart w:id="75" w:name="_Toc305158859"/>
      <w:bookmarkStart w:id="76" w:name="_Toc264969207"/>
      <w:bookmarkStart w:id="77" w:name="_Toc265228355"/>
      <w:bookmarkStart w:id="78" w:name="_Toc226965790"/>
      <w:bookmarkStart w:id="79" w:name="_Toc353873662"/>
      <w:bookmarkStart w:id="80" w:name="_Toc353825542"/>
      <w:bookmarkStart w:id="81" w:name="_Toc226337213"/>
      <w:bookmarkStart w:id="82" w:name="_Toc305158785"/>
      <w:bookmarkStart w:id="83" w:name="_Toc150480755"/>
      <w:bookmarkStart w:id="84" w:name="_Toc150774722"/>
      <w:bookmarkStart w:id="85" w:name="_Toc195842882"/>
      <w:bookmarkStart w:id="86" w:name="_Toc353873932"/>
      <w:bookmarkStart w:id="87" w:name="_Toc127151517"/>
      <w:r>
        <w:rPr>
          <w:rFonts w:asciiTheme="minorEastAsia" w:eastAsiaTheme="minorEastAsia" w:hAnsiTheme="minorEastAsia"/>
          <w:b/>
          <w:sz w:val="28"/>
          <w:szCs w:val="28"/>
        </w:rPr>
        <w:lastRenderedPageBreak/>
        <w:t>投标人须知</w:t>
      </w:r>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31274B" w:rsidRDefault="00FE2796">
      <w:pPr>
        <w:pStyle w:val="2"/>
        <w:tabs>
          <w:tab w:val="center" w:pos="4592"/>
          <w:tab w:val="left" w:pos="7860"/>
        </w:tabs>
        <w:spacing w:before="0" w:line="360" w:lineRule="auto"/>
        <w:jc w:val="left"/>
        <w:rPr>
          <w:rFonts w:asciiTheme="minorEastAsia" w:eastAsiaTheme="minorEastAsia" w:hAnsiTheme="minorEastAsia"/>
          <w:sz w:val="28"/>
        </w:rPr>
      </w:pPr>
      <w:bookmarkStart w:id="88" w:name="_Toc127151518"/>
      <w:bookmarkStart w:id="89" w:name="_Toc520356143"/>
      <w:r>
        <w:rPr>
          <w:rFonts w:asciiTheme="minorEastAsia" w:eastAsiaTheme="minorEastAsia" w:hAnsiTheme="minorEastAsia"/>
          <w:sz w:val="28"/>
        </w:rPr>
        <w:tab/>
      </w:r>
      <w:bookmarkStart w:id="90" w:name="_Toc226337214"/>
      <w:bookmarkStart w:id="91" w:name="_Toc151193760"/>
      <w:bookmarkStart w:id="92" w:name="_Toc226309762"/>
      <w:bookmarkStart w:id="93" w:name="_Toc142311020"/>
      <w:bookmarkStart w:id="94" w:name="_Toc264969208"/>
      <w:bookmarkStart w:id="95" w:name="_Toc226965708"/>
      <w:bookmarkStart w:id="96" w:name="_Toc150509269"/>
      <w:bookmarkStart w:id="97" w:name="_Toc150480756"/>
      <w:bookmarkStart w:id="98" w:name="_Toc151193616"/>
      <w:bookmarkStart w:id="99" w:name="_Toc150774723"/>
      <w:bookmarkStart w:id="100" w:name="_Toc151190145"/>
      <w:bookmarkStart w:id="101" w:name="_Toc195842883"/>
      <w:bookmarkStart w:id="102" w:name="_Toc305158860"/>
      <w:bookmarkStart w:id="103" w:name="_Toc151193832"/>
      <w:bookmarkStart w:id="104" w:name="_Toc150774618"/>
      <w:bookmarkStart w:id="105" w:name="_Toc151193688"/>
      <w:bookmarkStart w:id="106" w:name="_Toc151193906"/>
      <w:bookmarkStart w:id="107" w:name="_Toc226965791"/>
      <w:bookmarkStart w:id="108" w:name="_Toc265228356"/>
      <w:bookmarkStart w:id="109" w:name="_Toc305158786"/>
      <w:r>
        <w:rPr>
          <w:rFonts w:asciiTheme="minorEastAsia" w:eastAsiaTheme="minorEastAsia" w:hAnsiTheme="minorEastAsia"/>
          <w:sz w:val="28"/>
        </w:rPr>
        <w:t>一   说  明</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asciiTheme="minorEastAsia" w:eastAsiaTheme="minorEastAsia" w:hAnsiTheme="minorEastAsia"/>
          <w:sz w:val="28"/>
        </w:rPr>
        <w:tab/>
      </w:r>
    </w:p>
    <w:p w:rsidR="0031274B" w:rsidRDefault="00FE2796">
      <w:pPr>
        <w:numPr>
          <w:ilvl w:val="0"/>
          <w:numId w:val="2"/>
        </w:numPr>
        <w:tabs>
          <w:tab w:val="clear" w:pos="900"/>
        </w:tabs>
        <w:snapToGrid w:val="0"/>
        <w:spacing w:line="360" w:lineRule="auto"/>
        <w:ind w:left="357" w:hanging="357"/>
        <w:outlineLvl w:val="1"/>
        <w:rPr>
          <w:rFonts w:asciiTheme="minorEastAsia" w:eastAsiaTheme="minorEastAsia" w:hAnsiTheme="minorEastAsia"/>
          <w:sz w:val="24"/>
        </w:rPr>
      </w:pPr>
      <w:bookmarkStart w:id="110" w:name="_Toc264969209"/>
      <w:bookmarkStart w:id="111" w:name="_Toc305158787"/>
      <w:bookmarkStart w:id="112" w:name="_Toc305158861"/>
      <w:bookmarkStart w:id="113" w:name="_Toc265228357"/>
      <w:r>
        <w:rPr>
          <w:rFonts w:asciiTheme="minorEastAsia" w:eastAsiaTheme="minorEastAsia" w:hAnsiTheme="minorEastAsia"/>
          <w:sz w:val="24"/>
        </w:rPr>
        <w:t>采购人、采购代理机构、投标人</w:t>
      </w:r>
      <w:bookmarkEnd w:id="110"/>
      <w:bookmarkEnd w:id="111"/>
      <w:bookmarkEnd w:id="112"/>
      <w:bookmarkEnd w:id="113"/>
      <w:r>
        <w:rPr>
          <w:rFonts w:asciiTheme="minorEastAsia" w:eastAsiaTheme="minorEastAsia" w:hAnsiTheme="minorEastAsia" w:hint="eastAsia"/>
          <w:sz w:val="24"/>
        </w:rPr>
        <w:t>、联合体</w:t>
      </w:r>
    </w:p>
    <w:p w:rsidR="0031274B" w:rsidRDefault="00FE2796">
      <w:pPr>
        <w:numPr>
          <w:ilvl w:val="1"/>
          <w:numId w:val="2"/>
        </w:numPr>
        <w:tabs>
          <w:tab w:val="left" w:pos="1080"/>
          <w:tab w:val="left" w:pos="2014"/>
          <w:tab w:val="left" w:pos="5521"/>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采购人、采购代理机构：指依法进行政府采购的国家机关、事业单位、团体组织，及其委托的采购代理机构。本项目采购人、采购代理机构见第一章《投标邀请》。</w:t>
      </w:r>
    </w:p>
    <w:p w:rsidR="0031274B" w:rsidRDefault="00FE2796">
      <w:pPr>
        <w:numPr>
          <w:ilvl w:val="1"/>
          <w:numId w:val="2"/>
        </w:numPr>
        <w:tabs>
          <w:tab w:val="left" w:pos="1080"/>
          <w:tab w:val="left" w:pos="2014"/>
          <w:tab w:val="left" w:pos="5521"/>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投标人（也称</w:t>
      </w:r>
      <w:r>
        <w:rPr>
          <w:rFonts w:asciiTheme="minorEastAsia" w:eastAsiaTheme="minorEastAsia" w:hAnsiTheme="minorEastAsia" w:hint="eastAsia"/>
          <w:sz w:val="24"/>
        </w:rPr>
        <w:t>“供应商”、“</w:t>
      </w:r>
      <w:r>
        <w:rPr>
          <w:rFonts w:asciiTheme="minorEastAsia" w:eastAsiaTheme="minorEastAsia" w:hAnsiTheme="minorEastAsia"/>
          <w:sz w:val="24"/>
        </w:rPr>
        <w:t>申请人</w:t>
      </w:r>
      <w:r>
        <w:rPr>
          <w:rFonts w:asciiTheme="minorEastAsia" w:eastAsiaTheme="minorEastAsia" w:hAnsiTheme="minorEastAsia" w:hint="eastAsia"/>
          <w:sz w:val="24"/>
        </w:rPr>
        <w:t>”</w:t>
      </w:r>
      <w:r>
        <w:rPr>
          <w:rFonts w:asciiTheme="minorEastAsia" w:eastAsiaTheme="minorEastAsia" w:hAnsiTheme="minorEastAsia"/>
          <w:sz w:val="24"/>
        </w:rPr>
        <w:t>）：指向采购人提供货物、工程或者服务的法人、其他组织或者自然人。</w:t>
      </w:r>
    </w:p>
    <w:p w:rsidR="0031274B" w:rsidRDefault="00FE2796">
      <w:pPr>
        <w:numPr>
          <w:ilvl w:val="1"/>
          <w:numId w:val="2"/>
        </w:numPr>
        <w:tabs>
          <w:tab w:val="left" w:pos="1080"/>
          <w:tab w:val="left" w:pos="2014"/>
          <w:tab w:val="left" w:pos="5521"/>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hint="eastAsia"/>
          <w:sz w:val="24"/>
        </w:rPr>
        <w:t>联合体：指两个以上的自然人、法人或者其他组织组成一个联合体，以一个供应商的身份共同参加政府采购。</w:t>
      </w:r>
    </w:p>
    <w:p w:rsidR="0031274B" w:rsidRDefault="00FE2796">
      <w:pPr>
        <w:numPr>
          <w:ilvl w:val="0"/>
          <w:numId w:val="2"/>
        </w:numPr>
        <w:tabs>
          <w:tab w:val="clear" w:pos="900"/>
        </w:tabs>
        <w:snapToGrid w:val="0"/>
        <w:spacing w:line="360" w:lineRule="auto"/>
        <w:ind w:left="357" w:hanging="357"/>
        <w:outlineLvl w:val="1"/>
        <w:rPr>
          <w:rFonts w:asciiTheme="minorEastAsia" w:eastAsiaTheme="minorEastAsia" w:hAnsiTheme="minorEastAsia"/>
          <w:sz w:val="24"/>
        </w:rPr>
      </w:pPr>
      <w:bookmarkStart w:id="114" w:name="_Toc151193834"/>
      <w:bookmarkStart w:id="115" w:name="_Toc127151721"/>
      <w:bookmarkStart w:id="116" w:name="_Toc151193908"/>
      <w:bookmarkStart w:id="117" w:name="_Toc164608634"/>
      <w:bookmarkStart w:id="118" w:name="_Toc150480758"/>
      <w:bookmarkStart w:id="119" w:name="_Toc264969210"/>
      <w:bookmarkStart w:id="120" w:name="_Toc150774725"/>
      <w:bookmarkStart w:id="121" w:name="_Toc142311022"/>
      <w:bookmarkStart w:id="122" w:name="_Toc164351614"/>
      <w:bookmarkStart w:id="123" w:name="_Toc150774620"/>
      <w:bookmarkStart w:id="124" w:name="_Toc164608789"/>
      <w:bookmarkStart w:id="125" w:name="_Toc127161434"/>
      <w:bookmarkStart w:id="126" w:name="_Toc127151520"/>
      <w:bookmarkStart w:id="127" w:name="_Toc226309764"/>
      <w:bookmarkStart w:id="128" w:name="_Toc151193618"/>
      <w:bookmarkStart w:id="129" w:name="_Toc149720813"/>
      <w:bookmarkStart w:id="130" w:name="_Toc151193690"/>
      <w:bookmarkStart w:id="131" w:name="_Toc151190147"/>
      <w:bookmarkStart w:id="132" w:name="_Toc226965793"/>
      <w:bookmarkStart w:id="133" w:name="_Toc305158862"/>
      <w:bookmarkStart w:id="134" w:name="_Toc151193762"/>
      <w:bookmarkStart w:id="135" w:name="_Toc265228358"/>
      <w:bookmarkStart w:id="136" w:name="_Toc164229361"/>
      <w:bookmarkStart w:id="137" w:name="_Toc195842885"/>
      <w:bookmarkStart w:id="138" w:name="_Toc164229215"/>
      <w:bookmarkStart w:id="139" w:name="_Toc226337216"/>
      <w:bookmarkStart w:id="140" w:name="_Toc305158788"/>
      <w:bookmarkStart w:id="141" w:name="_Toc226965710"/>
      <w:bookmarkStart w:id="142" w:name="_Toc150509271"/>
      <w:r>
        <w:rPr>
          <w:rFonts w:asciiTheme="minorEastAsia" w:eastAsiaTheme="minorEastAsia" w:hAnsiTheme="minorEastAsia"/>
          <w:sz w:val="24"/>
        </w:rPr>
        <w:t>资金来源</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rFonts w:asciiTheme="minorEastAsia" w:eastAsiaTheme="minorEastAsia" w:hAnsiTheme="minorEastAsia"/>
          <w:sz w:val="24"/>
        </w:rPr>
        <w:t>、项目属性、科研仪器设备采购、核心产品</w:t>
      </w:r>
    </w:p>
    <w:p w:rsidR="0031274B" w:rsidRDefault="00FE2796">
      <w:pPr>
        <w:numPr>
          <w:ilvl w:val="1"/>
          <w:numId w:val="2"/>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资金来源为财政性资金和/或本项目采购中无法与财政性资金分割的非财政性资金。</w:t>
      </w:r>
    </w:p>
    <w:p w:rsidR="0031274B" w:rsidRDefault="00FE2796">
      <w:pPr>
        <w:numPr>
          <w:ilvl w:val="1"/>
          <w:numId w:val="2"/>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项目属性见《投标人须知资料表》。</w:t>
      </w:r>
    </w:p>
    <w:p w:rsidR="0031274B" w:rsidRDefault="00FE2796">
      <w:pPr>
        <w:numPr>
          <w:ilvl w:val="1"/>
          <w:numId w:val="2"/>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是否属于科研仪器设备采购见《投标人须知资料表》。</w:t>
      </w:r>
    </w:p>
    <w:p w:rsidR="0031274B" w:rsidRDefault="00FE2796">
      <w:pPr>
        <w:numPr>
          <w:ilvl w:val="1"/>
          <w:numId w:val="2"/>
        </w:numPr>
        <w:tabs>
          <w:tab w:val="left" w:pos="1080"/>
          <w:tab w:val="left" w:pos="2014"/>
          <w:tab w:val="left" w:pos="5521"/>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核心产品见《投标人须知资料表》。</w:t>
      </w:r>
    </w:p>
    <w:p w:rsidR="0031274B" w:rsidRDefault="00FE2796">
      <w:pPr>
        <w:numPr>
          <w:ilvl w:val="0"/>
          <w:numId w:val="2"/>
        </w:numPr>
        <w:tabs>
          <w:tab w:val="left" w:pos="360"/>
        </w:tabs>
        <w:snapToGrid w:val="0"/>
        <w:spacing w:line="360" w:lineRule="auto"/>
        <w:ind w:left="357" w:hanging="357"/>
        <w:outlineLvl w:val="1"/>
        <w:rPr>
          <w:rFonts w:asciiTheme="minorEastAsia" w:eastAsiaTheme="minorEastAsia" w:hAnsiTheme="minorEastAsia"/>
          <w:sz w:val="24"/>
        </w:rPr>
      </w:pPr>
      <w:r>
        <w:rPr>
          <w:rFonts w:asciiTheme="minorEastAsia" w:eastAsiaTheme="minorEastAsia" w:hAnsiTheme="minorEastAsia"/>
          <w:sz w:val="24"/>
        </w:rPr>
        <w:t>现场考察、开标前答疑会</w:t>
      </w:r>
    </w:p>
    <w:p w:rsidR="0031274B" w:rsidRDefault="00FE2796">
      <w:pPr>
        <w:numPr>
          <w:ilvl w:val="1"/>
          <w:numId w:val="2"/>
        </w:numPr>
        <w:tabs>
          <w:tab w:val="left" w:pos="1080"/>
          <w:tab w:val="left" w:pos="2014"/>
        </w:tabs>
        <w:snapToGrid w:val="0"/>
        <w:spacing w:line="360" w:lineRule="auto"/>
        <w:ind w:left="1080" w:hanging="720"/>
        <w:rPr>
          <w:rFonts w:asciiTheme="minorEastAsia" w:eastAsiaTheme="minorEastAsia" w:hAnsiTheme="minorEastAsia"/>
          <w:sz w:val="28"/>
        </w:rPr>
      </w:pPr>
      <w:r>
        <w:rPr>
          <w:rFonts w:asciiTheme="minorEastAsia" w:eastAsiaTheme="minorEastAsia" w:hAnsiTheme="minorEastAsia"/>
          <w:sz w:val="24"/>
        </w:rPr>
        <w:t>若《投标人须知资料表》中规定了组织现场考察、召开开标前答疑会，则投标人应按要求在规定的时间和地点参加。</w:t>
      </w:r>
      <w:bookmarkStart w:id="143" w:name="_Toc151190149"/>
      <w:bookmarkStart w:id="144" w:name="_Toc305158790"/>
      <w:bookmarkStart w:id="145" w:name="_Toc151193910"/>
      <w:bookmarkStart w:id="146" w:name="_Toc226337218"/>
      <w:bookmarkStart w:id="147" w:name="_Toc151193836"/>
      <w:bookmarkStart w:id="148" w:name="_Toc195842887"/>
      <w:bookmarkStart w:id="149" w:name="_Toc127151522"/>
      <w:bookmarkStart w:id="150" w:name="_Toc151193620"/>
      <w:bookmarkStart w:id="151" w:name="_Toc520356146"/>
      <w:bookmarkStart w:id="152" w:name="_Toc264969212"/>
      <w:bookmarkStart w:id="153" w:name="_Toc226965795"/>
      <w:bookmarkStart w:id="154" w:name="_Toc150480760"/>
      <w:bookmarkStart w:id="155" w:name="_Toc150509273"/>
      <w:bookmarkStart w:id="156" w:name="_Toc226309766"/>
      <w:bookmarkStart w:id="157" w:name="_Toc151193764"/>
      <w:bookmarkStart w:id="158" w:name="_Toc305158864"/>
      <w:bookmarkStart w:id="159" w:name="_Toc142311024"/>
      <w:bookmarkStart w:id="160" w:name="_Toc150774727"/>
      <w:bookmarkStart w:id="161" w:name="_Toc150774622"/>
      <w:bookmarkStart w:id="162" w:name="_Toc265228360"/>
      <w:bookmarkStart w:id="163" w:name="_Toc226965712"/>
      <w:bookmarkStart w:id="164" w:name="_Toc151193692"/>
    </w:p>
    <w:p w:rsidR="0031274B" w:rsidRDefault="00FE2796">
      <w:pPr>
        <w:numPr>
          <w:ilvl w:val="1"/>
          <w:numId w:val="2"/>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由于未参加现场考察或开标前答疑会而导致对项目实际情况不了解，影响投标文件编制、投标报价准确性、综合因素响应不全面等问题的，由投标人自行承担不利评审后果。</w:t>
      </w:r>
    </w:p>
    <w:p w:rsidR="0031274B" w:rsidRDefault="00FE2796">
      <w:pPr>
        <w:numPr>
          <w:ilvl w:val="0"/>
          <w:numId w:val="2"/>
        </w:numPr>
        <w:tabs>
          <w:tab w:val="left" w:pos="360"/>
        </w:tabs>
        <w:snapToGrid w:val="0"/>
        <w:spacing w:line="360" w:lineRule="auto"/>
        <w:ind w:left="357" w:hanging="357"/>
        <w:outlineLvl w:val="1"/>
        <w:rPr>
          <w:rFonts w:asciiTheme="minorEastAsia" w:eastAsiaTheme="minorEastAsia" w:hAnsiTheme="minorEastAsia"/>
          <w:sz w:val="24"/>
        </w:rPr>
      </w:pPr>
      <w:r>
        <w:rPr>
          <w:rFonts w:asciiTheme="minorEastAsia" w:eastAsiaTheme="minorEastAsia" w:hAnsiTheme="minorEastAsia"/>
          <w:sz w:val="24"/>
        </w:rPr>
        <w:t>样品</w:t>
      </w:r>
    </w:p>
    <w:p w:rsidR="0031274B" w:rsidRDefault="00FE2796">
      <w:pPr>
        <w:numPr>
          <w:ilvl w:val="1"/>
          <w:numId w:val="2"/>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本项目是否要求投标人提供样品，以及样品制作的标准和要求、是否需要随样品提交相关检测报告、样品的递交与退还等要求见《投标人须知资料表》</w:t>
      </w:r>
      <w:r>
        <w:rPr>
          <w:rFonts w:asciiTheme="minorEastAsia" w:eastAsiaTheme="minorEastAsia" w:hAnsiTheme="minorEastAsia" w:hint="eastAsia"/>
          <w:sz w:val="24"/>
        </w:rPr>
        <w:t>。</w:t>
      </w:r>
    </w:p>
    <w:p w:rsidR="0031274B" w:rsidRDefault="00FE2796">
      <w:pPr>
        <w:numPr>
          <w:ilvl w:val="1"/>
          <w:numId w:val="2"/>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样品的评审方法以及评审标准等内容见第四章《评标方法和评标标准》。</w:t>
      </w:r>
    </w:p>
    <w:p w:rsidR="0031274B" w:rsidRDefault="00FE2796">
      <w:pPr>
        <w:numPr>
          <w:ilvl w:val="0"/>
          <w:numId w:val="2"/>
        </w:numPr>
        <w:tabs>
          <w:tab w:val="clear" w:pos="900"/>
        </w:tabs>
        <w:snapToGrid w:val="0"/>
        <w:spacing w:line="360" w:lineRule="auto"/>
        <w:ind w:left="357" w:hanging="357"/>
        <w:outlineLvl w:val="1"/>
        <w:rPr>
          <w:rFonts w:asciiTheme="minorEastAsia" w:eastAsiaTheme="minorEastAsia" w:hAnsiTheme="minorEastAsia"/>
          <w:sz w:val="24"/>
        </w:rPr>
      </w:pPr>
      <w:r>
        <w:rPr>
          <w:rFonts w:asciiTheme="minorEastAsia" w:eastAsiaTheme="minorEastAsia" w:hAnsiTheme="minorEastAsia"/>
          <w:sz w:val="24"/>
        </w:rPr>
        <w:t>政府采购政策（包括但不限于下列具体政策要求）</w:t>
      </w:r>
    </w:p>
    <w:p w:rsidR="0031274B" w:rsidRDefault="00FE2796">
      <w:pPr>
        <w:numPr>
          <w:ilvl w:val="1"/>
          <w:numId w:val="2"/>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hint="eastAsia"/>
          <w:sz w:val="24"/>
        </w:rPr>
        <w:t>采购本国</w:t>
      </w:r>
      <w:r>
        <w:rPr>
          <w:rFonts w:asciiTheme="minorEastAsia" w:eastAsiaTheme="minorEastAsia" w:hAnsiTheme="minorEastAsia"/>
          <w:sz w:val="24"/>
        </w:rPr>
        <w:t>货物、工程和服务</w:t>
      </w:r>
    </w:p>
    <w:p w:rsidR="0031274B" w:rsidRDefault="00FE2796">
      <w:pPr>
        <w:numPr>
          <w:ilvl w:val="2"/>
          <w:numId w:val="2"/>
        </w:numPr>
        <w:tabs>
          <w:tab w:val="left" w:pos="2014"/>
        </w:tabs>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政府采购</w:t>
      </w:r>
      <w:r>
        <w:rPr>
          <w:rFonts w:asciiTheme="minorEastAsia" w:eastAsiaTheme="minorEastAsia" w:hAnsiTheme="minorEastAsia"/>
          <w:sz w:val="24"/>
        </w:rPr>
        <w:t>应当采购本国货物、工程和服务。但有《中华人民共和国政</w:t>
      </w:r>
      <w:r>
        <w:rPr>
          <w:rFonts w:asciiTheme="minorEastAsia" w:eastAsiaTheme="minorEastAsia" w:hAnsiTheme="minorEastAsia"/>
          <w:sz w:val="24"/>
        </w:rPr>
        <w:lastRenderedPageBreak/>
        <w:t>府采购法》第十条规定情形的除外。</w:t>
      </w:r>
    </w:p>
    <w:p w:rsidR="0031274B" w:rsidRDefault="00FE2796">
      <w:pPr>
        <w:numPr>
          <w:ilvl w:val="2"/>
          <w:numId w:val="2"/>
        </w:numPr>
        <w:tabs>
          <w:tab w:val="left" w:pos="2014"/>
        </w:tabs>
        <w:snapToGrid w:val="0"/>
        <w:spacing w:line="360" w:lineRule="auto"/>
        <w:rPr>
          <w:rFonts w:asciiTheme="minorEastAsia" w:eastAsiaTheme="minorEastAsia" w:hAnsiTheme="minorEastAsia"/>
          <w:sz w:val="24"/>
        </w:rPr>
      </w:pPr>
      <w:r>
        <w:rPr>
          <w:rFonts w:asciiTheme="minorEastAsia" w:eastAsiaTheme="minorEastAsia" w:hAnsiTheme="minorEastAsia"/>
          <w:sz w:val="24"/>
        </w:rPr>
        <w:t>本项目如接受非本国货物、工程、服务参与投标，则具体要求见第四章《采购需求》。</w:t>
      </w:r>
    </w:p>
    <w:p w:rsidR="0031274B" w:rsidRDefault="00FE2796">
      <w:pPr>
        <w:numPr>
          <w:ilvl w:val="2"/>
          <w:numId w:val="2"/>
        </w:numPr>
        <w:tabs>
          <w:tab w:val="left" w:pos="2014"/>
        </w:tabs>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rsidR="0031274B" w:rsidRDefault="00FE2796">
      <w:pPr>
        <w:numPr>
          <w:ilvl w:val="1"/>
          <w:numId w:val="2"/>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中小企业、监狱企业及残疾人福利性单位</w:t>
      </w:r>
    </w:p>
    <w:p w:rsidR="0031274B" w:rsidRDefault="00FE2796">
      <w:pPr>
        <w:numPr>
          <w:ilvl w:val="2"/>
          <w:numId w:val="2"/>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中小企业定义：</w:t>
      </w:r>
    </w:p>
    <w:p w:rsidR="0031274B" w:rsidRDefault="0031274B">
      <w:pPr>
        <w:pStyle w:val="14"/>
        <w:numPr>
          <w:ilvl w:val="0"/>
          <w:numId w:val="3"/>
        </w:numPr>
        <w:tabs>
          <w:tab w:val="left" w:pos="1980"/>
          <w:tab w:val="left" w:pos="2035"/>
          <w:tab w:val="left" w:pos="2977"/>
        </w:tabs>
        <w:snapToGrid w:val="0"/>
        <w:spacing w:line="360" w:lineRule="auto"/>
        <w:ind w:firstLineChars="0"/>
        <w:rPr>
          <w:rFonts w:asciiTheme="minorEastAsia" w:eastAsiaTheme="minorEastAsia" w:hAnsiTheme="minorEastAsia"/>
          <w:vanish/>
          <w:color w:val="000000"/>
          <w:sz w:val="24"/>
          <w:szCs w:val="24"/>
        </w:rPr>
      </w:pPr>
    </w:p>
    <w:p w:rsidR="0031274B" w:rsidRDefault="0031274B">
      <w:pPr>
        <w:pStyle w:val="14"/>
        <w:numPr>
          <w:ilvl w:val="0"/>
          <w:numId w:val="3"/>
        </w:numPr>
        <w:tabs>
          <w:tab w:val="left" w:pos="1980"/>
          <w:tab w:val="left" w:pos="2035"/>
          <w:tab w:val="left" w:pos="2977"/>
        </w:tabs>
        <w:snapToGrid w:val="0"/>
        <w:spacing w:line="360" w:lineRule="auto"/>
        <w:ind w:firstLineChars="0"/>
        <w:rPr>
          <w:rFonts w:asciiTheme="minorEastAsia" w:eastAsiaTheme="minorEastAsia" w:hAnsiTheme="minorEastAsia"/>
          <w:vanish/>
          <w:color w:val="000000"/>
          <w:sz w:val="24"/>
          <w:szCs w:val="24"/>
        </w:rPr>
      </w:pPr>
    </w:p>
    <w:p w:rsidR="0031274B" w:rsidRDefault="0031274B">
      <w:pPr>
        <w:pStyle w:val="14"/>
        <w:numPr>
          <w:ilvl w:val="0"/>
          <w:numId w:val="3"/>
        </w:numPr>
        <w:tabs>
          <w:tab w:val="left" w:pos="1980"/>
          <w:tab w:val="left" w:pos="2035"/>
          <w:tab w:val="left" w:pos="2977"/>
        </w:tabs>
        <w:snapToGrid w:val="0"/>
        <w:spacing w:line="360" w:lineRule="auto"/>
        <w:ind w:firstLineChars="0"/>
        <w:rPr>
          <w:rFonts w:asciiTheme="minorEastAsia" w:eastAsiaTheme="minorEastAsia" w:hAnsiTheme="minorEastAsia"/>
          <w:vanish/>
          <w:color w:val="000000"/>
          <w:sz w:val="24"/>
          <w:szCs w:val="24"/>
        </w:rPr>
      </w:pPr>
    </w:p>
    <w:p w:rsidR="0031274B" w:rsidRDefault="0031274B">
      <w:pPr>
        <w:pStyle w:val="14"/>
        <w:numPr>
          <w:ilvl w:val="0"/>
          <w:numId w:val="3"/>
        </w:numPr>
        <w:tabs>
          <w:tab w:val="left" w:pos="1980"/>
          <w:tab w:val="left" w:pos="2035"/>
          <w:tab w:val="left" w:pos="2977"/>
        </w:tabs>
        <w:snapToGrid w:val="0"/>
        <w:spacing w:line="360" w:lineRule="auto"/>
        <w:ind w:firstLineChars="0"/>
        <w:rPr>
          <w:rFonts w:asciiTheme="minorEastAsia" w:eastAsiaTheme="minorEastAsia" w:hAnsiTheme="minorEastAsia"/>
          <w:vanish/>
          <w:color w:val="000000"/>
          <w:sz w:val="24"/>
          <w:szCs w:val="24"/>
        </w:rPr>
      </w:pPr>
    </w:p>
    <w:p w:rsidR="0031274B" w:rsidRDefault="0031274B">
      <w:pPr>
        <w:pStyle w:val="14"/>
        <w:numPr>
          <w:ilvl w:val="0"/>
          <w:numId w:val="3"/>
        </w:numPr>
        <w:tabs>
          <w:tab w:val="left" w:pos="1980"/>
          <w:tab w:val="left" w:pos="2035"/>
          <w:tab w:val="left" w:pos="2977"/>
        </w:tabs>
        <w:snapToGrid w:val="0"/>
        <w:spacing w:line="360" w:lineRule="auto"/>
        <w:ind w:firstLineChars="0"/>
        <w:rPr>
          <w:rFonts w:asciiTheme="minorEastAsia" w:eastAsiaTheme="minorEastAsia" w:hAnsiTheme="minorEastAsia"/>
          <w:vanish/>
          <w:color w:val="000000"/>
          <w:sz w:val="24"/>
          <w:szCs w:val="24"/>
        </w:rPr>
      </w:pPr>
    </w:p>
    <w:p w:rsidR="0031274B" w:rsidRDefault="0031274B">
      <w:pPr>
        <w:pStyle w:val="14"/>
        <w:numPr>
          <w:ilvl w:val="1"/>
          <w:numId w:val="3"/>
        </w:numPr>
        <w:tabs>
          <w:tab w:val="left" w:pos="1980"/>
          <w:tab w:val="left" w:pos="2035"/>
          <w:tab w:val="left" w:pos="2977"/>
        </w:tabs>
        <w:snapToGrid w:val="0"/>
        <w:spacing w:line="360" w:lineRule="auto"/>
        <w:ind w:firstLineChars="0"/>
        <w:rPr>
          <w:rFonts w:asciiTheme="minorEastAsia" w:eastAsiaTheme="minorEastAsia" w:hAnsiTheme="minorEastAsia"/>
          <w:vanish/>
          <w:color w:val="000000"/>
          <w:sz w:val="24"/>
          <w:szCs w:val="24"/>
        </w:rPr>
      </w:pPr>
    </w:p>
    <w:p w:rsidR="0031274B" w:rsidRDefault="0031274B">
      <w:pPr>
        <w:pStyle w:val="14"/>
        <w:numPr>
          <w:ilvl w:val="1"/>
          <w:numId w:val="3"/>
        </w:numPr>
        <w:tabs>
          <w:tab w:val="left" w:pos="1980"/>
          <w:tab w:val="left" w:pos="2035"/>
          <w:tab w:val="left" w:pos="2977"/>
        </w:tabs>
        <w:snapToGrid w:val="0"/>
        <w:spacing w:line="360" w:lineRule="auto"/>
        <w:ind w:firstLineChars="0"/>
        <w:rPr>
          <w:rFonts w:asciiTheme="minorEastAsia" w:eastAsiaTheme="minorEastAsia" w:hAnsiTheme="minorEastAsia"/>
          <w:vanish/>
          <w:color w:val="000000"/>
          <w:sz w:val="24"/>
          <w:szCs w:val="24"/>
        </w:rPr>
      </w:pPr>
    </w:p>
    <w:p w:rsidR="0031274B" w:rsidRDefault="0031274B">
      <w:pPr>
        <w:pStyle w:val="14"/>
        <w:numPr>
          <w:ilvl w:val="2"/>
          <w:numId w:val="3"/>
        </w:numPr>
        <w:tabs>
          <w:tab w:val="left" w:pos="2035"/>
          <w:tab w:val="left" w:pos="2977"/>
        </w:tabs>
        <w:snapToGrid w:val="0"/>
        <w:spacing w:line="360" w:lineRule="auto"/>
        <w:ind w:firstLineChars="0"/>
        <w:rPr>
          <w:rFonts w:asciiTheme="minorEastAsia" w:eastAsiaTheme="minorEastAsia" w:hAnsiTheme="minorEastAsia"/>
          <w:vanish/>
          <w:color w:val="000000"/>
          <w:sz w:val="24"/>
          <w:szCs w:val="24"/>
        </w:rPr>
      </w:pPr>
    </w:p>
    <w:p w:rsidR="0031274B" w:rsidRDefault="00FE2796">
      <w:pPr>
        <w:numPr>
          <w:ilvl w:val="3"/>
          <w:numId w:val="3"/>
        </w:numPr>
        <w:tabs>
          <w:tab w:val="clear" w:pos="900"/>
        </w:tabs>
        <w:snapToGrid w:val="0"/>
        <w:spacing w:line="360" w:lineRule="auto"/>
        <w:ind w:left="2885"/>
        <w:rPr>
          <w:rFonts w:asciiTheme="minorEastAsia" w:eastAsiaTheme="minorEastAsia" w:hAnsiTheme="minorEastAsia"/>
          <w:color w:val="000000"/>
          <w:sz w:val="24"/>
        </w:rPr>
      </w:pPr>
      <w:r>
        <w:rPr>
          <w:rFonts w:asciiTheme="minorEastAsia" w:eastAsiaTheme="minorEastAsia" w:hAnsiTheme="minorEastAsia"/>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Pr>
          <w:rFonts w:asciiTheme="minorEastAsia" w:eastAsiaTheme="minorEastAsia" w:hAnsiTheme="minorEastAsia" w:hint="eastAsia"/>
          <w:color w:val="000000"/>
          <w:sz w:val="24"/>
        </w:rPr>
        <w:t>[2022]19号</w:t>
      </w:r>
      <w:r>
        <w:rPr>
          <w:rFonts w:asciiTheme="minorEastAsia" w:eastAsiaTheme="minorEastAsia" w:hAnsiTheme="minorEastAsia"/>
          <w:color w:val="000000"/>
          <w:sz w:val="24"/>
        </w:rPr>
        <w:t>）、《政府采购促进中小企业发展管理办法》（财库〔2020〕46号）、《关于印发中小企业划型标准规定的通知》（工信部联企业〔2011〕300 号）。</w:t>
      </w:r>
    </w:p>
    <w:p w:rsidR="0031274B" w:rsidRDefault="00FE2796">
      <w:pPr>
        <w:numPr>
          <w:ilvl w:val="3"/>
          <w:numId w:val="3"/>
        </w:numPr>
        <w:tabs>
          <w:tab w:val="clear" w:pos="900"/>
        </w:tabs>
        <w:snapToGrid w:val="0"/>
        <w:spacing w:line="360" w:lineRule="auto"/>
        <w:ind w:left="2885"/>
        <w:rPr>
          <w:rFonts w:asciiTheme="minorEastAsia" w:eastAsiaTheme="minorEastAsia" w:hAnsiTheme="minorEastAsia"/>
          <w:color w:val="000000"/>
          <w:sz w:val="24"/>
        </w:rPr>
      </w:pPr>
      <w:r>
        <w:rPr>
          <w:rFonts w:asciiTheme="minorEastAsia" w:eastAsiaTheme="minorEastAsia" w:hAnsiTheme="minorEastAsia"/>
          <w:sz w:val="24"/>
        </w:rPr>
        <w:t>供应商提供的货物、工程或者服务符合下列情形的，享受中小企业扶持政策：</w:t>
      </w:r>
    </w:p>
    <w:p w:rsidR="0031274B" w:rsidRDefault="00FE2796">
      <w:pPr>
        <w:tabs>
          <w:tab w:val="left" w:pos="1980"/>
        </w:tabs>
        <w:snapToGrid w:val="0"/>
        <w:spacing w:line="360" w:lineRule="auto"/>
        <w:ind w:leftChars="1350" w:left="2835"/>
        <w:rPr>
          <w:rFonts w:asciiTheme="minorEastAsia" w:eastAsiaTheme="minorEastAsia" w:hAnsiTheme="minorEastAsia"/>
          <w:color w:val="000000"/>
          <w:sz w:val="24"/>
        </w:rPr>
      </w:pPr>
      <w:r>
        <w:rPr>
          <w:rFonts w:asciiTheme="minorEastAsia" w:eastAsiaTheme="minorEastAsia" w:hAnsiTheme="minorEastAsia"/>
          <w:color w:val="000000"/>
          <w:sz w:val="24"/>
        </w:rPr>
        <w:t>（1）在货物采购项目中，货物由中小企业制造，即货物由中小企业生产且使用该中小企业商号或者注册商标；</w:t>
      </w:r>
    </w:p>
    <w:p w:rsidR="0031274B" w:rsidRDefault="00FE2796">
      <w:pPr>
        <w:tabs>
          <w:tab w:val="left" w:pos="1980"/>
        </w:tabs>
        <w:snapToGrid w:val="0"/>
        <w:spacing w:line="360" w:lineRule="auto"/>
        <w:ind w:leftChars="1350" w:left="2835"/>
        <w:rPr>
          <w:rFonts w:asciiTheme="minorEastAsia" w:eastAsiaTheme="minorEastAsia" w:hAnsiTheme="minorEastAsia"/>
          <w:color w:val="000000"/>
          <w:sz w:val="24"/>
        </w:rPr>
      </w:pPr>
      <w:r>
        <w:rPr>
          <w:rFonts w:asciiTheme="minorEastAsia" w:eastAsiaTheme="minorEastAsia" w:hAnsiTheme="minorEastAsia"/>
          <w:color w:val="000000"/>
          <w:sz w:val="24"/>
        </w:rPr>
        <w:t>（2）在工程采购项目中，工程由中小企业承建，即工程施工单位为中小企业；</w:t>
      </w:r>
    </w:p>
    <w:p w:rsidR="0031274B" w:rsidRDefault="00FE2796">
      <w:pPr>
        <w:tabs>
          <w:tab w:val="left" w:pos="1980"/>
        </w:tabs>
        <w:snapToGrid w:val="0"/>
        <w:spacing w:line="360" w:lineRule="auto"/>
        <w:ind w:leftChars="1350" w:left="2835"/>
        <w:rPr>
          <w:rFonts w:asciiTheme="minorEastAsia" w:eastAsiaTheme="minorEastAsia" w:hAnsiTheme="minorEastAsia"/>
          <w:color w:val="000000"/>
          <w:sz w:val="24"/>
        </w:rPr>
      </w:pPr>
      <w:r>
        <w:rPr>
          <w:rFonts w:asciiTheme="minorEastAsia" w:eastAsiaTheme="minorEastAsia" w:hAnsiTheme="minorEastAsia"/>
          <w:color w:val="000000"/>
          <w:sz w:val="24"/>
        </w:rPr>
        <w:t>（3）在服务采购项目中，服务由中小企业承接，即提供服务的人员为中小企业依照《中华人民共和国中华人民共和国劳动合同法》订立劳动合同的从业人员。</w:t>
      </w:r>
    </w:p>
    <w:p w:rsidR="0031274B" w:rsidRDefault="00FE2796">
      <w:pPr>
        <w:numPr>
          <w:ilvl w:val="3"/>
          <w:numId w:val="3"/>
        </w:numPr>
        <w:tabs>
          <w:tab w:val="clear" w:pos="900"/>
        </w:tabs>
        <w:snapToGrid w:val="0"/>
        <w:spacing w:line="360" w:lineRule="auto"/>
        <w:ind w:left="2885"/>
        <w:rPr>
          <w:rFonts w:asciiTheme="minorEastAsia" w:eastAsiaTheme="minorEastAsia" w:hAnsiTheme="minorEastAsia"/>
          <w:sz w:val="24"/>
        </w:rPr>
      </w:pPr>
      <w:r>
        <w:rPr>
          <w:rFonts w:asciiTheme="minorEastAsia" w:eastAsiaTheme="minorEastAsia" w:hAnsiTheme="minorEastAsia"/>
          <w:sz w:val="24"/>
        </w:rPr>
        <w:t>在货物采购项目中，供应商提供的货物既有中小企业制造货物，也有大型企业制造货物的，不享受中小企业扶持政策。</w:t>
      </w:r>
    </w:p>
    <w:p w:rsidR="0031274B" w:rsidRDefault="00FE2796">
      <w:pPr>
        <w:numPr>
          <w:ilvl w:val="3"/>
          <w:numId w:val="3"/>
        </w:numPr>
        <w:tabs>
          <w:tab w:val="clear" w:pos="900"/>
        </w:tabs>
        <w:snapToGrid w:val="0"/>
        <w:spacing w:line="360" w:lineRule="auto"/>
        <w:ind w:left="2885"/>
        <w:rPr>
          <w:rFonts w:asciiTheme="minorEastAsia" w:eastAsiaTheme="minorEastAsia" w:hAnsiTheme="minorEastAsia"/>
          <w:sz w:val="24"/>
        </w:rPr>
      </w:pPr>
      <w:r>
        <w:rPr>
          <w:rFonts w:asciiTheme="minorEastAsia" w:eastAsiaTheme="minorEastAsia" w:hAnsiTheme="minorEastAsia"/>
          <w:color w:val="000000"/>
          <w:sz w:val="24"/>
        </w:rPr>
        <w:lastRenderedPageBreak/>
        <w:t>以联合体形式参加政府采购活动，联合体各方均为中小企业的，联合体视同中小企业。其中，联合体各方均为小微企业的，联合体视同小微企业。</w:t>
      </w:r>
    </w:p>
    <w:p w:rsidR="0031274B" w:rsidRDefault="00FE2796">
      <w:pPr>
        <w:numPr>
          <w:ilvl w:val="2"/>
          <w:numId w:val="2"/>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31274B" w:rsidRDefault="00FE2796">
      <w:pPr>
        <w:numPr>
          <w:ilvl w:val="2"/>
          <w:numId w:val="2"/>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在政府采购活动中，残疾人福利性单位视同小型、微型企业，享受预留份额、评审中价格扣除等促进中小企业发展的政府采购政策。残疾人福利单位定义：享受政府采购支持政策的残疾人福利性单位应当同时满足以下条件：</w:t>
      </w:r>
    </w:p>
    <w:p w:rsidR="0031274B" w:rsidRDefault="0031274B">
      <w:pPr>
        <w:pStyle w:val="14"/>
        <w:numPr>
          <w:ilvl w:val="2"/>
          <w:numId w:val="3"/>
        </w:numPr>
        <w:tabs>
          <w:tab w:val="left" w:pos="2035"/>
          <w:tab w:val="left" w:pos="2977"/>
        </w:tabs>
        <w:snapToGrid w:val="0"/>
        <w:spacing w:line="360" w:lineRule="auto"/>
        <w:ind w:firstLineChars="0"/>
        <w:rPr>
          <w:rFonts w:asciiTheme="minorEastAsia" w:eastAsiaTheme="minorEastAsia" w:hAnsiTheme="minorEastAsia"/>
          <w:vanish/>
          <w:color w:val="000000"/>
          <w:sz w:val="24"/>
          <w:szCs w:val="24"/>
        </w:rPr>
      </w:pPr>
    </w:p>
    <w:p w:rsidR="0031274B" w:rsidRDefault="0031274B">
      <w:pPr>
        <w:pStyle w:val="14"/>
        <w:numPr>
          <w:ilvl w:val="2"/>
          <w:numId w:val="3"/>
        </w:numPr>
        <w:tabs>
          <w:tab w:val="left" w:pos="2035"/>
          <w:tab w:val="left" w:pos="2977"/>
        </w:tabs>
        <w:snapToGrid w:val="0"/>
        <w:spacing w:line="360" w:lineRule="auto"/>
        <w:ind w:firstLineChars="0"/>
        <w:rPr>
          <w:rFonts w:asciiTheme="minorEastAsia" w:eastAsiaTheme="minorEastAsia" w:hAnsiTheme="minorEastAsia"/>
          <w:vanish/>
          <w:color w:val="000000"/>
          <w:sz w:val="24"/>
          <w:szCs w:val="24"/>
        </w:rPr>
      </w:pPr>
    </w:p>
    <w:p w:rsidR="0031274B" w:rsidRDefault="00FE2796">
      <w:pPr>
        <w:numPr>
          <w:ilvl w:val="3"/>
          <w:numId w:val="3"/>
        </w:numPr>
        <w:tabs>
          <w:tab w:val="clear" w:pos="900"/>
        </w:tabs>
        <w:snapToGrid w:val="0"/>
        <w:spacing w:line="360" w:lineRule="auto"/>
        <w:ind w:left="2885"/>
        <w:rPr>
          <w:rFonts w:asciiTheme="minorEastAsia" w:eastAsiaTheme="minorEastAsia" w:hAnsiTheme="minorEastAsia"/>
          <w:color w:val="000000"/>
          <w:sz w:val="24"/>
        </w:rPr>
      </w:pPr>
      <w:r>
        <w:rPr>
          <w:rFonts w:asciiTheme="minorEastAsia" w:eastAsiaTheme="minorEastAsia" w:hAnsiTheme="minorEastAsia"/>
          <w:color w:val="000000"/>
          <w:sz w:val="24"/>
        </w:rPr>
        <w:t>安置的残疾人占本单位在职职工人数的比例不低于25%（含25%），并且安置的残疾人人数不少于10 人（含10 人）；</w:t>
      </w:r>
    </w:p>
    <w:p w:rsidR="0031274B" w:rsidRDefault="00FE2796">
      <w:pPr>
        <w:numPr>
          <w:ilvl w:val="3"/>
          <w:numId w:val="3"/>
        </w:numPr>
        <w:tabs>
          <w:tab w:val="clear" w:pos="900"/>
        </w:tabs>
        <w:snapToGrid w:val="0"/>
        <w:spacing w:line="360" w:lineRule="auto"/>
        <w:ind w:left="2885"/>
        <w:rPr>
          <w:rFonts w:asciiTheme="minorEastAsia" w:eastAsiaTheme="minorEastAsia" w:hAnsiTheme="minorEastAsia"/>
          <w:color w:val="000000"/>
          <w:sz w:val="24"/>
        </w:rPr>
      </w:pPr>
      <w:r>
        <w:rPr>
          <w:rFonts w:asciiTheme="minorEastAsia" w:eastAsiaTheme="minorEastAsia" w:hAnsiTheme="minorEastAsia"/>
          <w:sz w:val="24"/>
        </w:rPr>
        <w:t>依法与安置的每位残疾人签订了一年以上（含一年）的劳动合同或服务协议；</w:t>
      </w:r>
    </w:p>
    <w:p w:rsidR="0031274B" w:rsidRDefault="00FE2796">
      <w:pPr>
        <w:numPr>
          <w:ilvl w:val="3"/>
          <w:numId w:val="3"/>
        </w:numPr>
        <w:tabs>
          <w:tab w:val="clear" w:pos="900"/>
        </w:tabs>
        <w:snapToGrid w:val="0"/>
        <w:spacing w:line="360" w:lineRule="auto"/>
        <w:ind w:left="2885"/>
        <w:rPr>
          <w:rFonts w:asciiTheme="minorEastAsia" w:eastAsiaTheme="minorEastAsia" w:hAnsiTheme="minorEastAsia"/>
          <w:color w:val="000000"/>
          <w:sz w:val="24"/>
        </w:rPr>
      </w:pPr>
      <w:r>
        <w:rPr>
          <w:rFonts w:asciiTheme="minorEastAsia" w:eastAsiaTheme="minorEastAsia" w:hAnsiTheme="minorEastAsia"/>
          <w:sz w:val="24"/>
        </w:rPr>
        <w:t>为安置的每位残疾人按月足额缴纳了基本养老保险、基本医疗保险、失业保险、工伤保险和生育保险等社会保险费；</w:t>
      </w:r>
    </w:p>
    <w:p w:rsidR="0031274B" w:rsidRDefault="00FE2796">
      <w:pPr>
        <w:numPr>
          <w:ilvl w:val="3"/>
          <w:numId w:val="3"/>
        </w:numPr>
        <w:tabs>
          <w:tab w:val="clear" w:pos="900"/>
        </w:tabs>
        <w:snapToGrid w:val="0"/>
        <w:spacing w:line="360" w:lineRule="auto"/>
        <w:ind w:left="2885"/>
        <w:rPr>
          <w:rFonts w:asciiTheme="minorEastAsia" w:eastAsiaTheme="minorEastAsia" w:hAnsiTheme="minorEastAsia"/>
          <w:color w:val="000000"/>
          <w:sz w:val="24"/>
        </w:rPr>
      </w:pPr>
      <w:r>
        <w:rPr>
          <w:rFonts w:asciiTheme="minorEastAsia" w:eastAsiaTheme="minorEastAsia" w:hAnsiTheme="minorEastAsia"/>
          <w:sz w:val="24"/>
        </w:rPr>
        <w:t>通过银行等金融机构向安置的每位残疾人，按月支付了不低于单位所在区县适用的经省级人民政府批准的月最低工资标准的工资；</w:t>
      </w:r>
    </w:p>
    <w:p w:rsidR="0031274B" w:rsidRDefault="00FE2796">
      <w:pPr>
        <w:numPr>
          <w:ilvl w:val="3"/>
          <w:numId w:val="3"/>
        </w:numPr>
        <w:tabs>
          <w:tab w:val="clear" w:pos="900"/>
        </w:tabs>
        <w:snapToGrid w:val="0"/>
        <w:spacing w:line="360" w:lineRule="auto"/>
        <w:ind w:left="2885"/>
        <w:rPr>
          <w:rFonts w:asciiTheme="minorEastAsia" w:eastAsiaTheme="minorEastAsia" w:hAnsiTheme="minorEastAsia"/>
          <w:color w:val="000000"/>
          <w:sz w:val="24"/>
        </w:rPr>
      </w:pPr>
      <w:r>
        <w:rPr>
          <w:rFonts w:asciiTheme="minorEastAsia" w:eastAsiaTheme="minorEastAsia" w:hAnsiTheme="minorEastAsia"/>
          <w:sz w:val="24"/>
        </w:rPr>
        <w:t>提供本单位制造的货物、承担的工程或者服务（以下简称产品），或者提供其他残疾人福利性单位制造的货物（不包括使用非残疾人福利性单位注册商标的货物）；</w:t>
      </w:r>
    </w:p>
    <w:p w:rsidR="0031274B" w:rsidRDefault="00FE2796">
      <w:pPr>
        <w:numPr>
          <w:ilvl w:val="3"/>
          <w:numId w:val="3"/>
        </w:numPr>
        <w:tabs>
          <w:tab w:val="clear" w:pos="900"/>
        </w:tabs>
        <w:snapToGrid w:val="0"/>
        <w:spacing w:line="360" w:lineRule="auto"/>
        <w:ind w:left="2885"/>
        <w:rPr>
          <w:rFonts w:asciiTheme="minorEastAsia" w:eastAsiaTheme="minorEastAsia" w:hAnsiTheme="minorEastAsia"/>
          <w:color w:val="000000"/>
          <w:sz w:val="24"/>
        </w:rPr>
      </w:pPr>
      <w:r>
        <w:rPr>
          <w:rFonts w:asciiTheme="minorEastAsia" w:eastAsiaTheme="minorEastAsia" w:hAnsiTheme="minorEastAsia"/>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rsidR="0031274B" w:rsidRDefault="00FE2796">
      <w:pPr>
        <w:numPr>
          <w:ilvl w:val="2"/>
          <w:numId w:val="2"/>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本项目是否专门面向中小企业预留采购份额见第一章《投标邀请》。</w:t>
      </w:r>
    </w:p>
    <w:p w:rsidR="0031274B" w:rsidRDefault="00FE2796">
      <w:pPr>
        <w:numPr>
          <w:ilvl w:val="2"/>
          <w:numId w:val="2"/>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采购标的对应的中小企业划分标准所属行业见《投标人须知资料表》。</w:t>
      </w:r>
    </w:p>
    <w:p w:rsidR="0031274B" w:rsidRDefault="00FE2796">
      <w:pPr>
        <w:numPr>
          <w:ilvl w:val="2"/>
          <w:numId w:val="2"/>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小微企业价格评审优惠的政策调整：见第四章《评标方法和评标标准》。</w:t>
      </w:r>
    </w:p>
    <w:p w:rsidR="0031274B" w:rsidRDefault="00FE2796">
      <w:pPr>
        <w:numPr>
          <w:ilvl w:val="1"/>
          <w:numId w:val="2"/>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政府采购节能产品、环境标志产品</w:t>
      </w:r>
    </w:p>
    <w:p w:rsidR="0031274B" w:rsidRDefault="00FE2796">
      <w:pPr>
        <w:numPr>
          <w:ilvl w:val="2"/>
          <w:numId w:val="2"/>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31274B" w:rsidRDefault="00FE2796">
      <w:pPr>
        <w:numPr>
          <w:ilvl w:val="2"/>
          <w:numId w:val="2"/>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rsidR="0031274B" w:rsidRDefault="00FE2796">
      <w:pPr>
        <w:numPr>
          <w:ilvl w:val="2"/>
          <w:numId w:val="2"/>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如本项目采购产品属于实施政府强制采购品目清单范围的节能产品，则投标人所报产品必须获得国家确定的认证机构出具的、处于有效期之内的节能产品认证证书，</w:t>
      </w:r>
      <w:r>
        <w:rPr>
          <w:rFonts w:asciiTheme="minorEastAsia" w:eastAsiaTheme="minorEastAsia" w:hAnsiTheme="minorEastAsia"/>
          <w:kern w:val="0"/>
          <w:sz w:val="24"/>
        </w:rPr>
        <w:t>否则</w:t>
      </w:r>
      <w:r>
        <w:rPr>
          <w:rFonts w:asciiTheme="minorEastAsia" w:eastAsiaTheme="minorEastAsia" w:hAnsiTheme="minorEastAsia"/>
          <w:b/>
          <w:kern w:val="0"/>
          <w:sz w:val="24"/>
        </w:rPr>
        <w:t>投标无效</w:t>
      </w:r>
      <w:r>
        <w:rPr>
          <w:rFonts w:asciiTheme="minorEastAsia" w:eastAsiaTheme="minorEastAsia" w:hAnsiTheme="minorEastAsia"/>
          <w:sz w:val="24"/>
        </w:rPr>
        <w:t>；</w:t>
      </w:r>
    </w:p>
    <w:p w:rsidR="0031274B" w:rsidRDefault="00FE2796">
      <w:pPr>
        <w:numPr>
          <w:ilvl w:val="2"/>
          <w:numId w:val="2"/>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非政府强制采购的节能产品或环境标志产品，依据品目清单和认证证书实施政府优先采购。优先采购的具体规定见第四章《评标方法和评标标准》（如涉及）。</w:t>
      </w:r>
    </w:p>
    <w:p w:rsidR="0031274B" w:rsidRDefault="00FE2796">
      <w:pPr>
        <w:numPr>
          <w:ilvl w:val="1"/>
          <w:numId w:val="2"/>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正版软件</w:t>
      </w:r>
    </w:p>
    <w:p w:rsidR="0031274B" w:rsidRDefault="00FE2796">
      <w:pPr>
        <w:numPr>
          <w:ilvl w:val="2"/>
          <w:numId w:val="2"/>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asciiTheme="minorEastAsia" w:eastAsiaTheme="minorEastAsia" w:hAnsiTheme="minorEastAsia"/>
          <w:kern w:val="0"/>
          <w:sz w:val="24"/>
        </w:rPr>
        <w:t>否则</w:t>
      </w:r>
      <w:r>
        <w:rPr>
          <w:rFonts w:asciiTheme="minorEastAsia" w:eastAsiaTheme="minorEastAsia" w:hAnsiTheme="minorEastAsia"/>
          <w:b/>
          <w:kern w:val="0"/>
          <w:sz w:val="24"/>
        </w:rPr>
        <w:t>投标无效</w:t>
      </w:r>
      <w:r>
        <w:rPr>
          <w:rFonts w:asciiTheme="minorEastAsia" w:eastAsiaTheme="minorEastAsia" w:hAnsiTheme="minor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w:t>
      </w:r>
      <w:r>
        <w:rPr>
          <w:rFonts w:asciiTheme="minorEastAsia" w:eastAsiaTheme="minorEastAsia" w:hAnsiTheme="minorEastAsia"/>
          <w:sz w:val="24"/>
        </w:rPr>
        <w:lastRenderedPageBreak/>
        <w:t>单”（以下简称清单）的形式公布。清单中新增认证产品厂商和型号，由财政部、国家发展改革委、信息产业部以文件形式确定、公布并适时调整。</w:t>
      </w:r>
    </w:p>
    <w:p w:rsidR="0031274B" w:rsidRDefault="00FE2796">
      <w:pPr>
        <w:numPr>
          <w:ilvl w:val="2"/>
          <w:numId w:val="2"/>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rsidR="0031274B" w:rsidRDefault="00FE2796">
      <w:pPr>
        <w:numPr>
          <w:ilvl w:val="1"/>
          <w:numId w:val="2"/>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hint="eastAsia"/>
          <w:sz w:val="24"/>
        </w:rPr>
        <w:t>网络</w:t>
      </w:r>
      <w:r>
        <w:rPr>
          <w:rFonts w:asciiTheme="minorEastAsia" w:eastAsiaTheme="minorEastAsia" w:hAnsiTheme="minorEastAsia"/>
          <w:sz w:val="24"/>
        </w:rPr>
        <w:t>安全专用产品</w:t>
      </w:r>
    </w:p>
    <w:p w:rsidR="0031274B" w:rsidRDefault="00FE2796">
      <w:pPr>
        <w:numPr>
          <w:ilvl w:val="2"/>
          <w:numId w:val="2"/>
        </w:numPr>
        <w:tabs>
          <w:tab w:val="left" w:pos="2014"/>
        </w:tabs>
        <w:snapToGrid w:val="0"/>
        <w:spacing w:line="360" w:lineRule="auto"/>
        <w:rPr>
          <w:rFonts w:asciiTheme="minorEastAsia" w:eastAsiaTheme="minorEastAsia" w:hAnsiTheme="minorEastAsia"/>
          <w:sz w:val="24"/>
        </w:rPr>
      </w:pPr>
      <w:r>
        <w:rPr>
          <w:rFonts w:asciiTheme="minorEastAsia" w:eastAsiaTheme="minorEastAsia" w:hAnsiTheme="minorEastAsia"/>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rsidR="0031274B" w:rsidRDefault="00FE2796">
      <w:pPr>
        <w:numPr>
          <w:ilvl w:val="1"/>
          <w:numId w:val="2"/>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推广使用低挥发性有机化合物（VOCs）</w:t>
      </w:r>
    </w:p>
    <w:p w:rsidR="0031274B" w:rsidRDefault="00FE2796">
      <w:pPr>
        <w:numPr>
          <w:ilvl w:val="2"/>
          <w:numId w:val="2"/>
        </w:numPr>
        <w:tabs>
          <w:tab w:val="left" w:pos="2014"/>
        </w:tabs>
        <w:snapToGrid w:val="0"/>
        <w:spacing w:line="360" w:lineRule="auto"/>
        <w:rPr>
          <w:rFonts w:asciiTheme="minorEastAsia" w:eastAsiaTheme="minorEastAsia" w:hAnsiTheme="minorEastAsia"/>
          <w:sz w:val="24"/>
        </w:rPr>
      </w:pPr>
      <w:r>
        <w:rPr>
          <w:rFonts w:asciiTheme="minorEastAsia" w:eastAsiaTheme="minorEastAsia" w:hAnsiTheme="minorEastAsia"/>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asciiTheme="minorEastAsia" w:eastAsiaTheme="minorEastAsia" w:hAnsiTheme="minorEastAsia"/>
          <w:kern w:val="0"/>
          <w:sz w:val="24"/>
        </w:rPr>
        <w:t>否则</w:t>
      </w:r>
      <w:r>
        <w:rPr>
          <w:rFonts w:asciiTheme="minorEastAsia" w:eastAsiaTheme="minorEastAsia" w:hAnsiTheme="minorEastAsia"/>
          <w:b/>
          <w:kern w:val="0"/>
          <w:sz w:val="24"/>
        </w:rPr>
        <w:t>投标无效</w:t>
      </w:r>
      <w:r>
        <w:rPr>
          <w:rFonts w:asciiTheme="minorEastAsia" w:eastAsiaTheme="minorEastAsia" w:hAnsiTheme="minorEastAsia"/>
          <w:sz w:val="24"/>
        </w:rPr>
        <w:t>；属于推荐性标准的，优先采购，具体见第四章《评标方法和评标标准》。</w:t>
      </w:r>
    </w:p>
    <w:p w:rsidR="0031274B" w:rsidRDefault="00FE2796">
      <w:pPr>
        <w:pStyle w:val="afffd"/>
        <w:numPr>
          <w:ilvl w:val="1"/>
          <w:numId w:val="2"/>
        </w:numPr>
        <w:tabs>
          <w:tab w:val="left" w:pos="1980"/>
          <w:tab w:val="left" w:pos="2014"/>
        </w:tabs>
        <w:snapToGrid w:val="0"/>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采购需求标准</w:t>
      </w:r>
    </w:p>
    <w:p w:rsidR="0031274B" w:rsidRDefault="00FE2796">
      <w:pPr>
        <w:pStyle w:val="afffd"/>
        <w:numPr>
          <w:ilvl w:val="2"/>
          <w:numId w:val="2"/>
        </w:numPr>
        <w:tabs>
          <w:tab w:val="left" w:pos="2014"/>
        </w:tabs>
        <w:snapToGrid w:val="0"/>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商品包装、快递包装政府采购需求标准（试行）</w:t>
      </w:r>
    </w:p>
    <w:p w:rsidR="0031274B" w:rsidRDefault="00FE2796">
      <w:pPr>
        <w:pStyle w:val="afffd"/>
        <w:tabs>
          <w:tab w:val="left" w:pos="1980"/>
          <w:tab w:val="left" w:pos="2014"/>
        </w:tabs>
        <w:snapToGrid w:val="0"/>
        <w:spacing w:line="360" w:lineRule="auto"/>
        <w:ind w:left="1980" w:firstLineChars="0" w:firstLine="0"/>
        <w:rPr>
          <w:rFonts w:asciiTheme="minorEastAsia" w:eastAsiaTheme="minorEastAsia" w:hAnsiTheme="minorEastAsia"/>
          <w:sz w:val="24"/>
        </w:rPr>
      </w:pPr>
      <w:r>
        <w:rPr>
          <w:rFonts w:asciiTheme="minorEastAsia" w:eastAsiaTheme="minorEastAsia" w:hAnsiTheme="minorEastAsia" w:hint="eastAsia"/>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rsidR="0031274B" w:rsidRDefault="00FE2796">
      <w:pPr>
        <w:pStyle w:val="afffd"/>
        <w:numPr>
          <w:ilvl w:val="2"/>
          <w:numId w:val="2"/>
        </w:numPr>
        <w:tabs>
          <w:tab w:val="left" w:pos="2014"/>
        </w:tabs>
        <w:snapToGrid w:val="0"/>
        <w:spacing w:line="360" w:lineRule="auto"/>
        <w:ind w:firstLineChars="0"/>
        <w:rPr>
          <w:rFonts w:asciiTheme="minorEastAsia" w:eastAsiaTheme="minorEastAsia" w:hAnsiTheme="minorEastAsia"/>
          <w:sz w:val="24"/>
        </w:rPr>
      </w:pPr>
      <w:r>
        <w:rPr>
          <w:rFonts w:asciiTheme="minorEastAsia" w:eastAsiaTheme="minorEastAsia" w:hAnsiTheme="minorEastAsia"/>
          <w:sz w:val="24"/>
        </w:rPr>
        <w:lastRenderedPageBreak/>
        <w:t>绿色数据中心政府采购需求标准（试行）</w:t>
      </w:r>
    </w:p>
    <w:p w:rsidR="0031274B" w:rsidRDefault="00FE2796">
      <w:pPr>
        <w:pStyle w:val="afffd"/>
        <w:tabs>
          <w:tab w:val="left" w:pos="1980"/>
          <w:tab w:val="left" w:pos="2014"/>
        </w:tabs>
        <w:snapToGrid w:val="0"/>
        <w:spacing w:line="360" w:lineRule="auto"/>
        <w:ind w:left="1980" w:firstLineChars="0" w:firstLine="0"/>
        <w:rPr>
          <w:rFonts w:asciiTheme="minorEastAsia" w:eastAsiaTheme="minorEastAsia" w:hAnsiTheme="minorEastAsia"/>
          <w:sz w:val="24"/>
        </w:rPr>
      </w:pPr>
      <w:r>
        <w:rPr>
          <w:rFonts w:asciiTheme="minorEastAsia" w:eastAsiaTheme="minorEastAsia" w:hAnsiTheme="minorEastAsia" w:hint="eastAsia"/>
          <w:sz w:val="24"/>
        </w:rPr>
        <w:t>为加快数据中心绿色转型，根据财政部、生态环境部、工业和信息化部关于印发《绿色数据中心政府采购需求标准（试行）》的通知（财库[2023]7号），本项目如涉及绿色数据中心，则具体要求见第五章《采购需求》。</w:t>
      </w:r>
    </w:p>
    <w:p w:rsidR="0031274B" w:rsidRDefault="00FE2796">
      <w:pPr>
        <w:numPr>
          <w:ilvl w:val="0"/>
          <w:numId w:val="2"/>
        </w:numPr>
        <w:tabs>
          <w:tab w:val="left" w:pos="360"/>
        </w:tabs>
        <w:snapToGrid w:val="0"/>
        <w:spacing w:line="360" w:lineRule="auto"/>
        <w:ind w:left="357" w:hanging="357"/>
        <w:outlineLvl w:val="1"/>
        <w:rPr>
          <w:rFonts w:asciiTheme="minorEastAsia" w:eastAsiaTheme="minorEastAsia" w:hAnsiTheme="minorEastAsia"/>
          <w:sz w:val="24"/>
        </w:rPr>
      </w:pPr>
      <w:r>
        <w:rPr>
          <w:rFonts w:asciiTheme="minorEastAsia" w:eastAsiaTheme="minorEastAsia" w:hAnsiTheme="minorEastAsia"/>
          <w:sz w:val="24"/>
        </w:rPr>
        <w:t>投标费用</w:t>
      </w:r>
    </w:p>
    <w:p w:rsidR="0031274B" w:rsidRDefault="00FE2796">
      <w:pPr>
        <w:numPr>
          <w:ilvl w:val="1"/>
          <w:numId w:val="2"/>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投标人应自行承担所有与准备和参加投标有关的费用，无论投标的结果如何，采购人或采购代理机构在任何情况下均无承担这些费用的义务和责任。</w:t>
      </w:r>
    </w:p>
    <w:p w:rsidR="0031274B" w:rsidRDefault="0031274B">
      <w:pPr>
        <w:tabs>
          <w:tab w:val="left" w:pos="1080"/>
        </w:tabs>
        <w:snapToGrid w:val="0"/>
        <w:spacing w:line="360" w:lineRule="auto"/>
        <w:ind w:left="1080"/>
        <w:rPr>
          <w:rFonts w:asciiTheme="minorEastAsia" w:eastAsiaTheme="minorEastAsia" w:hAnsiTheme="minorEastAsia"/>
          <w:sz w:val="28"/>
        </w:rPr>
      </w:pPr>
      <w:bookmarkStart w:id="165" w:name="_1.8_计量单位"/>
      <w:bookmarkEnd w:id="165"/>
    </w:p>
    <w:p w:rsidR="0031274B" w:rsidRDefault="00FE2796">
      <w:pPr>
        <w:pStyle w:val="2"/>
        <w:spacing w:before="0" w:line="360" w:lineRule="auto"/>
        <w:rPr>
          <w:rFonts w:asciiTheme="minorEastAsia" w:eastAsiaTheme="minorEastAsia" w:hAnsiTheme="minorEastAsia"/>
          <w:sz w:val="28"/>
        </w:rPr>
      </w:pPr>
      <w:r>
        <w:rPr>
          <w:rFonts w:asciiTheme="minorEastAsia" w:eastAsiaTheme="minorEastAsia" w:hAnsiTheme="minorEastAsia"/>
          <w:sz w:val="28"/>
        </w:rPr>
        <w:t>二   招标文件</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31274B" w:rsidRDefault="00FE2796">
      <w:pPr>
        <w:numPr>
          <w:ilvl w:val="0"/>
          <w:numId w:val="2"/>
        </w:numPr>
        <w:tabs>
          <w:tab w:val="left" w:pos="360"/>
        </w:tabs>
        <w:snapToGrid w:val="0"/>
        <w:spacing w:line="360" w:lineRule="auto"/>
        <w:ind w:left="357" w:hanging="357"/>
        <w:outlineLvl w:val="1"/>
        <w:rPr>
          <w:rFonts w:asciiTheme="minorEastAsia" w:eastAsiaTheme="minorEastAsia" w:hAnsiTheme="minorEastAsia"/>
          <w:sz w:val="24"/>
        </w:rPr>
      </w:pPr>
      <w:bookmarkStart w:id="166" w:name="_Toc150480761"/>
      <w:bookmarkStart w:id="167" w:name="_Toc150774728"/>
      <w:bookmarkStart w:id="168" w:name="_Toc164229218"/>
      <w:bookmarkStart w:id="169" w:name="_Toc151193911"/>
      <w:bookmarkStart w:id="170" w:name="_Toc150774623"/>
      <w:bookmarkStart w:id="171" w:name="_Toc265228361"/>
      <w:bookmarkStart w:id="172" w:name="_Toc127151523"/>
      <w:bookmarkStart w:id="173" w:name="_Toc151190150"/>
      <w:bookmarkStart w:id="174" w:name="_Toc305158791"/>
      <w:bookmarkStart w:id="175" w:name="_Toc164229364"/>
      <w:bookmarkStart w:id="176" w:name="_Toc151193837"/>
      <w:bookmarkStart w:id="177" w:name="_Toc127161437"/>
      <w:bookmarkStart w:id="178" w:name="_Toc164608637"/>
      <w:bookmarkStart w:id="179" w:name="_Toc142311025"/>
      <w:bookmarkStart w:id="180" w:name="_Toc195842888"/>
      <w:bookmarkStart w:id="181" w:name="_Toc164608792"/>
      <w:bookmarkStart w:id="182" w:name="_Toc149720816"/>
      <w:bookmarkStart w:id="183" w:name="_Toc226965796"/>
      <w:bookmarkStart w:id="184" w:name="_Toc226965713"/>
      <w:bookmarkStart w:id="185" w:name="_Toc520356147"/>
      <w:bookmarkStart w:id="186" w:name="_Toc305158865"/>
      <w:bookmarkStart w:id="187" w:name="_Toc150509274"/>
      <w:bookmarkStart w:id="188" w:name="_Toc226337219"/>
      <w:bookmarkStart w:id="189" w:name="_Toc164351617"/>
      <w:bookmarkStart w:id="190" w:name="_Toc226309767"/>
      <w:bookmarkStart w:id="191" w:name="_Toc151193693"/>
      <w:bookmarkStart w:id="192" w:name="_Toc151193765"/>
      <w:bookmarkStart w:id="193" w:name="_Toc151193621"/>
      <w:bookmarkStart w:id="194" w:name="_Toc264969213"/>
      <w:bookmarkStart w:id="195" w:name="_Toc127151724"/>
      <w:r>
        <w:rPr>
          <w:rFonts w:asciiTheme="minorEastAsia" w:eastAsiaTheme="minorEastAsia" w:hAnsiTheme="minorEastAsia"/>
          <w:sz w:val="24"/>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rFonts w:asciiTheme="minorEastAsia" w:eastAsiaTheme="minorEastAsia" w:hAnsiTheme="minorEastAsia"/>
          <w:sz w:val="24"/>
        </w:rPr>
        <w:t>成</w:t>
      </w:r>
    </w:p>
    <w:p w:rsidR="0031274B" w:rsidRDefault="00FE2796">
      <w:pPr>
        <w:numPr>
          <w:ilvl w:val="1"/>
          <w:numId w:val="2"/>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招标文件包括以下部分：</w:t>
      </w:r>
    </w:p>
    <w:p w:rsidR="0031274B" w:rsidRDefault="00FE2796">
      <w:pPr>
        <w:numPr>
          <w:ilvl w:val="0"/>
          <w:numId w:val="4"/>
        </w:numPr>
        <w:tabs>
          <w:tab w:val="left" w:pos="1980"/>
          <w:tab w:val="left" w:pos="2520"/>
        </w:tabs>
        <w:snapToGrid w:val="0"/>
        <w:spacing w:line="360" w:lineRule="auto"/>
        <w:ind w:left="1440" w:firstLine="5"/>
        <w:rPr>
          <w:rFonts w:asciiTheme="minorEastAsia" w:eastAsiaTheme="minorEastAsia" w:hAnsiTheme="minorEastAsia"/>
          <w:sz w:val="24"/>
        </w:rPr>
      </w:pPr>
      <w:r>
        <w:rPr>
          <w:rFonts w:asciiTheme="minorEastAsia" w:eastAsiaTheme="minorEastAsia" w:hAnsiTheme="minorEastAsia"/>
          <w:sz w:val="24"/>
        </w:rPr>
        <w:t>投标邀请</w:t>
      </w:r>
    </w:p>
    <w:p w:rsidR="0031274B" w:rsidRDefault="00FE2796">
      <w:pPr>
        <w:numPr>
          <w:ilvl w:val="0"/>
          <w:numId w:val="4"/>
        </w:numPr>
        <w:tabs>
          <w:tab w:val="left" w:pos="1980"/>
          <w:tab w:val="left" w:pos="2520"/>
        </w:tabs>
        <w:snapToGrid w:val="0"/>
        <w:spacing w:line="360" w:lineRule="auto"/>
        <w:ind w:left="1440" w:firstLine="5"/>
        <w:rPr>
          <w:rFonts w:asciiTheme="minorEastAsia" w:eastAsiaTheme="minorEastAsia" w:hAnsiTheme="minorEastAsia"/>
          <w:sz w:val="24"/>
        </w:rPr>
      </w:pPr>
      <w:r>
        <w:rPr>
          <w:rFonts w:asciiTheme="minorEastAsia" w:eastAsiaTheme="minorEastAsia" w:hAnsiTheme="minorEastAsia"/>
          <w:sz w:val="24"/>
        </w:rPr>
        <w:t>投标人须知</w:t>
      </w:r>
    </w:p>
    <w:p w:rsidR="0031274B" w:rsidRDefault="00FE2796">
      <w:pPr>
        <w:numPr>
          <w:ilvl w:val="0"/>
          <w:numId w:val="4"/>
        </w:numPr>
        <w:tabs>
          <w:tab w:val="left" w:pos="1980"/>
          <w:tab w:val="left" w:pos="2520"/>
        </w:tabs>
        <w:snapToGrid w:val="0"/>
        <w:spacing w:line="360" w:lineRule="auto"/>
        <w:ind w:left="1440" w:firstLine="5"/>
        <w:rPr>
          <w:rFonts w:asciiTheme="minorEastAsia" w:eastAsiaTheme="minorEastAsia" w:hAnsiTheme="minorEastAsia"/>
          <w:sz w:val="24"/>
        </w:rPr>
      </w:pPr>
      <w:r>
        <w:rPr>
          <w:rFonts w:asciiTheme="minorEastAsia" w:eastAsiaTheme="minorEastAsia" w:hAnsiTheme="minorEastAsia"/>
          <w:sz w:val="24"/>
        </w:rPr>
        <w:t>资格审查</w:t>
      </w:r>
    </w:p>
    <w:p w:rsidR="0031274B" w:rsidRDefault="00FE2796">
      <w:pPr>
        <w:numPr>
          <w:ilvl w:val="0"/>
          <w:numId w:val="4"/>
        </w:numPr>
        <w:tabs>
          <w:tab w:val="left" w:pos="1980"/>
          <w:tab w:val="left" w:pos="2520"/>
        </w:tabs>
        <w:snapToGrid w:val="0"/>
        <w:spacing w:line="360" w:lineRule="auto"/>
        <w:ind w:left="1440" w:firstLine="5"/>
        <w:rPr>
          <w:rFonts w:asciiTheme="minorEastAsia" w:eastAsiaTheme="minorEastAsia" w:hAnsiTheme="minorEastAsia"/>
          <w:sz w:val="24"/>
        </w:rPr>
      </w:pPr>
      <w:r>
        <w:rPr>
          <w:rFonts w:asciiTheme="minorEastAsia" w:eastAsiaTheme="minorEastAsia" w:hAnsiTheme="minorEastAsia"/>
          <w:sz w:val="24"/>
        </w:rPr>
        <w:t>评标程序、评标方法和评标标准</w:t>
      </w:r>
    </w:p>
    <w:p w:rsidR="0031274B" w:rsidRDefault="00FE2796">
      <w:pPr>
        <w:numPr>
          <w:ilvl w:val="0"/>
          <w:numId w:val="4"/>
        </w:numPr>
        <w:tabs>
          <w:tab w:val="left" w:pos="1980"/>
          <w:tab w:val="left" w:pos="2520"/>
        </w:tabs>
        <w:snapToGrid w:val="0"/>
        <w:spacing w:line="360" w:lineRule="auto"/>
        <w:ind w:left="1440" w:firstLine="5"/>
        <w:rPr>
          <w:rFonts w:asciiTheme="minorEastAsia" w:eastAsiaTheme="minorEastAsia" w:hAnsiTheme="minorEastAsia"/>
          <w:sz w:val="24"/>
        </w:rPr>
      </w:pPr>
      <w:r>
        <w:rPr>
          <w:rFonts w:asciiTheme="minorEastAsia" w:eastAsiaTheme="minorEastAsia" w:hAnsiTheme="minorEastAsia"/>
          <w:sz w:val="24"/>
        </w:rPr>
        <w:t>采购需求</w:t>
      </w:r>
    </w:p>
    <w:p w:rsidR="0031274B" w:rsidRDefault="00FE2796">
      <w:pPr>
        <w:numPr>
          <w:ilvl w:val="0"/>
          <w:numId w:val="4"/>
        </w:numPr>
        <w:tabs>
          <w:tab w:val="left" w:pos="1980"/>
          <w:tab w:val="left" w:pos="2520"/>
        </w:tabs>
        <w:snapToGrid w:val="0"/>
        <w:spacing w:line="360" w:lineRule="auto"/>
        <w:ind w:left="1440" w:firstLine="5"/>
        <w:rPr>
          <w:rFonts w:asciiTheme="minorEastAsia" w:eastAsiaTheme="minorEastAsia" w:hAnsiTheme="minorEastAsia"/>
          <w:sz w:val="24"/>
        </w:rPr>
      </w:pPr>
      <w:r>
        <w:rPr>
          <w:rFonts w:asciiTheme="minorEastAsia" w:eastAsiaTheme="minorEastAsia" w:hAnsiTheme="minorEastAsia"/>
          <w:sz w:val="24"/>
        </w:rPr>
        <w:t>拟签订的合同文本</w:t>
      </w:r>
    </w:p>
    <w:p w:rsidR="0031274B" w:rsidRDefault="00FE2796">
      <w:pPr>
        <w:numPr>
          <w:ilvl w:val="0"/>
          <w:numId w:val="4"/>
        </w:numPr>
        <w:tabs>
          <w:tab w:val="left" w:pos="1980"/>
          <w:tab w:val="left" w:pos="2520"/>
        </w:tabs>
        <w:snapToGrid w:val="0"/>
        <w:spacing w:line="360" w:lineRule="auto"/>
        <w:ind w:left="1440" w:firstLine="5"/>
        <w:rPr>
          <w:rFonts w:asciiTheme="minorEastAsia" w:eastAsiaTheme="minorEastAsia" w:hAnsiTheme="minorEastAsia"/>
          <w:sz w:val="24"/>
        </w:rPr>
      </w:pPr>
      <w:r>
        <w:rPr>
          <w:rFonts w:asciiTheme="minorEastAsia" w:eastAsiaTheme="minorEastAsia" w:hAnsiTheme="minorEastAsia"/>
          <w:sz w:val="24"/>
        </w:rPr>
        <w:t>投标文件格式</w:t>
      </w:r>
    </w:p>
    <w:p w:rsidR="0031274B" w:rsidRDefault="00FE2796">
      <w:pPr>
        <w:numPr>
          <w:ilvl w:val="1"/>
          <w:numId w:val="2"/>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投标人应认真阅读招标文件的全部内容。投标人应按照招标文件要求提交投标文件并保证所提供的全部资料的真实性，并对招标文件做出实质性响应，否则</w:t>
      </w:r>
      <w:r>
        <w:rPr>
          <w:rFonts w:asciiTheme="minorEastAsia" w:eastAsiaTheme="minorEastAsia" w:hAnsiTheme="minorEastAsia"/>
          <w:b/>
          <w:sz w:val="24"/>
        </w:rPr>
        <w:t>投标无效</w:t>
      </w:r>
      <w:r>
        <w:rPr>
          <w:rFonts w:asciiTheme="minorEastAsia" w:eastAsiaTheme="minorEastAsia" w:hAnsiTheme="minorEastAsia"/>
          <w:sz w:val="24"/>
        </w:rPr>
        <w:t>。</w:t>
      </w:r>
    </w:p>
    <w:p w:rsidR="0031274B" w:rsidRDefault="00FE2796">
      <w:pPr>
        <w:numPr>
          <w:ilvl w:val="0"/>
          <w:numId w:val="2"/>
        </w:numPr>
        <w:tabs>
          <w:tab w:val="left" w:pos="1080"/>
          <w:tab w:val="left" w:pos="2014"/>
        </w:tabs>
        <w:snapToGrid w:val="0"/>
        <w:spacing w:line="360" w:lineRule="auto"/>
        <w:ind w:left="357" w:hanging="357"/>
        <w:outlineLvl w:val="1"/>
        <w:rPr>
          <w:rFonts w:asciiTheme="minorEastAsia" w:eastAsiaTheme="minorEastAsia" w:hAnsiTheme="minorEastAsia"/>
          <w:sz w:val="24"/>
        </w:rPr>
      </w:pPr>
      <w:r>
        <w:rPr>
          <w:rFonts w:asciiTheme="minorEastAsia" w:eastAsiaTheme="minorEastAsia" w:hAnsiTheme="minorEastAsia"/>
          <w:sz w:val="24"/>
        </w:rPr>
        <w:t>对招标文件的澄清或修改</w:t>
      </w:r>
    </w:p>
    <w:p w:rsidR="0031274B" w:rsidRDefault="00FE2796">
      <w:pPr>
        <w:numPr>
          <w:ilvl w:val="1"/>
          <w:numId w:val="2"/>
        </w:numPr>
        <w:tabs>
          <w:tab w:val="left" w:pos="1080"/>
          <w:tab w:val="left" w:pos="1561"/>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采购人或采购代理机构对已发出的招标文件进行必要澄清或者修改的，将在原公告发布媒体上发布更正公告，并以书面形式通知所有获取招标文件的潜在投标人。</w:t>
      </w:r>
    </w:p>
    <w:p w:rsidR="0031274B" w:rsidRDefault="00FE2796">
      <w:pPr>
        <w:numPr>
          <w:ilvl w:val="1"/>
          <w:numId w:val="2"/>
        </w:numPr>
        <w:tabs>
          <w:tab w:val="left" w:pos="1080"/>
          <w:tab w:val="left" w:pos="1561"/>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上述书面通知，按照获取招标文件的潜在投标人提供的联系方式发出，因提供的信息有误导致通知延迟或无法通知的，采购人或采购代理机构不承担责任。</w:t>
      </w:r>
    </w:p>
    <w:p w:rsidR="0031274B" w:rsidRDefault="00FE2796">
      <w:pPr>
        <w:numPr>
          <w:ilvl w:val="1"/>
          <w:numId w:val="2"/>
        </w:numPr>
        <w:tabs>
          <w:tab w:val="left" w:pos="1080"/>
          <w:tab w:val="left" w:pos="1561"/>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lastRenderedPageBreak/>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rsidR="0031274B" w:rsidRDefault="0031274B">
      <w:pPr>
        <w:tabs>
          <w:tab w:val="left" w:pos="1080"/>
          <w:tab w:val="left" w:pos="1561"/>
        </w:tabs>
        <w:snapToGrid w:val="0"/>
        <w:spacing w:line="360" w:lineRule="auto"/>
        <w:ind w:left="1080"/>
        <w:rPr>
          <w:rFonts w:asciiTheme="minorEastAsia" w:eastAsiaTheme="minorEastAsia" w:hAnsiTheme="minorEastAsia"/>
          <w:sz w:val="28"/>
        </w:rPr>
      </w:pPr>
      <w:bookmarkStart w:id="196" w:name="_Toc516367020"/>
      <w:bookmarkStart w:id="197" w:name="_Toc305158794"/>
      <w:bookmarkStart w:id="198" w:name="_Toc151193768"/>
      <w:bookmarkStart w:id="199" w:name="_Toc142311028"/>
      <w:bookmarkStart w:id="200" w:name="_Toc151193696"/>
      <w:bookmarkStart w:id="201" w:name="_Toc150509277"/>
      <w:bookmarkStart w:id="202" w:name="_Toc226965716"/>
      <w:bookmarkStart w:id="203" w:name="_Toc150774626"/>
      <w:bookmarkStart w:id="204" w:name="_Toc150774731"/>
      <w:bookmarkStart w:id="205" w:name="_Toc151193840"/>
      <w:bookmarkStart w:id="206" w:name="_Toc265228364"/>
      <w:bookmarkStart w:id="207" w:name="_Toc127151526"/>
      <w:bookmarkStart w:id="208" w:name="_Toc195842891"/>
      <w:bookmarkStart w:id="209" w:name="_Toc226337222"/>
      <w:bookmarkStart w:id="210" w:name="_Toc151193624"/>
      <w:bookmarkStart w:id="211" w:name="_Toc305158868"/>
      <w:bookmarkStart w:id="212" w:name="_Toc226309770"/>
      <w:bookmarkStart w:id="213" w:name="_Toc151190153"/>
      <w:bookmarkStart w:id="214" w:name="_Toc264969216"/>
      <w:bookmarkStart w:id="215" w:name="_Toc520356150"/>
      <w:bookmarkStart w:id="216" w:name="_Toc150480764"/>
      <w:bookmarkStart w:id="217" w:name="_Toc226965799"/>
      <w:bookmarkStart w:id="218" w:name="_Toc151193914"/>
    </w:p>
    <w:p w:rsidR="0031274B" w:rsidRDefault="00FE2796">
      <w:pPr>
        <w:pStyle w:val="2"/>
        <w:spacing w:before="0" w:line="360" w:lineRule="auto"/>
        <w:rPr>
          <w:rFonts w:asciiTheme="minorEastAsia" w:eastAsiaTheme="minorEastAsia" w:hAnsiTheme="minorEastAsia"/>
          <w:sz w:val="28"/>
        </w:rPr>
      </w:pPr>
      <w:r>
        <w:rPr>
          <w:rFonts w:asciiTheme="minorEastAsia" w:eastAsiaTheme="minorEastAsia" w:hAnsiTheme="minorEastAsia"/>
          <w:sz w:val="28"/>
        </w:rPr>
        <w:t>三   投标文件</w:t>
      </w:r>
      <w:bookmarkEnd w:id="196"/>
      <w:r>
        <w:rPr>
          <w:rFonts w:asciiTheme="minorEastAsia" w:eastAsiaTheme="minorEastAsia" w:hAnsiTheme="minorEastAsia"/>
          <w:sz w:val="28"/>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1274B" w:rsidRDefault="00FE2796">
      <w:pPr>
        <w:numPr>
          <w:ilvl w:val="0"/>
          <w:numId w:val="2"/>
        </w:numPr>
        <w:tabs>
          <w:tab w:val="left" w:pos="360"/>
        </w:tabs>
        <w:snapToGrid w:val="0"/>
        <w:spacing w:line="360" w:lineRule="auto"/>
        <w:ind w:left="357" w:hanging="357"/>
        <w:outlineLvl w:val="1"/>
        <w:rPr>
          <w:rFonts w:asciiTheme="minorEastAsia" w:eastAsiaTheme="minorEastAsia" w:hAnsiTheme="minorEastAsia"/>
          <w:sz w:val="24"/>
        </w:rPr>
      </w:pPr>
      <w:bookmarkStart w:id="219" w:name="_Toc226965800"/>
      <w:bookmarkStart w:id="220" w:name="_Toc151190154"/>
      <w:bookmarkStart w:id="221" w:name="_Toc150509278"/>
      <w:bookmarkStart w:id="222" w:name="_Toc151193625"/>
      <w:bookmarkStart w:id="223" w:name="_Toc226337223"/>
      <w:bookmarkStart w:id="224" w:name="_Toc164229368"/>
      <w:bookmarkStart w:id="225" w:name="_Toc305158869"/>
      <w:bookmarkStart w:id="226" w:name="_Toc305158795"/>
      <w:bookmarkStart w:id="227" w:name="_Toc151193769"/>
      <w:bookmarkStart w:id="228" w:name="_Toc150774732"/>
      <w:bookmarkStart w:id="229" w:name="_Toc142311029"/>
      <w:bookmarkStart w:id="230" w:name="_Toc264969217"/>
      <w:bookmarkStart w:id="231" w:name="_Toc150480765"/>
      <w:bookmarkStart w:id="232" w:name="_Toc151193915"/>
      <w:bookmarkStart w:id="233" w:name="_Toc520356151"/>
      <w:bookmarkStart w:id="234" w:name="_Toc265228365"/>
      <w:bookmarkStart w:id="235" w:name="_Toc226309771"/>
      <w:bookmarkStart w:id="236" w:name="_Toc164608796"/>
      <w:bookmarkStart w:id="237" w:name="_Toc127151728"/>
      <w:bookmarkStart w:id="238" w:name="_Toc127161441"/>
      <w:bookmarkStart w:id="239" w:name="_Toc149720820"/>
      <w:bookmarkStart w:id="240" w:name="_Toc151193841"/>
      <w:bookmarkStart w:id="241" w:name="_Toc151193697"/>
      <w:bookmarkStart w:id="242" w:name="_Toc164608641"/>
      <w:bookmarkStart w:id="243" w:name="_Toc226965717"/>
      <w:bookmarkStart w:id="244" w:name="_Toc195842892"/>
      <w:bookmarkStart w:id="245" w:name="_Toc164229222"/>
      <w:bookmarkStart w:id="246" w:name="_Toc164351621"/>
      <w:bookmarkStart w:id="247" w:name="_Toc150774627"/>
      <w:bookmarkStart w:id="248" w:name="_Toc516367021"/>
      <w:bookmarkStart w:id="249" w:name="_Toc127151527"/>
      <w:r>
        <w:rPr>
          <w:rFonts w:asciiTheme="minorEastAsia" w:eastAsiaTheme="minorEastAsia" w:hAnsiTheme="minorEastAsia"/>
          <w:sz w:val="24"/>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rFonts w:asciiTheme="minorEastAsia" w:eastAsiaTheme="minorEastAsia" w:hAnsiTheme="minorEastAsia"/>
          <w:sz w:val="24"/>
        </w:rPr>
        <w:t>及投标语言</w:t>
      </w:r>
    </w:p>
    <w:p w:rsidR="0031274B" w:rsidRDefault="00FE2796">
      <w:pPr>
        <w:numPr>
          <w:ilvl w:val="1"/>
          <w:numId w:val="2"/>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asciiTheme="minorEastAsia" w:eastAsiaTheme="minorEastAsia" w:hAnsiTheme="minorEastAsia"/>
          <w:b/>
          <w:sz w:val="24"/>
        </w:rPr>
        <w:t>无效投标</w:t>
      </w:r>
      <w:r>
        <w:rPr>
          <w:rFonts w:asciiTheme="minorEastAsia" w:eastAsiaTheme="minorEastAsia" w:hAnsiTheme="minorEastAsia"/>
          <w:sz w:val="24"/>
        </w:rPr>
        <w:t>。</w:t>
      </w:r>
    </w:p>
    <w:p w:rsidR="0031274B" w:rsidRDefault="00FE2796">
      <w:pPr>
        <w:numPr>
          <w:ilvl w:val="1"/>
          <w:numId w:val="2"/>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除招标文件有特殊要求外，本项目投标所使用的计量单位，应采用中华人民共和国法定计量单位。</w:t>
      </w:r>
    </w:p>
    <w:p w:rsidR="0031274B" w:rsidRDefault="00FE2796">
      <w:pPr>
        <w:numPr>
          <w:ilvl w:val="1"/>
          <w:numId w:val="2"/>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31274B" w:rsidRDefault="00FE2796">
      <w:pPr>
        <w:numPr>
          <w:ilvl w:val="0"/>
          <w:numId w:val="2"/>
        </w:numPr>
        <w:tabs>
          <w:tab w:val="left" w:pos="360"/>
        </w:tabs>
        <w:snapToGrid w:val="0"/>
        <w:spacing w:line="360" w:lineRule="auto"/>
        <w:ind w:left="357" w:hanging="357"/>
        <w:outlineLvl w:val="1"/>
        <w:rPr>
          <w:rFonts w:asciiTheme="minorEastAsia" w:eastAsiaTheme="minorEastAsia" w:hAnsiTheme="minorEastAsia"/>
          <w:sz w:val="24"/>
        </w:rPr>
      </w:pPr>
      <w:bookmarkStart w:id="250" w:name="_Toc516367022"/>
      <w:bookmarkStart w:id="251" w:name="_Ref467306676"/>
      <w:bookmarkStart w:id="252" w:name="_Ref467306195"/>
      <w:bookmarkStart w:id="253" w:name="_Toc226965801"/>
      <w:bookmarkStart w:id="254" w:name="_Toc151190155"/>
      <w:bookmarkStart w:id="255" w:name="_Toc151193770"/>
      <w:bookmarkStart w:id="256" w:name="_Toc142311030"/>
      <w:bookmarkStart w:id="257" w:name="_Toc150480766"/>
      <w:bookmarkStart w:id="258" w:name="_Toc127151528"/>
      <w:bookmarkStart w:id="259" w:name="_Toc164608797"/>
      <w:bookmarkStart w:id="260" w:name="_Toc305158796"/>
      <w:bookmarkStart w:id="261" w:name="_Toc150774628"/>
      <w:bookmarkStart w:id="262" w:name="_Toc151193698"/>
      <w:bookmarkStart w:id="263" w:name="_Toc226965718"/>
      <w:bookmarkStart w:id="264" w:name="_Toc151193916"/>
      <w:bookmarkStart w:id="265" w:name="_Toc150509279"/>
      <w:bookmarkStart w:id="266" w:name="_Toc195842893"/>
      <w:bookmarkStart w:id="267" w:name="_Toc164229369"/>
      <w:bookmarkStart w:id="268" w:name="_Toc226337224"/>
      <w:bookmarkStart w:id="269" w:name="_Toc127151729"/>
      <w:bookmarkStart w:id="270" w:name="_Toc127161442"/>
      <w:bookmarkStart w:id="271" w:name="_Toc305158870"/>
      <w:bookmarkStart w:id="272" w:name="_Toc164608642"/>
      <w:bookmarkStart w:id="273" w:name="_Toc264969218"/>
      <w:bookmarkStart w:id="274" w:name="_Toc149720821"/>
      <w:bookmarkStart w:id="275" w:name="_Toc164229223"/>
      <w:bookmarkStart w:id="276" w:name="_Toc520356152"/>
      <w:bookmarkStart w:id="277" w:name="_Toc164351622"/>
      <w:bookmarkStart w:id="278" w:name="_Toc151193842"/>
      <w:bookmarkStart w:id="279" w:name="_Toc226309772"/>
      <w:bookmarkStart w:id="280" w:name="_Toc151193626"/>
      <w:bookmarkStart w:id="281" w:name="_Toc265228366"/>
      <w:bookmarkStart w:id="282" w:name="_Toc150774733"/>
      <w:r>
        <w:rPr>
          <w:rFonts w:asciiTheme="minorEastAsia" w:eastAsiaTheme="minorEastAsia" w:hAnsiTheme="minorEastAsia"/>
          <w:sz w:val="24"/>
        </w:rPr>
        <w:t>投标文件</w:t>
      </w:r>
      <w:bookmarkEnd w:id="250"/>
      <w:bookmarkEnd w:id="251"/>
      <w:bookmarkEnd w:id="252"/>
      <w:r>
        <w:rPr>
          <w:rFonts w:asciiTheme="minorEastAsia" w:eastAsiaTheme="minorEastAsia" w:hAnsiTheme="minorEastAsia"/>
          <w:sz w:val="24"/>
        </w:rPr>
        <w:t>构成</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bookmarkStart w:id="283" w:name="_Ref467052588"/>
      <w:r>
        <w:rPr>
          <w:rFonts w:asciiTheme="minorEastAsia" w:eastAsiaTheme="minorEastAsia" w:hAnsiTheme="minorEastAsia"/>
          <w:sz w:val="24"/>
        </w:rPr>
        <w:t>投标人应当按照招标文件的要求编制投标文件。投标文件应由《资格证明文件》、《商务技术文件》两部分构成。投标文件的部分格式要求，见第七章《投标文件格式》。</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kern w:val="0"/>
          <w:sz w:val="24"/>
        </w:rPr>
        <w:t>对于招标文件中标记了“实质性格式”文件的，</w:t>
      </w:r>
      <w:r>
        <w:rPr>
          <w:rFonts w:asciiTheme="minorEastAsia" w:eastAsiaTheme="minorEastAsia" w:hAnsiTheme="minorEastAsia"/>
          <w:sz w:val="24"/>
        </w:rPr>
        <w:t>投标人不得改变格式中给定的文字所表达的含义，不得删减格式中的实质性内容，不得自行添加与格式中给定的文字内容相矛盾的内容，不得对应当填写的空格不填写或不实质性响应，</w:t>
      </w:r>
      <w:r>
        <w:rPr>
          <w:rFonts w:asciiTheme="minorEastAsia" w:eastAsiaTheme="minorEastAsia" w:hAnsiTheme="minorEastAsia"/>
          <w:kern w:val="0"/>
          <w:sz w:val="24"/>
        </w:rPr>
        <w:t>否则</w:t>
      </w:r>
      <w:r>
        <w:rPr>
          <w:rFonts w:asciiTheme="minorEastAsia" w:eastAsiaTheme="minorEastAsia" w:hAnsiTheme="minorEastAsia"/>
          <w:b/>
          <w:kern w:val="0"/>
          <w:sz w:val="24"/>
        </w:rPr>
        <w:t>投标无效</w:t>
      </w:r>
      <w:r>
        <w:rPr>
          <w:rFonts w:asciiTheme="minorEastAsia" w:eastAsiaTheme="minorEastAsia" w:hAnsiTheme="minorEastAsia"/>
          <w:kern w:val="0"/>
          <w:sz w:val="24"/>
        </w:rPr>
        <w:t>。未标记“实质性格式”的文件和招标文件未提供格式的内容，可由投标人自行编写。</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第四章《评标程序、评标方法和评标标准》中涉及的证明文件。</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对照第五章《采购需求》，说明所提供货物和服务已对第五章《采购需求》做</w:t>
      </w:r>
      <w:r>
        <w:rPr>
          <w:rFonts w:asciiTheme="minorEastAsia" w:eastAsiaTheme="minorEastAsia" w:hAnsiTheme="minorEastAsia"/>
          <w:sz w:val="24"/>
        </w:rPr>
        <w:lastRenderedPageBreak/>
        <w:t>出了响应，或申明与第五章《采购需求》的偏差和例外。如第五章《采购需求》中要求提供证明文件的，投标人应当按具体要求提供证明文件。</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投标人认为应附的其他材料。</w:t>
      </w:r>
      <w:bookmarkEnd w:id="283"/>
    </w:p>
    <w:p w:rsidR="0031274B" w:rsidRDefault="00FE2796">
      <w:pPr>
        <w:numPr>
          <w:ilvl w:val="0"/>
          <w:numId w:val="2"/>
        </w:numPr>
        <w:tabs>
          <w:tab w:val="left" w:pos="360"/>
        </w:tabs>
        <w:snapToGrid w:val="0"/>
        <w:spacing w:line="360" w:lineRule="auto"/>
        <w:ind w:left="357" w:hanging="357"/>
        <w:outlineLvl w:val="1"/>
        <w:rPr>
          <w:rFonts w:asciiTheme="minorEastAsia" w:eastAsiaTheme="minorEastAsia" w:hAnsiTheme="minorEastAsia"/>
          <w:sz w:val="24"/>
        </w:rPr>
      </w:pPr>
      <w:bookmarkStart w:id="284" w:name="_Toc164229371"/>
      <w:bookmarkStart w:id="285" w:name="_Toc127151731"/>
      <w:bookmarkStart w:id="286" w:name="_Toc520356155"/>
      <w:bookmarkStart w:id="287" w:name="_Toc164351624"/>
      <w:bookmarkStart w:id="288" w:name="_Toc151193918"/>
      <w:bookmarkStart w:id="289" w:name="_Toc150774630"/>
      <w:bookmarkStart w:id="290" w:name="_Toc151193628"/>
      <w:bookmarkStart w:id="291" w:name="_Toc150480768"/>
      <w:bookmarkStart w:id="292" w:name="_Toc151193772"/>
      <w:bookmarkStart w:id="293" w:name="_Toc127161444"/>
      <w:bookmarkStart w:id="294" w:name="_Toc142311032"/>
      <w:bookmarkStart w:id="295" w:name="_Toc164608799"/>
      <w:bookmarkStart w:id="296" w:name="_Toc150774735"/>
      <w:bookmarkStart w:id="297" w:name="_Toc127151530"/>
      <w:bookmarkStart w:id="298" w:name="_Toc151193700"/>
      <w:bookmarkStart w:id="299" w:name="_Toc164229225"/>
      <w:bookmarkStart w:id="300" w:name="_Toc151190157"/>
      <w:bookmarkStart w:id="301" w:name="_Toc149720823"/>
      <w:bookmarkStart w:id="302" w:name="_Toc151193844"/>
      <w:bookmarkStart w:id="303" w:name="_Toc164608644"/>
      <w:bookmarkStart w:id="304" w:name="_Toc150509281"/>
      <w:bookmarkStart w:id="305" w:name="_Toc195842895"/>
      <w:r>
        <w:rPr>
          <w:rFonts w:asciiTheme="minorEastAsia" w:eastAsiaTheme="minorEastAsia" w:hAnsiTheme="minorEastAsia"/>
          <w:sz w:val="24"/>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所有投标均以人民币报价。</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投标人的报价应包括为完成本项目所发生的一切费用和税费，招标人将不再支付报价以外的任何费用。</w:t>
      </w:r>
      <w:r>
        <w:rPr>
          <w:rFonts w:asciiTheme="minorEastAsia" w:eastAsiaTheme="minorEastAsia" w:hAnsiTheme="minorEastAsia" w:hint="eastAsia"/>
          <w:sz w:val="24"/>
        </w:rPr>
        <w:t>投标人的报价应包括但不限于下列内容，《投标人须知资料表》中有特殊规定的，从其规定。</w:t>
      </w:r>
    </w:p>
    <w:p w:rsidR="0031274B" w:rsidRDefault="00FE2796">
      <w:pPr>
        <w:numPr>
          <w:ilvl w:val="2"/>
          <w:numId w:val="2"/>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rsidR="0031274B" w:rsidRDefault="00FE2796">
      <w:pPr>
        <w:numPr>
          <w:ilvl w:val="2"/>
          <w:numId w:val="2"/>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按照招标文件要求完成本项目的全部相关服务费用。 </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采购人不得向供应商索要或者接受其给予的赠品、回扣或者与采购无关的其他商品、服务。</w:t>
      </w:r>
    </w:p>
    <w:p w:rsidR="0031274B" w:rsidRDefault="00FE2796">
      <w:pPr>
        <w:numPr>
          <w:ilvl w:val="1"/>
          <w:numId w:val="2"/>
        </w:numPr>
        <w:tabs>
          <w:tab w:val="left" w:pos="1080"/>
          <w:tab w:val="left" w:pos="2014"/>
        </w:tabs>
        <w:snapToGrid w:val="0"/>
        <w:spacing w:line="360" w:lineRule="auto"/>
        <w:ind w:left="1080" w:hanging="720"/>
        <w:rPr>
          <w:rFonts w:asciiTheme="minorEastAsia" w:eastAsiaTheme="minorEastAsia" w:hAnsiTheme="minorEastAsia"/>
          <w:sz w:val="24"/>
        </w:rPr>
      </w:pPr>
      <w:r>
        <w:rPr>
          <w:rFonts w:asciiTheme="minorEastAsia" w:eastAsiaTheme="minorEastAsia" w:hAnsiTheme="minorEastAsia"/>
          <w:sz w:val="24"/>
        </w:rPr>
        <w:t>投标人不能提供任何有选择性或可调整的报价（招标文件另有规定的除外），否则其</w:t>
      </w:r>
      <w:r>
        <w:rPr>
          <w:rFonts w:asciiTheme="minorEastAsia" w:eastAsiaTheme="minorEastAsia" w:hAnsiTheme="minorEastAsia"/>
          <w:b/>
          <w:sz w:val="24"/>
        </w:rPr>
        <w:t>投标无效</w:t>
      </w:r>
      <w:r>
        <w:rPr>
          <w:rFonts w:asciiTheme="minorEastAsia" w:eastAsiaTheme="minorEastAsia" w:hAnsiTheme="minorEastAsia"/>
          <w:sz w:val="24"/>
        </w:rPr>
        <w:t>。</w:t>
      </w:r>
    </w:p>
    <w:p w:rsidR="0031274B" w:rsidRDefault="00FE2796">
      <w:pPr>
        <w:numPr>
          <w:ilvl w:val="0"/>
          <w:numId w:val="2"/>
        </w:numPr>
        <w:tabs>
          <w:tab w:val="left" w:pos="360"/>
        </w:tabs>
        <w:snapToGrid w:val="0"/>
        <w:spacing w:line="360" w:lineRule="auto"/>
        <w:ind w:left="357" w:hanging="357"/>
        <w:outlineLvl w:val="1"/>
        <w:rPr>
          <w:rFonts w:asciiTheme="minorEastAsia" w:eastAsiaTheme="minorEastAsia" w:hAnsiTheme="minorEastAsia"/>
          <w:sz w:val="24"/>
        </w:rPr>
      </w:pPr>
      <w:bookmarkStart w:id="306" w:name="_Toc151193773"/>
      <w:bookmarkStart w:id="307" w:name="_Toc127161445"/>
      <w:bookmarkStart w:id="308" w:name="_Toc520356156"/>
      <w:bookmarkStart w:id="309" w:name="_Toc195842896"/>
      <w:bookmarkStart w:id="310" w:name="_Toc151193845"/>
      <w:bookmarkStart w:id="311" w:name="_Toc151190158"/>
      <w:bookmarkStart w:id="312" w:name="_Toc226337227"/>
      <w:bookmarkStart w:id="313" w:name="_Toc226965721"/>
      <w:bookmarkStart w:id="314" w:name="_Toc164608645"/>
      <w:bookmarkStart w:id="315" w:name="_Toc164229226"/>
      <w:bookmarkStart w:id="316" w:name="_Toc305158873"/>
      <w:bookmarkStart w:id="317" w:name="_Toc150774736"/>
      <w:bookmarkStart w:id="318" w:name="_Toc226965804"/>
      <w:bookmarkStart w:id="319" w:name="_Toc305158799"/>
      <w:bookmarkStart w:id="320" w:name="_Toc226309775"/>
      <w:bookmarkStart w:id="321" w:name="_Toc164351625"/>
      <w:bookmarkStart w:id="322" w:name="_Toc127151531"/>
      <w:bookmarkStart w:id="323" w:name="_Toc151193919"/>
      <w:bookmarkStart w:id="324" w:name="_Toc150480769"/>
      <w:bookmarkStart w:id="325" w:name="_Toc164608800"/>
      <w:bookmarkStart w:id="326" w:name="_Toc151193701"/>
      <w:bookmarkStart w:id="327" w:name="_Toc164229372"/>
      <w:bookmarkStart w:id="328" w:name="_Toc150774631"/>
      <w:bookmarkStart w:id="329" w:name="_Toc150509282"/>
      <w:bookmarkStart w:id="330" w:name="_Toc265228369"/>
      <w:bookmarkStart w:id="331" w:name="_Toc127151732"/>
      <w:bookmarkStart w:id="332" w:name="_Toc264969221"/>
      <w:bookmarkStart w:id="333" w:name="_Toc149720824"/>
      <w:bookmarkStart w:id="334" w:name="_Toc151193629"/>
      <w:bookmarkStart w:id="335" w:name="_Toc142311033"/>
      <w:bookmarkStart w:id="336" w:name="_Ref467306513"/>
      <w:r>
        <w:rPr>
          <w:rFonts w:asciiTheme="minorEastAsia" w:eastAsiaTheme="minorEastAsia" w:hAnsiTheme="minorEastAsia"/>
          <w:sz w:val="24"/>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bookmarkStart w:id="337" w:name="_Ref467306302"/>
      <w:r>
        <w:rPr>
          <w:rFonts w:asciiTheme="minorEastAsia" w:eastAsiaTheme="minorEastAsia" w:hAnsiTheme="minorEastAsia"/>
          <w:sz w:val="24"/>
        </w:rPr>
        <w:t>投标人应按《投标人须知资料表》中规定的金额及要求交纳投标保证金</w:t>
      </w:r>
      <w:bookmarkEnd w:id="337"/>
      <w:r>
        <w:rPr>
          <w:rFonts w:asciiTheme="minorEastAsia" w:eastAsiaTheme="minorEastAsia" w:hAnsiTheme="minorEastAsia"/>
          <w:sz w:val="24"/>
        </w:rPr>
        <w:t>。</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交纳投标保证金可采用的形式：政府采购法律法规接受的支票、汇票、本票、网上银行支付或者金融机构、担保机构出具的保函等非现金形式。</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投标保证金到账（保函提交）截止时间同投标截止时间。以支票、汇票、本票、网上银行支付等形式提交投标保证金的，应在投标截止时间前</w:t>
      </w:r>
      <w:r>
        <w:rPr>
          <w:rFonts w:asciiTheme="minorEastAsia" w:eastAsiaTheme="minorEastAsia" w:hAnsiTheme="minorEastAsia" w:hint="eastAsia"/>
          <w:sz w:val="24"/>
        </w:rPr>
        <w:t>到账</w:t>
      </w:r>
      <w:r>
        <w:rPr>
          <w:rFonts w:asciiTheme="minorEastAsia" w:eastAsiaTheme="minorEastAsia" w:hAnsiTheme="minorEastAsia"/>
          <w:sz w:val="24"/>
        </w:rPr>
        <w:t>；</w:t>
      </w:r>
      <w:r>
        <w:rPr>
          <w:rFonts w:asciiTheme="minorEastAsia" w:eastAsiaTheme="minorEastAsia" w:hAnsiTheme="minorEastAsia" w:hint="eastAsia"/>
          <w:sz w:val="24"/>
        </w:rPr>
        <w:t>以</w:t>
      </w:r>
      <w:r>
        <w:rPr>
          <w:rFonts w:asciiTheme="minorEastAsia" w:eastAsiaTheme="minorEastAsia" w:hAnsiTheme="minorEastAsia"/>
          <w:sz w:val="24"/>
        </w:rPr>
        <w:t>金融机构、担保机构出具的保函等形式提交投标保证金的，应在投标截止时间前将原件提交至</w:t>
      </w:r>
      <w:r>
        <w:rPr>
          <w:rFonts w:asciiTheme="minorEastAsia" w:eastAsiaTheme="minorEastAsia" w:hAnsiTheme="minorEastAsia" w:hint="eastAsia"/>
          <w:sz w:val="24"/>
        </w:rPr>
        <w:t>采购代理机构。由于到账时间晚于投标截止时间的，或者票据错误、印鉴不清等原因导致不能到账的，其</w:t>
      </w:r>
      <w:r>
        <w:rPr>
          <w:rFonts w:asciiTheme="minorEastAsia" w:eastAsiaTheme="minorEastAsia" w:hAnsiTheme="minorEastAsia" w:hint="eastAsia"/>
          <w:b/>
          <w:sz w:val="24"/>
        </w:rPr>
        <w:t>投标无效</w:t>
      </w:r>
      <w:r>
        <w:rPr>
          <w:rFonts w:asciiTheme="minorEastAsia" w:eastAsiaTheme="minorEastAsia" w:hAnsiTheme="minorEastAsia" w:hint="eastAsia"/>
          <w:sz w:val="24"/>
        </w:rPr>
        <w:t>。</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投标保证金有效期同投标有效期。</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投标人</w:t>
      </w:r>
      <w:r>
        <w:rPr>
          <w:rFonts w:asciiTheme="minorEastAsia" w:eastAsiaTheme="minorEastAsia" w:hAnsiTheme="minorEastAsia"/>
          <w:sz w:val="24"/>
        </w:rPr>
        <w:t>为联合体的，可以由联合体中的一方或者多方共同</w:t>
      </w:r>
      <w:r>
        <w:rPr>
          <w:rFonts w:asciiTheme="minorEastAsia" w:eastAsiaTheme="minorEastAsia" w:hAnsiTheme="minorEastAsia" w:hint="eastAsia"/>
          <w:sz w:val="24"/>
        </w:rPr>
        <w:t>交纳</w:t>
      </w:r>
      <w:r>
        <w:rPr>
          <w:rFonts w:asciiTheme="minorEastAsia" w:eastAsiaTheme="minorEastAsia" w:hAnsiTheme="minorEastAsia"/>
          <w:sz w:val="24"/>
        </w:rPr>
        <w:t>投标保证金，</w:t>
      </w:r>
      <w:r>
        <w:rPr>
          <w:rFonts w:asciiTheme="minorEastAsia" w:eastAsiaTheme="minorEastAsia" w:hAnsiTheme="minorEastAsia" w:hint="eastAsia"/>
          <w:sz w:val="24"/>
        </w:rPr>
        <w:t>其</w:t>
      </w:r>
      <w:r>
        <w:rPr>
          <w:rFonts w:asciiTheme="minorEastAsia" w:eastAsiaTheme="minorEastAsia" w:hAnsiTheme="minorEastAsia"/>
          <w:sz w:val="24"/>
        </w:rPr>
        <w:t>交纳的投标保证金对联合体各方均具有约束力。</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lastRenderedPageBreak/>
        <w:t>采购人、采购代理机构将及时退还投标人的投标保证金，采用银行保函、担保机构担保函等形式递交的</w:t>
      </w:r>
      <w:r>
        <w:rPr>
          <w:rFonts w:asciiTheme="minorEastAsia" w:eastAsiaTheme="minorEastAsia" w:hAnsiTheme="minorEastAsia" w:hint="eastAsia"/>
          <w:sz w:val="24"/>
        </w:rPr>
        <w:t>投标</w:t>
      </w:r>
      <w:r>
        <w:rPr>
          <w:rFonts w:asciiTheme="minorEastAsia" w:eastAsiaTheme="minorEastAsia" w:hAnsiTheme="minorEastAsia"/>
          <w:sz w:val="24"/>
        </w:rPr>
        <w:t>保证金，经供应商同意后采购人、采购代理机构可以不再退还，但因投标人自身原因导致无法及时退还的除外：</w:t>
      </w:r>
    </w:p>
    <w:p w:rsidR="0031274B" w:rsidRDefault="00FE2796">
      <w:pPr>
        <w:numPr>
          <w:ilvl w:val="2"/>
          <w:numId w:val="2"/>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投标人在投标截止时间前撤回已提交的投标文件的，自收到投标人书面撤回通知之日起5个工作日内退还已收取的投标保证金；</w:t>
      </w:r>
    </w:p>
    <w:p w:rsidR="0031274B" w:rsidRDefault="00FE2796">
      <w:pPr>
        <w:numPr>
          <w:ilvl w:val="2"/>
          <w:numId w:val="2"/>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中标人的投标保证金，自采购合同签订之日起5个工作日内退还中标人；</w:t>
      </w:r>
    </w:p>
    <w:p w:rsidR="0031274B" w:rsidRDefault="00FE2796">
      <w:pPr>
        <w:numPr>
          <w:ilvl w:val="2"/>
          <w:numId w:val="2"/>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未中标投标人的投标保证金，自中标通知书发出之日起5个工作日内退还未中标人；</w:t>
      </w:r>
    </w:p>
    <w:p w:rsidR="0031274B" w:rsidRDefault="00FE2796">
      <w:pPr>
        <w:numPr>
          <w:ilvl w:val="2"/>
          <w:numId w:val="2"/>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终止招标项目已经收取投标保证金的，自终止采购活动后5个工作日内退还已收取的投标保证金及其在银行产生的孳息。</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有下列情形之一的，采购人或采购代理机构可以不予退还投标保证金：</w:t>
      </w:r>
    </w:p>
    <w:p w:rsidR="0031274B" w:rsidRDefault="00FE2796">
      <w:pPr>
        <w:numPr>
          <w:ilvl w:val="2"/>
          <w:numId w:val="2"/>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投标有效期内投标人撤销投标文件的；</w:t>
      </w:r>
    </w:p>
    <w:p w:rsidR="0031274B" w:rsidRDefault="00FE2796">
      <w:pPr>
        <w:numPr>
          <w:ilvl w:val="2"/>
          <w:numId w:val="2"/>
        </w:numPr>
        <w:tabs>
          <w:tab w:val="left" w:pos="900"/>
          <w:tab w:val="left" w:pos="1080"/>
          <w:tab w:val="left" w:pos="2014"/>
        </w:tabs>
        <w:snapToGrid w:val="0"/>
        <w:spacing w:line="360" w:lineRule="auto"/>
        <w:rPr>
          <w:rFonts w:asciiTheme="minorEastAsia" w:eastAsiaTheme="minorEastAsia" w:hAnsiTheme="minorEastAsia"/>
          <w:sz w:val="24"/>
        </w:rPr>
      </w:pPr>
      <w:r>
        <w:rPr>
          <w:rFonts w:asciiTheme="minorEastAsia" w:eastAsiaTheme="minorEastAsia" w:hAnsiTheme="minorEastAsia"/>
          <w:sz w:val="24"/>
        </w:rPr>
        <w:t>《投标人须知资料表》中规定的其他情形。</w:t>
      </w:r>
    </w:p>
    <w:p w:rsidR="0031274B" w:rsidRDefault="00FE2796">
      <w:pPr>
        <w:numPr>
          <w:ilvl w:val="0"/>
          <w:numId w:val="2"/>
        </w:numPr>
        <w:tabs>
          <w:tab w:val="left" w:pos="360"/>
        </w:tabs>
        <w:snapToGrid w:val="0"/>
        <w:spacing w:line="360" w:lineRule="auto"/>
        <w:ind w:left="357" w:hanging="357"/>
        <w:outlineLvl w:val="1"/>
        <w:rPr>
          <w:rFonts w:asciiTheme="minorEastAsia" w:eastAsiaTheme="minorEastAsia" w:hAnsiTheme="minorEastAsia"/>
          <w:sz w:val="24"/>
        </w:rPr>
      </w:pPr>
      <w:bookmarkStart w:id="338" w:name="_Toc151190159"/>
      <w:bookmarkStart w:id="339" w:name="_Toc164608646"/>
      <w:bookmarkStart w:id="340" w:name="_Toc226965805"/>
      <w:bookmarkStart w:id="341" w:name="_Toc142311034"/>
      <w:bookmarkStart w:id="342" w:name="_Toc305158874"/>
      <w:bookmarkStart w:id="343" w:name="_Toc127161446"/>
      <w:bookmarkStart w:id="344" w:name="_Toc127151532"/>
      <w:bookmarkStart w:id="345" w:name="_Toc265228370"/>
      <w:bookmarkStart w:id="346" w:name="_Toc226965722"/>
      <w:bookmarkStart w:id="347" w:name="_Toc305158800"/>
      <w:bookmarkStart w:id="348" w:name="_Toc151193630"/>
      <w:bookmarkStart w:id="349" w:name="_Toc520356157"/>
      <w:bookmarkStart w:id="350" w:name="_Toc151193920"/>
      <w:bookmarkStart w:id="351" w:name="_Toc150774737"/>
      <w:bookmarkStart w:id="352" w:name="_Toc127151733"/>
      <w:bookmarkStart w:id="353" w:name="_Toc150509283"/>
      <w:bookmarkStart w:id="354" w:name="_Toc151193774"/>
      <w:bookmarkStart w:id="355" w:name="_Toc164351626"/>
      <w:bookmarkStart w:id="356" w:name="_Toc226337228"/>
      <w:bookmarkStart w:id="357" w:name="_Toc150480770"/>
      <w:bookmarkStart w:id="358" w:name="_Toc151193702"/>
      <w:bookmarkStart w:id="359" w:name="_Toc164229373"/>
      <w:bookmarkStart w:id="360" w:name="_Toc149720825"/>
      <w:bookmarkStart w:id="361" w:name="_Toc195842897"/>
      <w:bookmarkStart w:id="362" w:name="_Toc226309776"/>
      <w:bookmarkStart w:id="363" w:name="_Toc150774632"/>
      <w:bookmarkStart w:id="364" w:name="_Toc264969222"/>
      <w:bookmarkStart w:id="365" w:name="_Toc151193846"/>
      <w:bookmarkStart w:id="366" w:name="_Toc164229227"/>
      <w:bookmarkStart w:id="367" w:name="_Toc164608801"/>
      <w:r>
        <w:rPr>
          <w:rFonts w:asciiTheme="minorEastAsia" w:eastAsiaTheme="minorEastAsia" w:hAnsiTheme="minorEastAsia"/>
          <w:sz w:val="24"/>
        </w:rPr>
        <w:t>投标有效期</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投标</w:t>
      </w:r>
      <w:r>
        <w:rPr>
          <w:rFonts w:asciiTheme="minorEastAsia" w:eastAsiaTheme="minorEastAsia" w:hAnsiTheme="minorEastAsia" w:hint="eastAsia"/>
          <w:sz w:val="24"/>
        </w:rPr>
        <w:t>文件</w:t>
      </w:r>
      <w:r>
        <w:rPr>
          <w:rFonts w:asciiTheme="minorEastAsia" w:eastAsiaTheme="minorEastAsia" w:hAnsiTheme="minorEastAsia"/>
          <w:sz w:val="24"/>
        </w:rPr>
        <w:t>应在本招标文件《投标人须知资料表》中规定的投标有效期内保持有效，投标有效期少于招标文件规定期限的，其</w:t>
      </w:r>
      <w:r>
        <w:rPr>
          <w:rFonts w:asciiTheme="minorEastAsia" w:eastAsiaTheme="minorEastAsia" w:hAnsiTheme="minorEastAsia"/>
          <w:b/>
          <w:sz w:val="24"/>
        </w:rPr>
        <w:t>投标无效</w:t>
      </w:r>
      <w:r>
        <w:rPr>
          <w:rFonts w:asciiTheme="minorEastAsia" w:eastAsiaTheme="minorEastAsia" w:hAnsiTheme="minorEastAsia"/>
          <w:sz w:val="24"/>
        </w:rPr>
        <w:t>。</w:t>
      </w:r>
    </w:p>
    <w:p w:rsidR="0031274B" w:rsidRDefault="00FE2796">
      <w:pPr>
        <w:numPr>
          <w:ilvl w:val="0"/>
          <w:numId w:val="2"/>
        </w:numPr>
        <w:tabs>
          <w:tab w:val="left" w:pos="360"/>
        </w:tabs>
        <w:snapToGrid w:val="0"/>
        <w:spacing w:line="360" w:lineRule="auto"/>
        <w:ind w:left="357" w:hanging="357"/>
        <w:outlineLvl w:val="1"/>
        <w:rPr>
          <w:rFonts w:asciiTheme="minorEastAsia" w:eastAsiaTheme="minorEastAsia" w:hAnsiTheme="minorEastAsia"/>
          <w:sz w:val="24"/>
        </w:rPr>
      </w:pPr>
      <w:bookmarkStart w:id="368" w:name="_Toc226965806"/>
      <w:bookmarkStart w:id="369" w:name="_Toc151193921"/>
      <w:bookmarkStart w:id="370" w:name="_Toc127151734"/>
      <w:bookmarkStart w:id="371" w:name="_Toc305158875"/>
      <w:bookmarkStart w:id="372" w:name="_Toc151193703"/>
      <w:bookmarkStart w:id="373" w:name="_Toc226965723"/>
      <w:bookmarkStart w:id="374" w:name="_Toc151193847"/>
      <w:bookmarkStart w:id="375" w:name="_Toc520356158"/>
      <w:bookmarkStart w:id="376" w:name="_Toc150509284"/>
      <w:bookmarkStart w:id="377" w:name="_Toc305158801"/>
      <w:bookmarkStart w:id="378" w:name="_Toc149720826"/>
      <w:bookmarkStart w:id="379" w:name="_Toc164351627"/>
      <w:bookmarkStart w:id="380" w:name="_Toc150774738"/>
      <w:bookmarkStart w:id="381" w:name="_Toc151190160"/>
      <w:bookmarkStart w:id="382" w:name="_Toc164608802"/>
      <w:bookmarkStart w:id="383" w:name="_Toc264969223"/>
      <w:bookmarkStart w:id="384" w:name="_Toc226309777"/>
      <w:bookmarkStart w:id="385" w:name="_Toc151193631"/>
      <w:bookmarkStart w:id="386" w:name="_Toc142311035"/>
      <w:bookmarkStart w:id="387" w:name="_Toc150774633"/>
      <w:bookmarkStart w:id="388" w:name="_Toc150480771"/>
      <w:bookmarkStart w:id="389" w:name="_Toc226337229"/>
      <w:bookmarkStart w:id="390" w:name="_Toc127151533"/>
      <w:bookmarkStart w:id="391" w:name="_Toc164229374"/>
      <w:bookmarkStart w:id="392" w:name="_Toc164229228"/>
      <w:bookmarkStart w:id="393" w:name="_Toc164608647"/>
      <w:bookmarkStart w:id="394" w:name="_Toc127161447"/>
      <w:bookmarkStart w:id="395" w:name="_Toc195842898"/>
      <w:bookmarkStart w:id="396" w:name="_Toc265228371"/>
      <w:bookmarkStart w:id="397" w:name="_Toc151193775"/>
      <w:r>
        <w:rPr>
          <w:rFonts w:asciiTheme="minorEastAsia" w:eastAsiaTheme="minorEastAsia" w:hAnsiTheme="minorEastAsia"/>
          <w:sz w:val="24"/>
        </w:rPr>
        <w:t>投标文件的</w:t>
      </w:r>
      <w:r>
        <w:rPr>
          <w:rFonts w:asciiTheme="minorEastAsia" w:eastAsiaTheme="minorEastAsia" w:hAnsiTheme="minorEastAsia" w:hint="eastAsia"/>
          <w:sz w:val="24"/>
        </w:rPr>
        <w:t>印制和</w:t>
      </w:r>
      <w:r>
        <w:rPr>
          <w:rFonts w:asciiTheme="minorEastAsia" w:eastAsiaTheme="minorEastAsia" w:hAnsiTheme="minorEastAsia"/>
          <w:sz w:val="24"/>
        </w:rPr>
        <w:t>签署</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asciiTheme="minorEastAsia" w:eastAsiaTheme="minorEastAsia" w:hAnsiTheme="minorEastAsia" w:hint="eastAsia"/>
          <w:sz w:val="24"/>
        </w:rPr>
        <w:t>及密封</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bookmarkStart w:id="398" w:name="_Toc520356159"/>
      <w:bookmarkStart w:id="399" w:name="_Toc151193632"/>
      <w:bookmarkStart w:id="400" w:name="_Toc151190161"/>
      <w:bookmarkStart w:id="401" w:name="_Toc150509285"/>
      <w:bookmarkStart w:id="402" w:name="_Toc195842899"/>
      <w:bookmarkStart w:id="403" w:name="_Toc151193848"/>
      <w:bookmarkStart w:id="404" w:name="_Toc305158802"/>
      <w:bookmarkStart w:id="405" w:name="_Toc265228372"/>
      <w:bookmarkStart w:id="406" w:name="_Toc226337230"/>
      <w:bookmarkStart w:id="407" w:name="_Toc226309778"/>
      <w:bookmarkStart w:id="408" w:name="_Toc127151534"/>
      <w:bookmarkStart w:id="409" w:name="_Toc226965724"/>
      <w:bookmarkStart w:id="410" w:name="_Toc151193704"/>
      <w:bookmarkStart w:id="411" w:name="_Toc151193776"/>
      <w:bookmarkStart w:id="412" w:name="_Toc150774634"/>
      <w:bookmarkStart w:id="413" w:name="_Toc151193922"/>
      <w:bookmarkStart w:id="414" w:name="_Toc142311036"/>
      <w:bookmarkStart w:id="415" w:name="_Toc305158876"/>
      <w:bookmarkStart w:id="416" w:name="_Toc150480772"/>
      <w:bookmarkStart w:id="417" w:name="_Toc150774739"/>
      <w:bookmarkStart w:id="418" w:name="_Toc226965807"/>
      <w:bookmarkStart w:id="419" w:name="_Toc264969224"/>
      <w:r>
        <w:rPr>
          <w:rFonts w:asciiTheme="minorEastAsia" w:eastAsiaTheme="minorEastAsia" w:hAnsiTheme="minorEastAsia" w:hint="eastAsia"/>
          <w:spacing w:val="-1"/>
          <w:sz w:val="24"/>
        </w:rPr>
        <w:t>投标文件</w:t>
      </w:r>
      <w:r>
        <w:rPr>
          <w:rFonts w:asciiTheme="minorEastAsia" w:eastAsiaTheme="minorEastAsia" w:hAnsiTheme="minorEastAsia" w:hint="eastAsia"/>
          <w:sz w:val="24"/>
        </w:rPr>
        <w:t>数量：</w:t>
      </w:r>
      <w:r>
        <w:rPr>
          <w:rFonts w:asciiTheme="minorEastAsia" w:eastAsiaTheme="minorEastAsia" w:hAnsiTheme="minorEastAsia" w:hint="eastAsia"/>
          <w:b/>
          <w:sz w:val="24"/>
        </w:rPr>
        <w:t>正本1份，副本1份，电子版1份（word版本及正本盖章pdf版本）、</w:t>
      </w:r>
      <w:r>
        <w:rPr>
          <w:rFonts w:asciiTheme="minorEastAsia" w:eastAsiaTheme="minorEastAsia" w:hAnsiTheme="minorEastAsia"/>
          <w:spacing w:val="-1"/>
          <w:sz w:val="24"/>
        </w:rPr>
        <w:t>开标一览表（报价表）</w:t>
      </w:r>
      <w:r>
        <w:rPr>
          <w:rFonts w:asciiTheme="minorEastAsia" w:eastAsiaTheme="minorEastAsia" w:hAnsiTheme="minorEastAsia" w:hint="eastAsia"/>
          <w:spacing w:val="-1"/>
          <w:sz w:val="24"/>
        </w:rPr>
        <w:t>1份</w:t>
      </w:r>
      <w:r>
        <w:rPr>
          <w:rFonts w:asciiTheme="minorEastAsia" w:eastAsiaTheme="minorEastAsia" w:hAnsiTheme="minorEastAsia"/>
          <w:spacing w:val="1"/>
          <w:sz w:val="24"/>
        </w:rPr>
        <w:t>。正本和副本应在其封面右上角清楚</w:t>
      </w:r>
      <w:r>
        <w:rPr>
          <w:rFonts w:asciiTheme="minorEastAsia" w:eastAsiaTheme="minorEastAsia" w:hAnsiTheme="minorEastAsia"/>
          <w:sz w:val="24"/>
        </w:rPr>
        <w:t>地标明“正本”或“副本”字样。若正本和副本有不一致的内容，以正本书面投标文件为准</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投标人为本项目所提供的证书及证明文件等，均须加盖供应商公章。</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投标文件的正本和副本均需打印或用不褪色、不变质的墨水书写，并</w:t>
      </w:r>
      <w:r>
        <w:rPr>
          <w:rFonts w:asciiTheme="minorEastAsia" w:eastAsiaTheme="minorEastAsia" w:hAnsiTheme="minorEastAsia"/>
          <w:spacing w:val="1"/>
          <w:sz w:val="24"/>
        </w:rPr>
        <w:t>由供应商的法定代表人或其授权代表在规定签章处签字或盖章。投标文件副本</w:t>
      </w:r>
      <w:r>
        <w:rPr>
          <w:rFonts w:asciiTheme="minorEastAsia" w:eastAsiaTheme="minorEastAsia" w:hAnsiTheme="minorEastAsia"/>
          <w:spacing w:val="-3"/>
          <w:sz w:val="24"/>
        </w:rPr>
        <w:t xml:space="preserve">可采用正本的复印件，电子文档需制成一个 </w:t>
      </w:r>
      <w:r>
        <w:rPr>
          <w:rFonts w:asciiTheme="minorEastAsia" w:eastAsiaTheme="minorEastAsia" w:hAnsiTheme="minorEastAsia"/>
          <w:sz w:val="24"/>
        </w:rPr>
        <w:t>PDF</w:t>
      </w:r>
      <w:r>
        <w:rPr>
          <w:rFonts w:asciiTheme="minorEastAsia" w:eastAsiaTheme="minorEastAsia" w:hAnsiTheme="minorEastAsia"/>
          <w:spacing w:val="-17"/>
          <w:sz w:val="24"/>
        </w:rPr>
        <w:t xml:space="preserve"> 文档，一个 </w:t>
      </w:r>
      <w:r>
        <w:rPr>
          <w:rFonts w:asciiTheme="minorEastAsia" w:eastAsiaTheme="minorEastAsia" w:hAnsiTheme="minorEastAsia"/>
          <w:sz w:val="24"/>
        </w:rPr>
        <w:t>Word</w:t>
      </w:r>
      <w:r>
        <w:rPr>
          <w:rFonts w:asciiTheme="minorEastAsia" w:eastAsiaTheme="minorEastAsia" w:hAnsiTheme="minorEastAsia"/>
          <w:spacing w:val="-11"/>
          <w:sz w:val="24"/>
        </w:rPr>
        <w:t xml:space="preserve"> 文档，并且将</w:t>
      </w:r>
      <w:r>
        <w:rPr>
          <w:rFonts w:asciiTheme="minorEastAsia" w:eastAsiaTheme="minorEastAsia" w:hAnsiTheme="minorEastAsia"/>
          <w:spacing w:val="-6"/>
          <w:sz w:val="24"/>
        </w:rPr>
        <w:t xml:space="preserve">两个文档存储在一个 </w:t>
      </w:r>
      <w:r>
        <w:rPr>
          <w:rFonts w:asciiTheme="minorEastAsia" w:eastAsiaTheme="minorEastAsia" w:hAnsiTheme="minorEastAsia"/>
          <w:sz w:val="24"/>
        </w:rPr>
        <w:t>U</w:t>
      </w:r>
      <w:r>
        <w:rPr>
          <w:rFonts w:asciiTheme="minorEastAsia" w:eastAsiaTheme="minorEastAsia" w:hAnsiTheme="minorEastAsia"/>
          <w:spacing w:val="-8"/>
          <w:sz w:val="24"/>
        </w:rPr>
        <w:t xml:space="preserve"> 盘中，且电子文档内容与正本一致。</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投标文件的打印和书写应清楚工整，任何行间插字、涂改或增删，必</w:t>
      </w:r>
      <w:r>
        <w:rPr>
          <w:rFonts w:asciiTheme="minorEastAsia" w:eastAsiaTheme="minorEastAsia" w:hAnsiTheme="minorEastAsia"/>
          <w:spacing w:val="1"/>
          <w:sz w:val="24"/>
        </w:rPr>
        <w:t>须由供应商的法定代表人或其授权代表签字或盖个人印鉴。字迹潦草、表达不</w:t>
      </w:r>
      <w:r>
        <w:rPr>
          <w:rFonts w:asciiTheme="minorEastAsia" w:eastAsiaTheme="minorEastAsia" w:hAnsiTheme="minorEastAsia"/>
          <w:sz w:val="24"/>
        </w:rPr>
        <w:t>清或可能导致非唯一理解的投标文件后果由供应商负责。</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lastRenderedPageBreak/>
        <w:t>投标文件正本和副本必须装订成册并逐页编目编码。</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pacing w:val="-1"/>
          <w:sz w:val="24"/>
        </w:rPr>
        <w:t>投标文件应根据招标文件的要求制作，签署、盖章和内容应完整，如</w:t>
      </w:r>
      <w:r>
        <w:rPr>
          <w:rFonts w:asciiTheme="minorEastAsia" w:eastAsiaTheme="minorEastAsia" w:hAnsiTheme="minorEastAsia"/>
          <w:sz w:val="24"/>
        </w:rPr>
        <w:t>有遗漏，后果由供应商负责。</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hint="eastAsia"/>
          <w:sz w:val="24"/>
        </w:rPr>
        <w:t>所有投标文件必须装入密封袋，并在封口上加盖供应商的公章和法人章。投标文件的正本、副本和电子版及</w:t>
      </w:r>
      <w:r>
        <w:rPr>
          <w:rFonts w:asciiTheme="minorEastAsia" w:eastAsiaTheme="minorEastAsia" w:hAnsiTheme="minorEastAsia"/>
          <w:sz w:val="24"/>
        </w:rPr>
        <w:t>开标一览表（报价表）</w:t>
      </w:r>
      <w:r>
        <w:rPr>
          <w:rFonts w:asciiTheme="minorEastAsia" w:eastAsiaTheme="minorEastAsia" w:hAnsiTheme="minorEastAsia" w:hint="eastAsia"/>
          <w:sz w:val="24"/>
        </w:rPr>
        <w:t>应分别封装，并在每一信封或包装的封面上写明：采购人名称、采购人地址、项目名称、项目编号、供应商名称、供应商地址等。</w:t>
      </w:r>
    </w:p>
    <w:p w:rsidR="0031274B" w:rsidRDefault="0031274B">
      <w:pPr>
        <w:tabs>
          <w:tab w:val="left" w:pos="900"/>
          <w:tab w:val="left" w:pos="1080"/>
        </w:tabs>
        <w:snapToGrid w:val="0"/>
        <w:spacing w:line="360" w:lineRule="auto"/>
        <w:ind w:left="357"/>
        <w:rPr>
          <w:rFonts w:asciiTheme="minorEastAsia" w:eastAsiaTheme="minorEastAsia" w:hAnsiTheme="minorEastAsia"/>
        </w:rPr>
      </w:pPr>
    </w:p>
    <w:p w:rsidR="0031274B" w:rsidRDefault="00FE2796">
      <w:pPr>
        <w:pStyle w:val="2"/>
        <w:spacing w:before="0" w:line="360" w:lineRule="auto"/>
        <w:rPr>
          <w:rFonts w:asciiTheme="minorEastAsia" w:eastAsiaTheme="minorEastAsia" w:hAnsiTheme="minorEastAsia"/>
          <w:sz w:val="28"/>
        </w:rPr>
      </w:pPr>
      <w:r>
        <w:rPr>
          <w:rFonts w:asciiTheme="minorEastAsia" w:eastAsiaTheme="minorEastAsia" w:hAnsiTheme="minorEastAsia"/>
          <w:sz w:val="28"/>
        </w:rPr>
        <w:t>四   投标文件的提交</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31274B" w:rsidRDefault="00FE2796">
      <w:pPr>
        <w:numPr>
          <w:ilvl w:val="0"/>
          <w:numId w:val="2"/>
        </w:numPr>
        <w:tabs>
          <w:tab w:val="left" w:pos="360"/>
        </w:tabs>
        <w:snapToGrid w:val="0"/>
        <w:spacing w:line="360" w:lineRule="auto"/>
        <w:ind w:left="357" w:hanging="357"/>
        <w:outlineLvl w:val="1"/>
        <w:rPr>
          <w:rFonts w:asciiTheme="minorEastAsia" w:eastAsiaTheme="minorEastAsia" w:hAnsiTheme="minorEastAsia"/>
          <w:sz w:val="24"/>
        </w:rPr>
      </w:pPr>
      <w:bookmarkStart w:id="420" w:name="_Toc305158877"/>
      <w:bookmarkStart w:id="421" w:name="_Toc265228373"/>
      <w:bookmarkStart w:id="422" w:name="_Toc164608804"/>
      <w:bookmarkStart w:id="423" w:name="_Toc520356160"/>
      <w:bookmarkStart w:id="424" w:name="_Toc164229376"/>
      <w:bookmarkStart w:id="425" w:name="_Toc195842900"/>
      <w:bookmarkStart w:id="426" w:name="_Toc127151535"/>
      <w:bookmarkStart w:id="427" w:name="_Toc127151736"/>
      <w:bookmarkStart w:id="428" w:name="_Toc151193923"/>
      <w:bookmarkStart w:id="429" w:name="_Toc151190162"/>
      <w:bookmarkStart w:id="430" w:name="_Toc164351629"/>
      <w:bookmarkStart w:id="431" w:name="_Toc127161449"/>
      <w:bookmarkStart w:id="432" w:name="_Toc149720828"/>
      <w:bookmarkStart w:id="433" w:name="_Toc150509286"/>
      <w:bookmarkStart w:id="434" w:name="_Toc151193849"/>
      <w:bookmarkStart w:id="435" w:name="_Toc151193777"/>
      <w:bookmarkStart w:id="436" w:name="_Toc226965725"/>
      <w:bookmarkStart w:id="437" w:name="_Toc264969225"/>
      <w:bookmarkStart w:id="438" w:name="_Toc151193705"/>
      <w:bookmarkStart w:id="439" w:name="_Toc305158803"/>
      <w:bookmarkStart w:id="440" w:name="_Toc226337231"/>
      <w:bookmarkStart w:id="441" w:name="_Toc151193633"/>
      <w:bookmarkStart w:id="442" w:name="_Toc142311037"/>
      <w:bookmarkStart w:id="443" w:name="_Toc226965808"/>
      <w:bookmarkStart w:id="444" w:name="_Toc150774635"/>
      <w:bookmarkStart w:id="445" w:name="_Toc150480773"/>
      <w:bookmarkStart w:id="446" w:name="_Toc164608649"/>
      <w:bookmarkStart w:id="447" w:name="_Toc150774740"/>
      <w:bookmarkStart w:id="448" w:name="_Toc164229230"/>
      <w:bookmarkStart w:id="449" w:name="_Toc226309779"/>
      <w:r>
        <w:rPr>
          <w:rFonts w:asciiTheme="minorEastAsia" w:eastAsiaTheme="minorEastAsia" w:hAnsiTheme="minorEastAsia"/>
          <w:sz w:val="24"/>
        </w:rPr>
        <w:t>投标文件的</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asciiTheme="minorEastAsia" w:eastAsiaTheme="minorEastAsia" w:hAnsiTheme="minorEastAsia"/>
          <w:sz w:val="24"/>
        </w:rPr>
        <w:t>提交</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投标人</w:t>
      </w:r>
      <w:r>
        <w:rPr>
          <w:rFonts w:asciiTheme="minorEastAsia" w:eastAsiaTheme="minorEastAsia" w:hAnsiTheme="minorEastAsia"/>
          <w:spacing w:val="-1"/>
          <w:sz w:val="24"/>
        </w:rPr>
        <w:t>应在招标文件规定的投标截止时间前，将投标文件按</w:t>
      </w:r>
      <w:r>
        <w:rPr>
          <w:rFonts w:asciiTheme="minorEastAsia" w:eastAsiaTheme="minorEastAsia" w:hAnsiTheme="minorEastAsia"/>
          <w:sz w:val="24"/>
        </w:rPr>
        <w:t>规定密封后送达开标地点。投标截止时间以后送达的投标文件将被拒绝。</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pacing w:val="-2"/>
          <w:sz w:val="24"/>
        </w:rPr>
        <w:t>本次招标不接受邮寄的投标文件</w:t>
      </w:r>
      <w:r>
        <w:rPr>
          <w:rFonts w:asciiTheme="minorEastAsia" w:eastAsiaTheme="minorEastAsia" w:hAnsiTheme="minorEastAsia"/>
          <w:sz w:val="24"/>
        </w:rPr>
        <w:t>。</w:t>
      </w:r>
    </w:p>
    <w:p w:rsidR="0031274B" w:rsidRDefault="00FE2796">
      <w:pPr>
        <w:numPr>
          <w:ilvl w:val="0"/>
          <w:numId w:val="2"/>
        </w:numPr>
        <w:tabs>
          <w:tab w:val="left" w:pos="360"/>
        </w:tabs>
        <w:snapToGrid w:val="0"/>
        <w:spacing w:line="360" w:lineRule="auto"/>
        <w:ind w:left="357" w:hanging="357"/>
        <w:outlineLvl w:val="1"/>
        <w:rPr>
          <w:rFonts w:asciiTheme="minorEastAsia" w:eastAsiaTheme="minorEastAsia" w:hAnsiTheme="minorEastAsia"/>
          <w:sz w:val="24"/>
        </w:rPr>
      </w:pPr>
      <w:bookmarkStart w:id="450" w:name="_Toc150774742"/>
      <w:bookmarkStart w:id="451" w:name="_Toc150480775"/>
      <w:bookmarkStart w:id="452" w:name="_Toc151193707"/>
      <w:bookmarkStart w:id="453" w:name="_Toc151193925"/>
      <w:bookmarkStart w:id="454" w:name="_Toc305158805"/>
      <w:bookmarkStart w:id="455" w:name="_Toc226965727"/>
      <w:bookmarkStart w:id="456" w:name="_Toc265228375"/>
      <w:bookmarkStart w:id="457" w:name="_Toc164351631"/>
      <w:bookmarkStart w:id="458" w:name="_Toc127161451"/>
      <w:bookmarkStart w:id="459" w:name="_Toc151193635"/>
      <w:bookmarkStart w:id="460" w:name="_Toc142311039"/>
      <w:bookmarkStart w:id="461" w:name="_Toc264969227"/>
      <w:bookmarkStart w:id="462" w:name="_Toc150509288"/>
      <w:bookmarkStart w:id="463" w:name="_Toc127151738"/>
      <w:bookmarkStart w:id="464" w:name="_Toc150774637"/>
      <w:bookmarkStart w:id="465" w:name="_Toc151193851"/>
      <w:bookmarkStart w:id="466" w:name="_Toc164229378"/>
      <w:bookmarkStart w:id="467" w:name="_Toc149720830"/>
      <w:bookmarkStart w:id="468" w:name="_Toc226965810"/>
      <w:bookmarkStart w:id="469" w:name="_Toc127151537"/>
      <w:bookmarkStart w:id="470" w:name="_Toc164229232"/>
      <w:bookmarkStart w:id="471" w:name="_Toc226309781"/>
      <w:bookmarkStart w:id="472" w:name="_Toc195842902"/>
      <w:bookmarkStart w:id="473" w:name="_Toc164608651"/>
      <w:bookmarkStart w:id="474" w:name="_Toc226337233"/>
      <w:bookmarkStart w:id="475" w:name="_Toc151190164"/>
      <w:bookmarkStart w:id="476" w:name="_Toc305158879"/>
      <w:bookmarkStart w:id="477" w:name="_Toc151193779"/>
      <w:bookmarkStart w:id="478" w:name="_Toc520356162"/>
      <w:bookmarkStart w:id="479" w:name="_Toc164608806"/>
      <w:r>
        <w:rPr>
          <w:rFonts w:asciiTheme="minorEastAsia" w:eastAsiaTheme="minorEastAsia" w:hAnsiTheme="minorEastAsia"/>
          <w:sz w:val="24"/>
        </w:rPr>
        <w:t>投标文件的修改与撤回</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投标人在提交投标文件后，在规定的投标截止时间之前，可以以书面的形式补充、修改或撤回其已提交的投标文件，并以书面的方式通知采购人。补充、修改的内容为投标文件的一部分。投标人对投标文件的补充、修改应按本须知的相关规定密封、标记和提交，并在密封袋上清楚地注明“补充”、“修改”或“撤回”的字样。</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在投标截止时间之后，供应商不得补充、修改投标文件。</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在投标截止时间至投标有效期满之前，供应商不得撤回其投标文件</w:t>
      </w:r>
      <w:r>
        <w:rPr>
          <w:rFonts w:asciiTheme="minorEastAsia" w:eastAsiaTheme="minorEastAsia" w:hAnsiTheme="minorEastAsia" w:hint="eastAsia"/>
          <w:sz w:val="24"/>
        </w:rPr>
        <w:t>。</w:t>
      </w:r>
    </w:p>
    <w:p w:rsidR="0031274B" w:rsidRDefault="0031274B">
      <w:pPr>
        <w:spacing w:line="360" w:lineRule="auto"/>
        <w:rPr>
          <w:rFonts w:asciiTheme="minorEastAsia" w:eastAsiaTheme="minorEastAsia" w:hAnsiTheme="minorEastAsia"/>
          <w:sz w:val="24"/>
        </w:rPr>
      </w:pPr>
    </w:p>
    <w:p w:rsidR="0031274B" w:rsidRDefault="00FE2796">
      <w:pPr>
        <w:pStyle w:val="2"/>
        <w:spacing w:before="0" w:line="360" w:lineRule="auto"/>
        <w:rPr>
          <w:rFonts w:asciiTheme="minorEastAsia" w:eastAsiaTheme="minorEastAsia" w:hAnsiTheme="minorEastAsia"/>
          <w:sz w:val="28"/>
        </w:rPr>
      </w:pPr>
      <w:bookmarkStart w:id="480" w:name="_Toc127151538"/>
      <w:bookmarkStart w:id="481" w:name="_Toc142311040"/>
      <w:bookmarkStart w:id="482" w:name="_Toc195842903"/>
      <w:bookmarkStart w:id="483" w:name="_Toc150774638"/>
      <w:bookmarkStart w:id="484" w:name="_Toc305158880"/>
      <w:bookmarkStart w:id="485" w:name="_Toc150509289"/>
      <w:bookmarkStart w:id="486" w:name="_Toc150480776"/>
      <w:bookmarkStart w:id="487" w:name="_Toc226965728"/>
      <w:bookmarkStart w:id="488" w:name="_Toc151193708"/>
      <w:bookmarkStart w:id="489" w:name="_Toc520356163"/>
      <w:bookmarkStart w:id="490" w:name="_Toc151193636"/>
      <w:bookmarkStart w:id="491" w:name="_Toc151190165"/>
      <w:bookmarkStart w:id="492" w:name="_Toc305158806"/>
      <w:bookmarkStart w:id="493" w:name="_Toc264969228"/>
      <w:bookmarkStart w:id="494" w:name="_Toc226965811"/>
      <w:bookmarkStart w:id="495" w:name="_Toc226337234"/>
      <w:bookmarkStart w:id="496" w:name="_Toc151193926"/>
      <w:bookmarkStart w:id="497" w:name="_Toc226309782"/>
      <w:bookmarkStart w:id="498" w:name="_Toc151193852"/>
      <w:bookmarkStart w:id="499" w:name="_Toc265228376"/>
      <w:bookmarkStart w:id="500" w:name="_Toc151193780"/>
      <w:bookmarkStart w:id="501" w:name="_Toc150774743"/>
      <w:r>
        <w:rPr>
          <w:rFonts w:asciiTheme="minorEastAsia" w:eastAsiaTheme="minorEastAsia" w:hAnsiTheme="minorEastAsia"/>
          <w:sz w:val="28"/>
        </w:rPr>
        <w:t>五   开标、资格审查及评标</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rsidR="0031274B" w:rsidRDefault="00FE2796">
      <w:pPr>
        <w:numPr>
          <w:ilvl w:val="0"/>
          <w:numId w:val="2"/>
        </w:numPr>
        <w:tabs>
          <w:tab w:val="left" w:pos="360"/>
        </w:tabs>
        <w:snapToGrid w:val="0"/>
        <w:spacing w:line="360" w:lineRule="auto"/>
        <w:ind w:left="357" w:hanging="357"/>
        <w:outlineLvl w:val="1"/>
        <w:rPr>
          <w:rFonts w:asciiTheme="minorEastAsia" w:eastAsiaTheme="minorEastAsia" w:hAnsiTheme="minorEastAsia"/>
          <w:sz w:val="24"/>
        </w:rPr>
      </w:pPr>
      <w:bookmarkStart w:id="502" w:name="_Toc164229380"/>
      <w:bookmarkStart w:id="503" w:name="_Toc226337235"/>
      <w:bookmarkStart w:id="504" w:name="_Toc164229234"/>
      <w:bookmarkStart w:id="505" w:name="_Toc226965812"/>
      <w:bookmarkStart w:id="506" w:name="_Toc149720832"/>
      <w:bookmarkStart w:id="507" w:name="_Toc150774744"/>
      <w:bookmarkStart w:id="508" w:name="_Toc151193637"/>
      <w:bookmarkStart w:id="509" w:name="_Toc164608653"/>
      <w:bookmarkStart w:id="510" w:name="_Toc164351633"/>
      <w:bookmarkStart w:id="511" w:name="_Toc305158881"/>
      <w:bookmarkStart w:id="512" w:name="_Toc150480777"/>
      <w:bookmarkStart w:id="513" w:name="_Toc150509290"/>
      <w:bookmarkStart w:id="514" w:name="_Toc265228377"/>
      <w:bookmarkStart w:id="515" w:name="_Toc226309783"/>
      <w:bookmarkStart w:id="516" w:name="_Toc164608808"/>
      <w:bookmarkStart w:id="517" w:name="_Toc151193709"/>
      <w:bookmarkStart w:id="518" w:name="_Toc151193853"/>
      <w:bookmarkStart w:id="519" w:name="_Toc226965729"/>
      <w:bookmarkStart w:id="520" w:name="_Toc151193781"/>
      <w:bookmarkStart w:id="521" w:name="_Toc127151740"/>
      <w:bookmarkStart w:id="522" w:name="_Toc151190166"/>
      <w:bookmarkStart w:id="523" w:name="_Toc264969229"/>
      <w:bookmarkStart w:id="524" w:name="_Toc127161453"/>
      <w:bookmarkStart w:id="525" w:name="_Toc127151539"/>
      <w:bookmarkStart w:id="526" w:name="_Toc150774639"/>
      <w:bookmarkStart w:id="527" w:name="_Toc520356164"/>
      <w:bookmarkStart w:id="528" w:name="_Toc305158807"/>
      <w:bookmarkStart w:id="529" w:name="_Toc151193927"/>
      <w:bookmarkStart w:id="530" w:name="_Toc142311041"/>
      <w:bookmarkStart w:id="531" w:name="_Toc195842904"/>
      <w:r>
        <w:rPr>
          <w:rFonts w:asciiTheme="minorEastAsia" w:eastAsiaTheme="minorEastAsia" w:hAnsiTheme="minorEastAsia"/>
          <w:sz w:val="24"/>
        </w:rPr>
        <w:t>开标</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采购人或采购代理机构将按招标文件的规定，在投标截止时间的同一时间和招标文件预先确定的地点组织开标</w:t>
      </w:r>
      <w:r>
        <w:rPr>
          <w:rFonts w:asciiTheme="minorEastAsia" w:eastAsiaTheme="minorEastAsia" w:hAnsiTheme="minorEastAsia" w:hint="eastAsia"/>
          <w:sz w:val="24"/>
        </w:rPr>
        <w:t>，</w:t>
      </w:r>
      <w:r>
        <w:rPr>
          <w:rFonts w:asciiTheme="minorEastAsia" w:eastAsiaTheme="minorEastAsia" w:hAnsiTheme="minorEastAsia"/>
          <w:sz w:val="24"/>
        </w:rPr>
        <w:t>并邀请所有</w:t>
      </w:r>
      <w:r>
        <w:rPr>
          <w:rFonts w:asciiTheme="minorEastAsia" w:eastAsiaTheme="minorEastAsia" w:hAnsiTheme="minorEastAsia" w:hint="eastAsia"/>
          <w:sz w:val="24"/>
        </w:rPr>
        <w:t>投标人</w:t>
      </w:r>
      <w:r>
        <w:rPr>
          <w:rFonts w:asciiTheme="minorEastAsia" w:eastAsiaTheme="minorEastAsia" w:hAnsiTheme="minorEastAsia"/>
          <w:sz w:val="24"/>
        </w:rPr>
        <w:t>的</w:t>
      </w:r>
      <w:r>
        <w:rPr>
          <w:rFonts w:asciiTheme="minorEastAsia" w:eastAsiaTheme="minorEastAsia" w:hAnsiTheme="minorEastAsia" w:hint="eastAsia"/>
          <w:sz w:val="24"/>
        </w:rPr>
        <w:t>开标</w:t>
      </w:r>
      <w:r>
        <w:rPr>
          <w:rFonts w:asciiTheme="minorEastAsia" w:eastAsiaTheme="minorEastAsia" w:hAnsiTheme="minorEastAsia"/>
          <w:sz w:val="24"/>
        </w:rPr>
        <w:t>代表参加。</w:t>
      </w:r>
      <w:r>
        <w:rPr>
          <w:rFonts w:asciiTheme="minorEastAsia" w:eastAsiaTheme="minorEastAsia" w:hAnsiTheme="minorEastAsia" w:hint="eastAsia"/>
          <w:sz w:val="24"/>
        </w:rPr>
        <w:t>投标人</w:t>
      </w:r>
      <w:r>
        <w:rPr>
          <w:rFonts w:asciiTheme="minorEastAsia" w:eastAsiaTheme="minorEastAsia" w:hAnsiTheme="minorEastAsia"/>
          <w:sz w:val="24"/>
        </w:rPr>
        <w:t>的</w:t>
      </w:r>
      <w:r>
        <w:rPr>
          <w:rFonts w:asciiTheme="minorEastAsia" w:eastAsiaTheme="minorEastAsia" w:hAnsiTheme="minorEastAsia" w:hint="eastAsia"/>
          <w:sz w:val="24"/>
        </w:rPr>
        <w:t>开标</w:t>
      </w:r>
      <w:r>
        <w:rPr>
          <w:rFonts w:asciiTheme="minorEastAsia" w:eastAsiaTheme="minorEastAsia" w:hAnsiTheme="minorEastAsia"/>
          <w:sz w:val="24"/>
        </w:rPr>
        <w:t>代表应携带</w:t>
      </w:r>
      <w:r>
        <w:rPr>
          <w:rFonts w:asciiTheme="minorEastAsia" w:eastAsiaTheme="minorEastAsia" w:hAnsiTheme="minorEastAsia" w:hint="eastAsia"/>
          <w:sz w:val="24"/>
        </w:rPr>
        <w:t>并单独提交1套证明文件（</w:t>
      </w:r>
      <w:r>
        <w:rPr>
          <w:rFonts w:asciiTheme="minorEastAsia" w:eastAsiaTheme="minorEastAsia" w:hAnsiTheme="minorEastAsia" w:hint="eastAsia"/>
          <w:color w:val="000000"/>
          <w:sz w:val="24"/>
        </w:rPr>
        <w:t>供应商开标代表是法定代表人本人的提供法定代表</w:t>
      </w:r>
      <w:r>
        <w:rPr>
          <w:rFonts w:asciiTheme="minorEastAsia" w:eastAsiaTheme="minorEastAsia" w:hAnsiTheme="minorEastAsia" w:hint="eastAsia"/>
          <w:sz w:val="24"/>
        </w:rPr>
        <w:t>人资格证明书原件</w:t>
      </w:r>
      <w:r>
        <w:rPr>
          <w:rFonts w:asciiTheme="minorEastAsia" w:eastAsiaTheme="minorEastAsia" w:hAnsiTheme="minorEastAsia" w:cs="宋体"/>
          <w:sz w:val="24"/>
        </w:rPr>
        <w:t>（加盖公章）</w:t>
      </w:r>
      <w:r>
        <w:rPr>
          <w:rFonts w:asciiTheme="minorEastAsia" w:eastAsiaTheme="minorEastAsia" w:hAnsiTheme="minorEastAsia" w:hint="eastAsia"/>
          <w:sz w:val="24"/>
        </w:rPr>
        <w:t>、法定代表人身份证原件及复印件（复印件加盖公章）；投标人</w:t>
      </w:r>
      <w:r>
        <w:rPr>
          <w:rFonts w:asciiTheme="minorEastAsia" w:eastAsiaTheme="minorEastAsia" w:hAnsiTheme="minorEastAsia" w:hint="eastAsia"/>
          <w:color w:val="000000"/>
          <w:sz w:val="24"/>
        </w:rPr>
        <w:t>开标代表不是</w:t>
      </w:r>
      <w:r>
        <w:rPr>
          <w:rFonts w:asciiTheme="minorEastAsia" w:eastAsiaTheme="minorEastAsia" w:hAnsiTheme="minorEastAsia"/>
          <w:color w:val="000000"/>
          <w:sz w:val="24"/>
        </w:rPr>
        <w:t>法定代表人</w:t>
      </w:r>
      <w:r>
        <w:rPr>
          <w:rFonts w:asciiTheme="minorEastAsia" w:eastAsiaTheme="minorEastAsia" w:hAnsiTheme="minorEastAsia" w:hint="eastAsia"/>
          <w:color w:val="000000"/>
          <w:sz w:val="24"/>
        </w:rPr>
        <w:t>本人的，须提供法定代表人授权委托书原件</w:t>
      </w:r>
      <w:r>
        <w:rPr>
          <w:rFonts w:asciiTheme="minorEastAsia" w:eastAsiaTheme="minorEastAsia" w:hAnsiTheme="minorEastAsia" w:cs="宋体"/>
          <w:sz w:val="24"/>
        </w:rPr>
        <w:t>（加盖公章）</w:t>
      </w:r>
      <w:r>
        <w:rPr>
          <w:rFonts w:asciiTheme="minorEastAsia" w:eastAsiaTheme="minorEastAsia" w:hAnsiTheme="minorEastAsia" w:hint="eastAsia"/>
          <w:color w:val="000000"/>
          <w:sz w:val="24"/>
        </w:rPr>
        <w:t>、被委托人</w:t>
      </w:r>
      <w:r>
        <w:rPr>
          <w:rFonts w:asciiTheme="minorEastAsia" w:eastAsiaTheme="minorEastAsia" w:hAnsiTheme="minorEastAsia"/>
          <w:color w:val="000000"/>
          <w:sz w:val="24"/>
        </w:rPr>
        <w:t>身份证</w:t>
      </w:r>
      <w:r>
        <w:rPr>
          <w:rFonts w:asciiTheme="minorEastAsia" w:eastAsiaTheme="minorEastAsia" w:hAnsiTheme="minorEastAsia" w:hint="eastAsia"/>
          <w:color w:val="000000"/>
          <w:sz w:val="24"/>
        </w:rPr>
        <w:t>原件</w:t>
      </w:r>
      <w:r>
        <w:rPr>
          <w:rFonts w:asciiTheme="minorEastAsia" w:eastAsiaTheme="minorEastAsia" w:hAnsiTheme="minorEastAsia" w:hint="eastAsia"/>
          <w:sz w:val="24"/>
        </w:rPr>
        <w:t>及复印</w:t>
      </w:r>
      <w:r>
        <w:rPr>
          <w:rFonts w:asciiTheme="minorEastAsia" w:eastAsiaTheme="minorEastAsia" w:hAnsiTheme="minorEastAsia" w:hint="eastAsia"/>
          <w:sz w:val="24"/>
        </w:rPr>
        <w:lastRenderedPageBreak/>
        <w:t>件（复印件加盖公章））</w:t>
      </w:r>
      <w:r>
        <w:rPr>
          <w:rFonts w:asciiTheme="minorEastAsia" w:eastAsiaTheme="minorEastAsia" w:hAnsiTheme="minorEastAsia"/>
          <w:sz w:val="24"/>
        </w:rPr>
        <w:t>，并签名报到以证明其出席</w:t>
      </w:r>
      <w:r>
        <w:rPr>
          <w:rFonts w:asciiTheme="minorEastAsia" w:eastAsiaTheme="minorEastAsia" w:hAnsiTheme="minorEastAsia" w:hint="eastAsia"/>
          <w:sz w:val="24"/>
        </w:rPr>
        <w:t>。投标人</w:t>
      </w:r>
      <w:r>
        <w:rPr>
          <w:rFonts w:asciiTheme="minorEastAsia" w:eastAsiaTheme="minorEastAsia" w:hAnsiTheme="minorEastAsia" w:hint="eastAsia"/>
          <w:b/>
          <w:bCs/>
          <w:color w:val="000000"/>
          <w:sz w:val="24"/>
        </w:rPr>
        <w:t>法定代表人或授权代表均未出席开标会、投标人法定代表人或授权代表均未携带本人身份证原件、未单独提供手持法人授权委托书或法人证明书的，其投标文件将被视为无效投标文件</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开标由采购代理机构</w:t>
      </w:r>
      <w:r>
        <w:rPr>
          <w:rFonts w:asciiTheme="minorEastAsia" w:eastAsiaTheme="minorEastAsia" w:hAnsiTheme="minorEastAsia" w:hint="eastAsia"/>
          <w:sz w:val="24"/>
        </w:rPr>
        <w:t>或采购人</w:t>
      </w:r>
      <w:r>
        <w:rPr>
          <w:rFonts w:asciiTheme="minorEastAsia" w:eastAsiaTheme="minorEastAsia" w:hAnsiTheme="minorEastAsia"/>
          <w:sz w:val="24"/>
        </w:rPr>
        <w:t>主持。</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由</w:t>
      </w:r>
      <w:r>
        <w:rPr>
          <w:rFonts w:asciiTheme="minorEastAsia" w:eastAsiaTheme="minorEastAsia" w:hAnsiTheme="minorEastAsia" w:hint="eastAsia"/>
          <w:sz w:val="24"/>
        </w:rPr>
        <w:t>投标人</w:t>
      </w:r>
      <w:r>
        <w:rPr>
          <w:rFonts w:asciiTheme="minorEastAsia" w:eastAsiaTheme="minorEastAsia" w:hAnsiTheme="minorEastAsia"/>
          <w:sz w:val="24"/>
        </w:rPr>
        <w:t>代表</w:t>
      </w:r>
      <w:r>
        <w:rPr>
          <w:rFonts w:asciiTheme="minorEastAsia" w:eastAsiaTheme="minorEastAsia" w:hAnsiTheme="minorEastAsia" w:hint="eastAsia"/>
          <w:sz w:val="24"/>
        </w:rPr>
        <w:t>和监标人</w:t>
      </w:r>
      <w:r>
        <w:rPr>
          <w:rFonts w:asciiTheme="minorEastAsia" w:eastAsiaTheme="minorEastAsia" w:hAnsiTheme="minorEastAsia"/>
          <w:sz w:val="24"/>
        </w:rPr>
        <w:t>检查投标文件的密封情况</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经确认无误后，由有关工作人员当众拆封，宣读供应商名称、投标价格、投标文件的其他主要内容。</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在招标文件要求提交投标文件的截止时间前收到的投标文件，开标时都将当众予以拆封、宣读。按规定提交合格的撤回通知的投标文件不予开封，并退回给供应商。</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采购人对开标过程进行记录，并存档备查</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bookmarkStart w:id="532" w:name="_Toc520356165"/>
      <w:r>
        <w:rPr>
          <w:rFonts w:asciiTheme="minorEastAsia" w:eastAsiaTheme="minorEastAsia" w:hAnsiTheme="minorEastAsia"/>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投标人不足3家的，不予开标。</w:t>
      </w:r>
    </w:p>
    <w:p w:rsidR="0031274B" w:rsidRDefault="00FE2796">
      <w:pPr>
        <w:numPr>
          <w:ilvl w:val="0"/>
          <w:numId w:val="2"/>
        </w:numPr>
        <w:tabs>
          <w:tab w:val="left" w:pos="360"/>
        </w:tabs>
        <w:snapToGrid w:val="0"/>
        <w:spacing w:line="360" w:lineRule="auto"/>
        <w:ind w:left="357" w:hanging="357"/>
        <w:outlineLvl w:val="1"/>
        <w:rPr>
          <w:rFonts w:asciiTheme="minorEastAsia" w:eastAsiaTheme="minorEastAsia" w:hAnsiTheme="minorEastAsia"/>
          <w:sz w:val="24"/>
        </w:rPr>
      </w:pPr>
      <w:r>
        <w:rPr>
          <w:rFonts w:asciiTheme="minorEastAsia" w:eastAsiaTheme="minorEastAsia" w:hAnsiTheme="minorEastAsia"/>
          <w:sz w:val="24"/>
        </w:rPr>
        <w:t>资格审查</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见第三章《资格审查》。</w:t>
      </w:r>
    </w:p>
    <w:p w:rsidR="0031274B" w:rsidRDefault="00FE2796">
      <w:pPr>
        <w:numPr>
          <w:ilvl w:val="0"/>
          <w:numId w:val="2"/>
        </w:numPr>
        <w:tabs>
          <w:tab w:val="left" w:pos="360"/>
        </w:tabs>
        <w:snapToGrid w:val="0"/>
        <w:spacing w:line="360" w:lineRule="auto"/>
        <w:ind w:left="357" w:hanging="357"/>
        <w:outlineLvl w:val="1"/>
        <w:rPr>
          <w:rFonts w:asciiTheme="minorEastAsia" w:eastAsiaTheme="minorEastAsia" w:hAnsiTheme="minorEastAsia"/>
          <w:sz w:val="24"/>
        </w:rPr>
      </w:pPr>
      <w:bookmarkStart w:id="533" w:name="_Toc151193928"/>
      <w:bookmarkStart w:id="534" w:name="_Toc150480778"/>
      <w:bookmarkStart w:id="535" w:name="_Toc151193854"/>
      <w:bookmarkStart w:id="536" w:name="_Toc150774640"/>
      <w:bookmarkStart w:id="537" w:name="_Toc151193638"/>
      <w:bookmarkStart w:id="538" w:name="_Toc151190167"/>
      <w:bookmarkStart w:id="539" w:name="_Toc164608654"/>
      <w:bookmarkStart w:id="540" w:name="_Toc164229381"/>
      <w:bookmarkStart w:id="541" w:name="_Toc226309784"/>
      <w:bookmarkStart w:id="542" w:name="_Toc226965813"/>
      <w:bookmarkStart w:id="543" w:name="_Toc164608809"/>
      <w:bookmarkStart w:id="544" w:name="_Toc164229235"/>
      <w:bookmarkStart w:id="545" w:name="_Toc149720833"/>
      <w:bookmarkStart w:id="546" w:name="_Toc142311042"/>
      <w:bookmarkStart w:id="547" w:name="_Toc150774745"/>
      <w:bookmarkStart w:id="548" w:name="_Toc265228378"/>
      <w:bookmarkStart w:id="549" w:name="_Toc127151540"/>
      <w:bookmarkStart w:id="550" w:name="_Toc164351634"/>
      <w:bookmarkStart w:id="551" w:name="_Toc305158808"/>
      <w:bookmarkStart w:id="552" w:name="_Toc151193710"/>
      <w:bookmarkStart w:id="553" w:name="_Toc226965730"/>
      <w:bookmarkStart w:id="554" w:name="_Toc150509291"/>
      <w:bookmarkStart w:id="555" w:name="_Toc151193782"/>
      <w:bookmarkStart w:id="556" w:name="_Toc195842905"/>
      <w:bookmarkStart w:id="557" w:name="_Toc226337236"/>
      <w:bookmarkStart w:id="558" w:name="_Toc264969230"/>
      <w:bookmarkStart w:id="559" w:name="_Toc127151741"/>
      <w:bookmarkStart w:id="560" w:name="_Toc127161454"/>
      <w:bookmarkStart w:id="561" w:name="_Toc305158882"/>
      <w:bookmarkEnd w:id="532"/>
      <w:r>
        <w:rPr>
          <w:rFonts w:asciiTheme="minorEastAsia" w:eastAsiaTheme="minorEastAsia" w:hAnsiTheme="minorEastAsia"/>
          <w:sz w:val="24"/>
        </w:rPr>
        <w:t>评标委员会</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评标委员会根据政府采购有关规定和本次招标采购项目的特点进行组建，并负责具体评标事务，独立履行职责。</w:t>
      </w:r>
      <w:bookmarkStart w:id="562" w:name="_Toc520356166"/>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63" w:name="_Toc520356169"/>
      <w:bookmarkEnd w:id="562"/>
    </w:p>
    <w:p w:rsidR="0031274B" w:rsidRDefault="00FE2796">
      <w:pPr>
        <w:numPr>
          <w:ilvl w:val="0"/>
          <w:numId w:val="2"/>
        </w:numPr>
        <w:tabs>
          <w:tab w:val="left" w:pos="360"/>
        </w:tabs>
        <w:snapToGrid w:val="0"/>
        <w:spacing w:line="360" w:lineRule="auto"/>
        <w:ind w:left="357" w:hanging="357"/>
        <w:outlineLvl w:val="1"/>
        <w:rPr>
          <w:rFonts w:asciiTheme="minorEastAsia" w:eastAsiaTheme="minorEastAsia" w:hAnsiTheme="minorEastAsia"/>
          <w:sz w:val="24"/>
        </w:rPr>
      </w:pPr>
      <w:r>
        <w:rPr>
          <w:rFonts w:asciiTheme="minorEastAsia" w:eastAsiaTheme="minorEastAsia" w:hAnsiTheme="minorEastAsia"/>
          <w:sz w:val="24"/>
        </w:rPr>
        <w:t>评标程序、评标方法和评标标准</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见第四章《评标程序、评标方法和评标标准》。</w:t>
      </w:r>
    </w:p>
    <w:p w:rsidR="0031274B" w:rsidRDefault="0031274B">
      <w:pPr>
        <w:tabs>
          <w:tab w:val="left" w:pos="360"/>
          <w:tab w:val="left" w:pos="1080"/>
        </w:tabs>
        <w:snapToGrid w:val="0"/>
        <w:spacing w:line="360" w:lineRule="auto"/>
        <w:ind w:left="1080"/>
        <w:rPr>
          <w:rFonts w:asciiTheme="minorEastAsia" w:eastAsiaTheme="minorEastAsia" w:hAnsiTheme="minorEastAsia"/>
          <w:sz w:val="24"/>
        </w:rPr>
      </w:pPr>
    </w:p>
    <w:p w:rsidR="0031274B" w:rsidRDefault="00FE2796">
      <w:pPr>
        <w:pStyle w:val="2"/>
        <w:spacing w:before="0" w:line="360" w:lineRule="auto"/>
        <w:rPr>
          <w:rFonts w:asciiTheme="minorEastAsia" w:eastAsiaTheme="minorEastAsia" w:hAnsiTheme="minorEastAsia"/>
          <w:sz w:val="28"/>
        </w:rPr>
      </w:pPr>
      <w:bookmarkStart w:id="564" w:name="_Toc226965818"/>
      <w:bookmarkStart w:id="565" w:name="_Toc150774645"/>
      <w:bookmarkStart w:id="566" w:name="_Toc305158887"/>
      <w:bookmarkStart w:id="567" w:name="_Toc151193859"/>
      <w:bookmarkStart w:id="568" w:name="_Toc195842910"/>
      <w:bookmarkStart w:id="569" w:name="_Toc265228383"/>
      <w:bookmarkStart w:id="570" w:name="_Toc151190172"/>
      <w:bookmarkStart w:id="571" w:name="_Toc305158813"/>
      <w:bookmarkStart w:id="572" w:name="_Toc151193715"/>
      <w:bookmarkStart w:id="573" w:name="_Toc127151545"/>
      <w:bookmarkStart w:id="574" w:name="_Toc151193787"/>
      <w:bookmarkStart w:id="575" w:name="_Toc150480783"/>
      <w:bookmarkStart w:id="576" w:name="_Toc150509296"/>
      <w:bookmarkStart w:id="577" w:name="_Toc226965735"/>
      <w:bookmarkStart w:id="578" w:name="_Toc264969235"/>
      <w:bookmarkStart w:id="579" w:name="_Toc226337241"/>
      <w:bookmarkStart w:id="580" w:name="_Toc142311047"/>
      <w:bookmarkStart w:id="581" w:name="_Toc226309789"/>
      <w:bookmarkStart w:id="582" w:name="_Toc150774750"/>
      <w:bookmarkStart w:id="583" w:name="_Toc151193643"/>
      <w:bookmarkStart w:id="584" w:name="_Toc151193933"/>
      <w:r>
        <w:rPr>
          <w:rFonts w:asciiTheme="minorEastAsia" w:eastAsiaTheme="minorEastAsia" w:hAnsiTheme="minorEastAsia"/>
          <w:sz w:val="28"/>
        </w:rPr>
        <w:t xml:space="preserve">六   </w:t>
      </w:r>
      <w:bookmarkEnd w:id="563"/>
      <w:r>
        <w:rPr>
          <w:rFonts w:asciiTheme="minorEastAsia" w:eastAsiaTheme="minorEastAsia" w:hAnsiTheme="minorEastAsia"/>
          <w:sz w:val="28"/>
        </w:rPr>
        <w:t>确定中标</w:t>
      </w:r>
      <w:bookmarkStart w:id="585" w:name="_Toc150774647"/>
      <w:bookmarkStart w:id="586" w:name="_Toc164608661"/>
      <w:bookmarkStart w:id="587" w:name="_Toc226309791"/>
      <w:bookmarkStart w:id="588" w:name="_Toc265228385"/>
      <w:bookmarkStart w:id="589" w:name="_Toc151193861"/>
      <w:bookmarkStart w:id="590" w:name="_Toc151190174"/>
      <w:bookmarkStart w:id="591" w:name="_Toc150480785"/>
      <w:bookmarkStart w:id="592" w:name="_Toc150509298"/>
      <w:bookmarkStart w:id="593" w:name="_Toc305158889"/>
      <w:bookmarkStart w:id="594" w:name="_Toc305158815"/>
      <w:bookmarkStart w:id="595" w:name="_Toc164229388"/>
      <w:bookmarkStart w:id="596" w:name="_Toc127151547"/>
      <w:bookmarkStart w:id="597" w:name="_Toc127151748"/>
      <w:bookmarkStart w:id="598" w:name="_Toc164229242"/>
      <w:bookmarkStart w:id="599" w:name="_Toc226965820"/>
      <w:bookmarkStart w:id="600" w:name="_Toc151193645"/>
      <w:bookmarkStart w:id="601" w:name="_Toc151193935"/>
      <w:bookmarkStart w:id="602" w:name="_Toc226337243"/>
      <w:bookmarkStart w:id="603" w:name="_Toc151193717"/>
      <w:bookmarkStart w:id="604" w:name="_Toc151193789"/>
      <w:bookmarkStart w:id="605" w:name="_Toc127161461"/>
      <w:bookmarkStart w:id="606" w:name="_Toc164608816"/>
      <w:bookmarkStart w:id="607" w:name="_Toc195842912"/>
      <w:bookmarkStart w:id="608" w:name="_Toc150774752"/>
      <w:bookmarkStart w:id="609" w:name="_Toc142311049"/>
      <w:bookmarkStart w:id="610" w:name="_Toc164351641"/>
      <w:bookmarkStart w:id="611" w:name="_Toc149720840"/>
      <w:bookmarkStart w:id="612" w:name="_Toc226965737"/>
      <w:bookmarkStart w:id="613" w:name="_Toc264969237"/>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rsidR="0031274B" w:rsidRDefault="00FE2796">
      <w:pPr>
        <w:numPr>
          <w:ilvl w:val="0"/>
          <w:numId w:val="2"/>
        </w:numPr>
        <w:tabs>
          <w:tab w:val="left" w:pos="360"/>
        </w:tabs>
        <w:snapToGrid w:val="0"/>
        <w:spacing w:line="360" w:lineRule="auto"/>
        <w:ind w:left="357" w:hanging="357"/>
        <w:outlineLvl w:val="1"/>
        <w:rPr>
          <w:rFonts w:asciiTheme="minorEastAsia" w:eastAsiaTheme="minorEastAsia" w:hAnsiTheme="minorEastAsia"/>
          <w:sz w:val="24"/>
        </w:rPr>
      </w:pPr>
      <w:r>
        <w:rPr>
          <w:rFonts w:asciiTheme="minorEastAsia" w:eastAsiaTheme="minorEastAsia" w:hAnsiTheme="minorEastAsia"/>
          <w:sz w:val="24"/>
        </w:rPr>
        <w:t>确定中标人</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lastRenderedPageBreak/>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asciiTheme="minorEastAsia" w:eastAsiaTheme="minorEastAsia" w:hAnsiTheme="minorEastAsia" w:hint="eastAsia"/>
          <w:sz w:val="24"/>
        </w:rPr>
        <w:t>。</w:t>
      </w:r>
      <w:r>
        <w:rPr>
          <w:rFonts w:asciiTheme="minorEastAsia" w:eastAsiaTheme="minorEastAsia" w:hAnsiTheme="minorEastAsia"/>
          <w:sz w:val="24"/>
        </w:rPr>
        <w:t>采购人是否委托评标委员会直接确定</w:t>
      </w:r>
      <w:r>
        <w:rPr>
          <w:rFonts w:asciiTheme="minorEastAsia" w:eastAsiaTheme="minorEastAsia" w:hAnsiTheme="minorEastAsia" w:hint="eastAsia"/>
          <w:sz w:val="24"/>
        </w:rPr>
        <w:t>中标人</w:t>
      </w:r>
      <w:r>
        <w:rPr>
          <w:rFonts w:asciiTheme="minorEastAsia" w:eastAsiaTheme="minorEastAsia" w:hAnsiTheme="minorEastAsia"/>
          <w:sz w:val="24"/>
        </w:rPr>
        <w:t>，见《</w:t>
      </w:r>
      <w:r>
        <w:rPr>
          <w:rFonts w:asciiTheme="minorEastAsia" w:eastAsiaTheme="minorEastAsia" w:hAnsiTheme="minorEastAsia" w:hint="eastAsia"/>
          <w:sz w:val="24"/>
        </w:rPr>
        <w:t>投标人</w:t>
      </w:r>
      <w:r>
        <w:rPr>
          <w:rFonts w:asciiTheme="minorEastAsia" w:eastAsiaTheme="minorEastAsia" w:hAnsiTheme="minorEastAsia"/>
          <w:sz w:val="24"/>
        </w:rPr>
        <w:t>须知资料表》。</w:t>
      </w:r>
      <w:r>
        <w:rPr>
          <w:rFonts w:asciiTheme="minorEastAsia" w:eastAsiaTheme="minorEastAsia" w:hAnsiTheme="minorEastAsia" w:hint="eastAsia"/>
          <w:sz w:val="24"/>
        </w:rPr>
        <w:t>中标</w:t>
      </w:r>
      <w:r>
        <w:rPr>
          <w:rFonts w:asciiTheme="minorEastAsia" w:eastAsiaTheme="minorEastAsia" w:hAnsiTheme="minorEastAsia"/>
          <w:sz w:val="24"/>
        </w:rPr>
        <w:t>候选人并列的，按照《</w:t>
      </w:r>
      <w:r>
        <w:rPr>
          <w:rFonts w:asciiTheme="minorEastAsia" w:eastAsiaTheme="minorEastAsia" w:hAnsiTheme="minorEastAsia" w:hint="eastAsia"/>
          <w:sz w:val="24"/>
        </w:rPr>
        <w:t>投标人</w:t>
      </w:r>
      <w:r>
        <w:rPr>
          <w:rFonts w:asciiTheme="minorEastAsia" w:eastAsiaTheme="minorEastAsia" w:hAnsiTheme="minorEastAsia"/>
          <w:sz w:val="24"/>
        </w:rPr>
        <w:t>须知资料表》要求确定成交供应商。</w:t>
      </w:r>
    </w:p>
    <w:p w:rsidR="0031274B" w:rsidRDefault="00FE2796">
      <w:pPr>
        <w:numPr>
          <w:ilvl w:val="0"/>
          <w:numId w:val="2"/>
        </w:numPr>
        <w:tabs>
          <w:tab w:val="left" w:pos="360"/>
        </w:tabs>
        <w:snapToGrid w:val="0"/>
        <w:spacing w:line="360" w:lineRule="auto"/>
        <w:ind w:left="357" w:hanging="357"/>
        <w:outlineLvl w:val="1"/>
        <w:rPr>
          <w:rFonts w:asciiTheme="minorEastAsia" w:eastAsiaTheme="minorEastAsia" w:hAnsiTheme="minorEastAsia"/>
          <w:sz w:val="24"/>
        </w:rPr>
      </w:pPr>
      <w:bookmarkStart w:id="614" w:name="_Toc305158891"/>
      <w:bookmarkStart w:id="615" w:name="_Toc305158817"/>
      <w:bookmarkStart w:id="616" w:name="_Toc226337245"/>
      <w:bookmarkStart w:id="617" w:name="_Toc151193791"/>
      <w:bookmarkStart w:id="618" w:name="_Toc226309793"/>
      <w:bookmarkStart w:id="619" w:name="_Toc127161463"/>
      <w:bookmarkStart w:id="620" w:name="_Toc150774649"/>
      <w:bookmarkStart w:id="621" w:name="_Toc164229390"/>
      <w:bookmarkStart w:id="622" w:name="_Toc164229244"/>
      <w:bookmarkStart w:id="623" w:name="_Toc151193937"/>
      <w:bookmarkStart w:id="624" w:name="_Toc150774754"/>
      <w:bookmarkStart w:id="625" w:name="_Toc264969239"/>
      <w:bookmarkStart w:id="626" w:name="_Toc164608663"/>
      <w:bookmarkStart w:id="627" w:name="_Toc151193863"/>
      <w:bookmarkStart w:id="628" w:name="_Toc226965739"/>
      <w:bookmarkStart w:id="629" w:name="_Toc127151750"/>
      <w:bookmarkStart w:id="630" w:name="_Toc226965822"/>
      <w:bookmarkStart w:id="631" w:name="_Toc142311051"/>
      <w:bookmarkStart w:id="632" w:name="_Toc150480787"/>
      <w:bookmarkStart w:id="633" w:name="_Toc151193719"/>
      <w:bookmarkStart w:id="634" w:name="_Toc195842914"/>
      <w:bookmarkStart w:id="635" w:name="_Toc151193647"/>
      <w:bookmarkStart w:id="636" w:name="_Toc149720842"/>
      <w:bookmarkStart w:id="637" w:name="_Toc150509300"/>
      <w:bookmarkStart w:id="638" w:name="_Toc164351643"/>
      <w:bookmarkStart w:id="639" w:name="_Toc151190176"/>
      <w:bookmarkStart w:id="640" w:name="_Toc127151549"/>
      <w:bookmarkStart w:id="641" w:name="_Toc265228387"/>
      <w:bookmarkStart w:id="642" w:name="_Toc164608818"/>
      <w:bookmarkStart w:id="643" w:name="_Ref467306425"/>
      <w:bookmarkStart w:id="644" w:name="_Ref467307090"/>
      <w:bookmarkStart w:id="645" w:name="_Toc520356176"/>
      <w:r>
        <w:rPr>
          <w:rFonts w:asciiTheme="minorEastAsia" w:eastAsiaTheme="minorEastAsia" w:hAnsiTheme="minorEastAsia"/>
          <w:sz w:val="24"/>
        </w:rPr>
        <w:t>中标公告与中标通知书</w:t>
      </w:r>
      <w:bookmarkEnd w:id="614"/>
      <w:bookmarkEnd w:id="615"/>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采购人或采购代理机构自中标人确定之日起2个工作日内，</w:t>
      </w:r>
      <w:r>
        <w:rPr>
          <w:rFonts w:asciiTheme="minorEastAsia" w:eastAsiaTheme="minorEastAsia" w:hAnsiTheme="minorEastAsia"/>
          <w:color w:val="000000"/>
          <w:kern w:val="0"/>
          <w:sz w:val="24"/>
        </w:rPr>
        <w:t>在</w:t>
      </w:r>
      <w:r>
        <w:rPr>
          <w:rFonts w:asciiTheme="minorEastAsia" w:eastAsiaTheme="minorEastAsia" w:hAnsiTheme="minorEastAsia" w:hint="eastAsia"/>
          <w:color w:val="000000"/>
          <w:kern w:val="0"/>
          <w:sz w:val="24"/>
        </w:rPr>
        <w:t>北京市政府采购网</w:t>
      </w:r>
      <w:r>
        <w:rPr>
          <w:rFonts w:asciiTheme="minorEastAsia" w:eastAsiaTheme="minorEastAsia" w:hAnsiTheme="minorEastAsia"/>
          <w:color w:val="000000"/>
          <w:kern w:val="0"/>
          <w:sz w:val="24"/>
        </w:rPr>
        <w:t>公告中标结果</w:t>
      </w:r>
      <w:r>
        <w:rPr>
          <w:rFonts w:asciiTheme="minorEastAsia" w:eastAsiaTheme="minorEastAsia" w:hAnsiTheme="minorEastAsia"/>
          <w:sz w:val="24"/>
        </w:rPr>
        <w:t>，</w:t>
      </w:r>
      <w:r>
        <w:rPr>
          <w:rFonts w:asciiTheme="minorEastAsia" w:eastAsiaTheme="minorEastAsia" w:hAnsiTheme="minorEastAsia" w:hint="eastAsia"/>
          <w:sz w:val="24"/>
        </w:rPr>
        <w:t>同时向中标人发出中标通知书，</w:t>
      </w:r>
      <w:r>
        <w:rPr>
          <w:rFonts w:asciiTheme="minorEastAsia" w:eastAsiaTheme="minorEastAsia" w:hAnsiTheme="minorEastAsia"/>
          <w:sz w:val="24"/>
        </w:rPr>
        <w:t>中标公告期限为1个工作日。</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中标通知书对采购人和中标供应商均具有法律效力。中标通知书发出后，采购人改变中标结果的，或者中标供应商放弃中标项目的，应当依法承担法律责任。</w:t>
      </w:r>
    </w:p>
    <w:p w:rsidR="0031274B" w:rsidRDefault="00FE2796">
      <w:pPr>
        <w:numPr>
          <w:ilvl w:val="0"/>
          <w:numId w:val="2"/>
        </w:numPr>
        <w:tabs>
          <w:tab w:val="left" w:pos="360"/>
        </w:tabs>
        <w:snapToGrid w:val="0"/>
        <w:spacing w:line="360" w:lineRule="auto"/>
        <w:ind w:left="357" w:hanging="357"/>
        <w:outlineLvl w:val="1"/>
        <w:rPr>
          <w:rFonts w:asciiTheme="minorEastAsia" w:eastAsiaTheme="minorEastAsia" w:hAnsiTheme="minorEastAsia"/>
          <w:sz w:val="24"/>
        </w:rPr>
      </w:pPr>
      <w:r>
        <w:rPr>
          <w:rFonts w:asciiTheme="minorEastAsia" w:eastAsiaTheme="minorEastAsia" w:hAnsiTheme="minorEastAsia"/>
          <w:sz w:val="24"/>
        </w:rPr>
        <w:t>废标</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在招标采购中，出现下列情形之一的，应予废标：</w:t>
      </w:r>
    </w:p>
    <w:p w:rsidR="0031274B" w:rsidRDefault="00FE2796">
      <w:pPr>
        <w:numPr>
          <w:ilvl w:val="2"/>
          <w:numId w:val="2"/>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符合专业条件的供应商或者对招标文件作实质响应的供应商不足三家的；</w:t>
      </w:r>
    </w:p>
    <w:p w:rsidR="0031274B" w:rsidRDefault="00FE2796">
      <w:pPr>
        <w:numPr>
          <w:ilvl w:val="2"/>
          <w:numId w:val="2"/>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出现影响采购公正的违法、违规行为的；</w:t>
      </w:r>
    </w:p>
    <w:p w:rsidR="0031274B" w:rsidRDefault="00FE2796">
      <w:pPr>
        <w:numPr>
          <w:ilvl w:val="2"/>
          <w:numId w:val="2"/>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投标人的报价均超过了采购预算，采购人不能支付的；</w:t>
      </w:r>
    </w:p>
    <w:p w:rsidR="0031274B" w:rsidRDefault="00FE2796">
      <w:pPr>
        <w:numPr>
          <w:ilvl w:val="2"/>
          <w:numId w:val="2"/>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因重大变故，采购任务取消的。</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废标后，采购人将废标理由通知所有投标人。</w:t>
      </w:r>
    </w:p>
    <w:p w:rsidR="0031274B" w:rsidRDefault="00FE2796">
      <w:pPr>
        <w:numPr>
          <w:ilvl w:val="0"/>
          <w:numId w:val="2"/>
        </w:numPr>
        <w:tabs>
          <w:tab w:val="left" w:pos="360"/>
        </w:tabs>
        <w:snapToGrid w:val="0"/>
        <w:spacing w:line="360" w:lineRule="auto"/>
        <w:ind w:left="357" w:hanging="357"/>
        <w:outlineLvl w:val="1"/>
        <w:rPr>
          <w:rFonts w:asciiTheme="minorEastAsia" w:eastAsiaTheme="minorEastAsia" w:hAnsiTheme="minorEastAsia"/>
          <w:sz w:val="24"/>
        </w:rPr>
      </w:pPr>
      <w:bookmarkStart w:id="646" w:name="_Toc164229245"/>
      <w:bookmarkStart w:id="647" w:name="_Toc226965823"/>
      <w:bookmarkStart w:id="648" w:name="_Toc150774755"/>
      <w:bookmarkStart w:id="649" w:name="_Toc151190177"/>
      <w:bookmarkStart w:id="650" w:name="_Toc264969240"/>
      <w:bookmarkStart w:id="651" w:name="_Toc127151751"/>
      <w:bookmarkStart w:id="652" w:name="_Toc127151550"/>
      <w:bookmarkStart w:id="653" w:name="_Ref467306978"/>
      <w:bookmarkStart w:id="654" w:name="_Toc226965740"/>
      <w:bookmarkStart w:id="655" w:name="_Ref467307062"/>
      <w:bookmarkStart w:id="656" w:name="_Toc226309794"/>
      <w:bookmarkStart w:id="657" w:name="_Toc149720843"/>
      <w:bookmarkStart w:id="658" w:name="_Toc164351644"/>
      <w:bookmarkStart w:id="659" w:name="_Toc151193938"/>
      <w:bookmarkStart w:id="660" w:name="_Toc226337246"/>
      <w:bookmarkStart w:id="661" w:name="_Toc195842915"/>
      <w:bookmarkStart w:id="662" w:name="_Toc151193720"/>
      <w:bookmarkStart w:id="663" w:name="_Toc305158818"/>
      <w:bookmarkStart w:id="664" w:name="_Toc164608664"/>
      <w:bookmarkStart w:id="665" w:name="_Toc164608819"/>
      <w:bookmarkStart w:id="666" w:name="_Toc520356175"/>
      <w:bookmarkStart w:id="667" w:name="_Toc150774650"/>
      <w:bookmarkStart w:id="668" w:name="_Toc305158892"/>
      <w:bookmarkStart w:id="669" w:name="_Toc151193648"/>
      <w:bookmarkStart w:id="670" w:name="_Toc151193792"/>
      <w:bookmarkStart w:id="671" w:name="_Toc142311052"/>
      <w:bookmarkStart w:id="672" w:name="_Toc150480788"/>
      <w:bookmarkStart w:id="673" w:name="_Ref467306377"/>
      <w:bookmarkStart w:id="674" w:name="_Toc164229391"/>
      <w:bookmarkStart w:id="675" w:name="_Ref467307204"/>
      <w:bookmarkStart w:id="676" w:name="_Toc127161464"/>
      <w:bookmarkStart w:id="677" w:name="_Toc150509301"/>
      <w:bookmarkStart w:id="678" w:name="_Toc151193864"/>
      <w:bookmarkStart w:id="679" w:name="_Toc265228388"/>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r>
        <w:rPr>
          <w:rFonts w:asciiTheme="minorEastAsia" w:eastAsiaTheme="minorEastAsia" w:hAnsiTheme="minorEastAsia"/>
          <w:sz w:val="24"/>
        </w:rPr>
        <w:t>签订合同</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中标人、采购人应当自中标通知书发出之日起30日内，按照招标文件和中标人投标文件的规定签订书面合同。所签订的合同不得对招标文件确定的事项和中标人投标文件作实质性修改。</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中标人</w:t>
      </w:r>
      <w:r>
        <w:rPr>
          <w:rFonts w:asciiTheme="minorEastAsia" w:eastAsiaTheme="minorEastAsia" w:hAnsiTheme="minorEastAsia" w:hint="eastAsia"/>
          <w:sz w:val="24"/>
        </w:rPr>
        <w:t>拒绝</w:t>
      </w:r>
      <w:r>
        <w:rPr>
          <w:rFonts w:asciiTheme="minorEastAsia" w:eastAsiaTheme="minorEastAsia" w:hAnsiTheme="minorEastAsia"/>
          <w:sz w:val="24"/>
        </w:rPr>
        <w:t>与采购人签订合同的，采购人</w:t>
      </w:r>
      <w:r>
        <w:rPr>
          <w:rFonts w:asciiTheme="minorEastAsia" w:eastAsiaTheme="minorEastAsia" w:hAnsiTheme="minorEastAsia" w:hint="eastAsia"/>
          <w:sz w:val="24"/>
        </w:rPr>
        <w:t>可以</w:t>
      </w:r>
      <w:r>
        <w:rPr>
          <w:rFonts w:asciiTheme="minorEastAsia" w:eastAsiaTheme="minorEastAsia" w:hAnsiTheme="minorEastAsia"/>
          <w:sz w:val="24"/>
        </w:rPr>
        <w:t>按照评</w:t>
      </w:r>
      <w:r>
        <w:rPr>
          <w:rFonts w:asciiTheme="minorEastAsia" w:eastAsiaTheme="minorEastAsia" w:hAnsiTheme="minorEastAsia" w:hint="eastAsia"/>
          <w:sz w:val="24"/>
        </w:rPr>
        <w:t>标</w:t>
      </w:r>
      <w:r>
        <w:rPr>
          <w:rFonts w:asciiTheme="minorEastAsia" w:eastAsiaTheme="minorEastAsia" w:hAnsiTheme="minorEastAsia"/>
          <w:sz w:val="24"/>
        </w:rPr>
        <w:t>报告推荐的中标候选人名单排序，确定下一候选人为中标人，</w:t>
      </w:r>
      <w:r>
        <w:rPr>
          <w:rFonts w:asciiTheme="minorEastAsia" w:eastAsiaTheme="minorEastAsia" w:hAnsiTheme="minorEastAsia" w:hint="eastAsia"/>
          <w:sz w:val="24"/>
        </w:rPr>
        <w:t>也可以</w:t>
      </w:r>
      <w:r>
        <w:rPr>
          <w:rFonts w:asciiTheme="minorEastAsia" w:eastAsiaTheme="minorEastAsia" w:hAnsiTheme="minorEastAsia"/>
          <w:sz w:val="24"/>
        </w:rPr>
        <w:t>重新开展政府采购活动。</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联合体中标的，联合体各方应当共同与采购人签订合同，就中标项目向采购人承担连带责任。</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政府采购合同不能转包。</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采购人允许采用分包方式履行合同的，中标人可以依法在中标后将中标项目</w:t>
      </w:r>
      <w:r>
        <w:rPr>
          <w:rFonts w:asciiTheme="minorEastAsia" w:eastAsiaTheme="minorEastAsia" w:hAnsiTheme="minorEastAsia"/>
          <w:sz w:val="24"/>
        </w:rPr>
        <w:lastRenderedPageBreak/>
        <w:t>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Theme="minorEastAsia" w:eastAsiaTheme="minorEastAsia" w:hAnsiTheme="minorEastAsia"/>
          <w:b/>
          <w:sz w:val="24"/>
        </w:rPr>
        <w:t>，</w:t>
      </w:r>
      <w:r>
        <w:rPr>
          <w:rFonts w:asciiTheme="minorEastAsia" w:eastAsiaTheme="minorEastAsia" w:hAnsiTheme="minorEastAsia"/>
          <w:sz w:val="24"/>
        </w:rPr>
        <w:t>否则</w:t>
      </w:r>
      <w:r>
        <w:rPr>
          <w:rFonts w:asciiTheme="minorEastAsia" w:eastAsiaTheme="minorEastAsia" w:hAnsiTheme="minorEastAsia"/>
          <w:b/>
          <w:sz w:val="24"/>
        </w:rPr>
        <w:t>投标无效</w:t>
      </w:r>
      <w:r>
        <w:rPr>
          <w:rFonts w:asciiTheme="minorEastAsia" w:eastAsiaTheme="minorEastAsia" w:hAnsiTheme="minorEastAsia"/>
          <w:sz w:val="24"/>
        </w:rPr>
        <w:t>。中标人就采购项目和分包项目向采购人负责，分包供应商就分包项目承担责任。</w:t>
      </w:r>
    </w:p>
    <w:bookmarkEnd w:id="643"/>
    <w:bookmarkEnd w:id="644"/>
    <w:bookmarkEnd w:id="645"/>
    <w:p w:rsidR="0031274B" w:rsidRDefault="00FE2796">
      <w:pPr>
        <w:numPr>
          <w:ilvl w:val="0"/>
          <w:numId w:val="2"/>
        </w:numPr>
        <w:tabs>
          <w:tab w:val="left" w:pos="360"/>
        </w:tabs>
        <w:snapToGrid w:val="0"/>
        <w:spacing w:line="360" w:lineRule="auto"/>
        <w:ind w:left="357" w:hanging="357"/>
        <w:outlineLvl w:val="1"/>
        <w:rPr>
          <w:rFonts w:asciiTheme="minorEastAsia" w:eastAsiaTheme="minorEastAsia" w:hAnsiTheme="minorEastAsia"/>
          <w:sz w:val="24"/>
        </w:rPr>
      </w:pPr>
      <w:r>
        <w:rPr>
          <w:rFonts w:asciiTheme="minorEastAsia" w:eastAsiaTheme="minorEastAsia" w:hAnsiTheme="minorEastAsia"/>
          <w:sz w:val="24"/>
        </w:rPr>
        <w:t>询问与质疑</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询问</w:t>
      </w:r>
    </w:p>
    <w:p w:rsidR="0031274B" w:rsidRDefault="00FE2796">
      <w:pPr>
        <w:numPr>
          <w:ilvl w:val="2"/>
          <w:numId w:val="2"/>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投标人对政府采购活动事项有疑问的，可依法提出询问，并按《投标人须知资料表》载明的形式送达采购人或采购代理机构。</w:t>
      </w:r>
    </w:p>
    <w:p w:rsidR="0031274B" w:rsidRDefault="00FE2796">
      <w:pPr>
        <w:numPr>
          <w:ilvl w:val="2"/>
          <w:numId w:val="2"/>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采购人或采购代理机构对供应商依法提出的询问，在3个工作日内作出答复，但答复的内容不得涉及商业秘密。</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质疑</w:t>
      </w:r>
    </w:p>
    <w:p w:rsidR="0031274B" w:rsidRDefault="00FE2796">
      <w:pPr>
        <w:numPr>
          <w:ilvl w:val="2"/>
          <w:numId w:val="2"/>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rsidR="0031274B" w:rsidRDefault="00FE2796">
      <w:pPr>
        <w:numPr>
          <w:ilvl w:val="2"/>
          <w:numId w:val="2"/>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质疑函须使用财政部制定的范本文件。</w:t>
      </w:r>
    </w:p>
    <w:p w:rsidR="0031274B" w:rsidRDefault="00FE2796">
      <w:pPr>
        <w:numPr>
          <w:ilvl w:val="2"/>
          <w:numId w:val="2"/>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投标人为自然人的，应当由本人签字；投标人为法人或者其他组织的，应当由法定代表人、主要负责人，或者其授权代表签字或者盖章，并加盖公章。</w:t>
      </w:r>
    </w:p>
    <w:p w:rsidR="0031274B" w:rsidRDefault="00FE2796">
      <w:pPr>
        <w:numPr>
          <w:ilvl w:val="2"/>
          <w:numId w:val="2"/>
        </w:numPr>
        <w:snapToGrid w:val="0"/>
        <w:spacing w:line="360" w:lineRule="auto"/>
        <w:rPr>
          <w:rFonts w:asciiTheme="minorEastAsia" w:eastAsiaTheme="minorEastAsia" w:hAnsiTheme="minorEastAsia"/>
          <w:sz w:val="24"/>
        </w:rPr>
      </w:pPr>
      <w:r>
        <w:rPr>
          <w:rFonts w:asciiTheme="minorEastAsia" w:eastAsiaTheme="minorEastAsia" w:hAnsiTheme="minorEastAsia"/>
          <w:sz w:val="24"/>
        </w:rPr>
        <w:t>投标人应在法定质疑期内一次性提出针对同一采购程序环节的质疑，法定质疑期内针对同一采购程序环节再次提出的质疑，采购人、采购代理机构有权不予答复。</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接收询问和质疑的联系部门、联系电话和通讯地址见《投标人须知资料表》</w:t>
      </w:r>
      <w:r>
        <w:rPr>
          <w:rFonts w:asciiTheme="minorEastAsia" w:eastAsiaTheme="minorEastAsia" w:hAnsiTheme="minorEastAsia" w:hint="eastAsia"/>
          <w:sz w:val="24"/>
        </w:rPr>
        <w:t>。</w:t>
      </w:r>
    </w:p>
    <w:p w:rsidR="0031274B" w:rsidRDefault="00FE2796">
      <w:pPr>
        <w:numPr>
          <w:ilvl w:val="0"/>
          <w:numId w:val="2"/>
        </w:numPr>
        <w:tabs>
          <w:tab w:val="left" w:pos="360"/>
        </w:tabs>
        <w:snapToGrid w:val="0"/>
        <w:spacing w:line="360" w:lineRule="auto"/>
        <w:ind w:left="357" w:hanging="357"/>
        <w:outlineLvl w:val="1"/>
        <w:rPr>
          <w:rFonts w:asciiTheme="minorEastAsia" w:eastAsiaTheme="minorEastAsia" w:hAnsiTheme="minorEastAsia"/>
          <w:sz w:val="24"/>
        </w:rPr>
      </w:pPr>
      <w:r>
        <w:rPr>
          <w:rFonts w:asciiTheme="minorEastAsia" w:eastAsiaTheme="minorEastAsia" w:hAnsiTheme="minorEastAsia"/>
          <w:sz w:val="24"/>
        </w:rPr>
        <w:t>代理费</w:t>
      </w:r>
    </w:p>
    <w:p w:rsidR="0031274B" w:rsidRDefault="00FE2796">
      <w:pPr>
        <w:numPr>
          <w:ilvl w:val="1"/>
          <w:numId w:val="2"/>
        </w:numPr>
        <w:tabs>
          <w:tab w:val="left" w:pos="1080"/>
          <w:tab w:val="left" w:pos="2014"/>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收费对象、收费标准及缴纳时间见《投标人须知资料表》。由中标人支付的，中标人须一次性向采购代理机构缴纳代理费，投标报价应包含代理费用。</w:t>
      </w:r>
    </w:p>
    <w:p w:rsidR="0031274B" w:rsidRDefault="0031274B">
      <w:pPr>
        <w:tabs>
          <w:tab w:val="left" w:pos="900"/>
          <w:tab w:val="left" w:pos="1080"/>
          <w:tab w:val="left" w:pos="1589"/>
        </w:tabs>
        <w:snapToGrid w:val="0"/>
        <w:spacing w:line="360" w:lineRule="auto"/>
        <w:rPr>
          <w:rFonts w:asciiTheme="minorEastAsia" w:eastAsiaTheme="minorEastAsia" w:hAnsiTheme="minorEastAsia"/>
          <w:sz w:val="24"/>
        </w:rPr>
      </w:pPr>
    </w:p>
    <w:p w:rsidR="0031274B" w:rsidRDefault="0031274B">
      <w:pPr>
        <w:tabs>
          <w:tab w:val="left" w:pos="360"/>
          <w:tab w:val="left" w:pos="1080"/>
        </w:tabs>
        <w:snapToGrid w:val="0"/>
        <w:spacing w:line="360" w:lineRule="auto"/>
        <w:ind w:left="360"/>
        <w:rPr>
          <w:rFonts w:asciiTheme="minorEastAsia" w:eastAsiaTheme="minorEastAsia" w:hAnsiTheme="minorEastAsia"/>
          <w:sz w:val="24"/>
        </w:rPr>
      </w:pPr>
    </w:p>
    <w:p w:rsidR="0031274B" w:rsidRDefault="00FE2796">
      <w:pPr>
        <w:spacing w:line="360" w:lineRule="auto"/>
        <w:jc w:val="center"/>
        <w:outlineLvl w:val="0"/>
        <w:rPr>
          <w:rFonts w:asciiTheme="minorEastAsia" w:eastAsiaTheme="minorEastAsia" w:hAnsiTheme="minorEastAsia"/>
          <w:b/>
          <w:sz w:val="36"/>
          <w:szCs w:val="36"/>
        </w:rPr>
      </w:pPr>
      <w:bookmarkStart w:id="680" w:name="_Toc226337250"/>
      <w:bookmarkStart w:id="681" w:name="_Toc226965827"/>
      <w:bookmarkStart w:id="682" w:name="_Toc353873934"/>
      <w:bookmarkStart w:id="683" w:name="_Toc305158822"/>
      <w:bookmarkStart w:id="684" w:name="_Toc265228392"/>
      <w:bookmarkStart w:id="685" w:name="_Toc127151554"/>
      <w:bookmarkStart w:id="686" w:name="_Toc264969244"/>
      <w:bookmarkStart w:id="687" w:name="_Toc353825544"/>
      <w:bookmarkStart w:id="688" w:name="_Toc353873664"/>
      <w:bookmarkStart w:id="689" w:name="_Toc305158896"/>
      <w:bookmarkStart w:id="690" w:name="_Toc150774759"/>
      <w:bookmarkStart w:id="691" w:name="_Toc150480792"/>
      <w:bookmarkStart w:id="692" w:name="_Toc142311056"/>
      <w:r>
        <w:rPr>
          <w:rFonts w:asciiTheme="minorEastAsia" w:eastAsiaTheme="minorEastAsia" w:hAnsiTheme="minorEastAsia"/>
          <w:sz w:val="24"/>
        </w:rPr>
        <w:br w:type="page"/>
      </w:r>
      <w:bookmarkStart w:id="693" w:name="_Toc99301421"/>
      <w:r>
        <w:rPr>
          <w:rFonts w:asciiTheme="minorEastAsia" w:eastAsiaTheme="minorEastAsia" w:hAnsiTheme="minorEastAsia"/>
          <w:b/>
          <w:sz w:val="36"/>
          <w:szCs w:val="36"/>
        </w:rPr>
        <w:lastRenderedPageBreak/>
        <w:t xml:space="preserve">第三章   </w:t>
      </w:r>
      <w:bookmarkEnd w:id="680"/>
      <w:bookmarkEnd w:id="681"/>
      <w:bookmarkEnd w:id="682"/>
      <w:bookmarkEnd w:id="683"/>
      <w:bookmarkEnd w:id="684"/>
      <w:bookmarkEnd w:id="685"/>
      <w:bookmarkEnd w:id="686"/>
      <w:bookmarkEnd w:id="687"/>
      <w:bookmarkEnd w:id="688"/>
      <w:bookmarkEnd w:id="689"/>
      <w:bookmarkEnd w:id="690"/>
      <w:bookmarkEnd w:id="691"/>
      <w:bookmarkEnd w:id="692"/>
      <w:r>
        <w:rPr>
          <w:rFonts w:asciiTheme="minorEastAsia" w:eastAsiaTheme="minorEastAsia" w:hAnsiTheme="minorEastAsia"/>
          <w:b/>
          <w:sz w:val="36"/>
          <w:szCs w:val="36"/>
        </w:rPr>
        <w:t>资格审查</w:t>
      </w:r>
      <w:bookmarkStart w:id="694" w:name="_Toc487900382"/>
      <w:bookmarkEnd w:id="693"/>
    </w:p>
    <w:p w:rsidR="0031274B" w:rsidRDefault="00FE2796">
      <w:pPr>
        <w:tabs>
          <w:tab w:val="left" w:pos="360"/>
          <w:tab w:val="left" w:pos="900"/>
        </w:tabs>
        <w:snapToGrid w:val="0"/>
        <w:spacing w:line="360" w:lineRule="auto"/>
        <w:jc w:val="center"/>
        <w:outlineLvl w:val="1"/>
        <w:rPr>
          <w:rFonts w:asciiTheme="minorEastAsia" w:eastAsiaTheme="minorEastAsia" w:hAnsiTheme="minorEastAsia"/>
          <w:b/>
          <w:sz w:val="24"/>
        </w:rPr>
      </w:pPr>
      <w:bookmarkStart w:id="695" w:name="_Toc99301422"/>
      <w:r>
        <w:rPr>
          <w:rFonts w:asciiTheme="minorEastAsia" w:eastAsiaTheme="minorEastAsia" w:hAnsiTheme="minorEastAsia"/>
          <w:b/>
          <w:sz w:val="24"/>
        </w:rPr>
        <w:t>一、资格审查程序</w:t>
      </w:r>
      <w:bookmarkEnd w:id="695"/>
    </w:p>
    <w:p w:rsidR="0031274B" w:rsidRDefault="00FE2796">
      <w:pPr>
        <w:numPr>
          <w:ilvl w:val="0"/>
          <w:numId w:val="5"/>
        </w:numPr>
        <w:tabs>
          <w:tab w:val="clear" w:pos="900"/>
        </w:tabs>
        <w:snapToGrid w:val="0"/>
        <w:spacing w:line="360" w:lineRule="auto"/>
        <w:ind w:left="426" w:hanging="426"/>
        <w:outlineLvl w:val="1"/>
        <w:rPr>
          <w:rFonts w:asciiTheme="minorEastAsia" w:eastAsiaTheme="minorEastAsia" w:hAnsiTheme="minorEastAsia"/>
          <w:sz w:val="24"/>
        </w:rPr>
      </w:pPr>
      <w:r>
        <w:rPr>
          <w:rFonts w:asciiTheme="minorEastAsia" w:eastAsiaTheme="minorEastAsia" w:hAnsiTheme="minorEastAsia"/>
          <w:sz w:val="24"/>
        </w:rPr>
        <w:t>开标结束后，采购人或采购代理机构将根据《资格审查要求》中的规定，对投标人进行资格审查，并形成资格审查结果。</w:t>
      </w:r>
    </w:p>
    <w:p w:rsidR="0031274B" w:rsidRDefault="00FE2796">
      <w:pPr>
        <w:numPr>
          <w:ilvl w:val="0"/>
          <w:numId w:val="5"/>
        </w:numPr>
        <w:tabs>
          <w:tab w:val="clear" w:pos="900"/>
        </w:tabs>
        <w:snapToGrid w:val="0"/>
        <w:spacing w:line="360" w:lineRule="auto"/>
        <w:ind w:left="426" w:hanging="426"/>
        <w:outlineLvl w:val="1"/>
        <w:rPr>
          <w:rFonts w:asciiTheme="minorEastAsia" w:eastAsiaTheme="minorEastAsia" w:hAnsiTheme="minorEastAsia"/>
          <w:sz w:val="24"/>
        </w:rPr>
      </w:pPr>
      <w:r>
        <w:rPr>
          <w:rFonts w:asciiTheme="minorEastAsia" w:eastAsiaTheme="minorEastAsia" w:hAnsiTheme="minorEastAsia"/>
          <w:sz w:val="24"/>
        </w:rPr>
        <w:t>《资格审查要求》中对格式有要求的，除招标文件另有规定外，均为“实质性格式”文件。</w:t>
      </w:r>
    </w:p>
    <w:p w:rsidR="0031274B" w:rsidRDefault="00FE2796">
      <w:pPr>
        <w:numPr>
          <w:ilvl w:val="0"/>
          <w:numId w:val="5"/>
        </w:numPr>
        <w:tabs>
          <w:tab w:val="clear" w:pos="900"/>
        </w:tabs>
        <w:snapToGrid w:val="0"/>
        <w:spacing w:line="360" w:lineRule="auto"/>
        <w:ind w:left="426" w:hanging="426"/>
        <w:outlineLvl w:val="1"/>
        <w:rPr>
          <w:rFonts w:asciiTheme="minorEastAsia" w:eastAsiaTheme="minorEastAsia" w:hAnsiTheme="minorEastAsia"/>
          <w:sz w:val="24"/>
        </w:rPr>
      </w:pPr>
      <w:r>
        <w:rPr>
          <w:rFonts w:asciiTheme="minorEastAsia" w:eastAsiaTheme="minorEastAsia" w:hAnsiTheme="minorEastAsia"/>
          <w:sz w:val="24"/>
        </w:rPr>
        <w:t>投标人《资格证明文件》有任何一项不符合《资格审查要求》的，资格审查不合格，其</w:t>
      </w:r>
      <w:r>
        <w:rPr>
          <w:rFonts w:asciiTheme="minorEastAsia" w:eastAsiaTheme="minorEastAsia" w:hAnsiTheme="minorEastAsia"/>
          <w:b/>
          <w:sz w:val="24"/>
        </w:rPr>
        <w:t>投标无效</w:t>
      </w:r>
      <w:r>
        <w:rPr>
          <w:rFonts w:asciiTheme="minorEastAsia" w:eastAsiaTheme="minorEastAsia" w:hAnsiTheme="minorEastAsia"/>
          <w:sz w:val="24"/>
        </w:rPr>
        <w:t>。</w:t>
      </w:r>
    </w:p>
    <w:p w:rsidR="0031274B" w:rsidRDefault="00FE2796">
      <w:pPr>
        <w:numPr>
          <w:ilvl w:val="0"/>
          <w:numId w:val="5"/>
        </w:numPr>
        <w:tabs>
          <w:tab w:val="clear" w:pos="900"/>
        </w:tabs>
        <w:snapToGrid w:val="0"/>
        <w:spacing w:line="360" w:lineRule="auto"/>
        <w:ind w:left="426" w:hanging="426"/>
        <w:outlineLvl w:val="1"/>
        <w:rPr>
          <w:rFonts w:asciiTheme="minorEastAsia" w:eastAsiaTheme="minorEastAsia" w:hAnsiTheme="minorEastAsia"/>
          <w:sz w:val="24"/>
        </w:rPr>
      </w:pPr>
      <w:r>
        <w:rPr>
          <w:rFonts w:asciiTheme="minorEastAsia" w:eastAsiaTheme="minorEastAsia" w:hAnsiTheme="minorEastAsia"/>
          <w:sz w:val="24"/>
        </w:rPr>
        <w:t>资格审查合格的投标人不足3家的，不进行评标。</w:t>
      </w:r>
    </w:p>
    <w:p w:rsidR="0031274B" w:rsidRDefault="0031274B">
      <w:pPr>
        <w:widowControl/>
        <w:jc w:val="left"/>
        <w:rPr>
          <w:rFonts w:asciiTheme="minorEastAsia" w:eastAsiaTheme="minorEastAsia" w:hAnsiTheme="minorEastAsia"/>
          <w:sz w:val="24"/>
        </w:rPr>
      </w:pPr>
    </w:p>
    <w:p w:rsidR="0031274B" w:rsidRDefault="00FE2796">
      <w:pPr>
        <w:tabs>
          <w:tab w:val="left" w:pos="360"/>
          <w:tab w:val="left" w:pos="900"/>
        </w:tabs>
        <w:snapToGrid w:val="0"/>
        <w:spacing w:line="360" w:lineRule="auto"/>
        <w:jc w:val="center"/>
        <w:outlineLvl w:val="1"/>
        <w:rPr>
          <w:rFonts w:asciiTheme="minorEastAsia" w:eastAsiaTheme="minorEastAsia" w:hAnsiTheme="minorEastAsia"/>
          <w:b/>
          <w:sz w:val="24"/>
        </w:rPr>
      </w:pPr>
      <w:r>
        <w:rPr>
          <w:rFonts w:asciiTheme="minorEastAsia" w:eastAsiaTheme="minorEastAsia" w:hAnsiTheme="minorEastAsia"/>
          <w:b/>
          <w:sz w:val="24"/>
        </w:rPr>
        <w:t>二、资格审查要求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097"/>
        <w:gridCol w:w="4707"/>
        <w:gridCol w:w="1638"/>
      </w:tblGrid>
      <w:tr w:rsidR="0031274B">
        <w:trPr>
          <w:cantSplit/>
          <w:trHeight w:val="468"/>
          <w:tblHeader/>
        </w:trPr>
        <w:tc>
          <w:tcPr>
            <w:tcW w:w="455" w:type="pct"/>
            <w:vAlign w:val="center"/>
          </w:tcPr>
          <w:p w:rsidR="0031274B" w:rsidRDefault="00FE2796">
            <w:pPr>
              <w:tabs>
                <w:tab w:val="left" w:pos="1080"/>
              </w:tabs>
              <w:snapToGrid w:val="0"/>
              <w:jc w:val="center"/>
              <w:rPr>
                <w:rFonts w:asciiTheme="minorEastAsia" w:eastAsiaTheme="minorEastAsia" w:hAnsiTheme="minorEastAsia"/>
                <w:b/>
                <w:sz w:val="24"/>
              </w:rPr>
            </w:pPr>
            <w:bookmarkStart w:id="696" w:name="_Hlt487972895"/>
            <w:bookmarkStart w:id="697" w:name="_Toc127161490"/>
            <w:bookmarkStart w:id="698" w:name="_Toc226965858"/>
            <w:bookmarkStart w:id="699" w:name="_Toc127151779"/>
            <w:bookmarkStart w:id="700" w:name="_Toc353873940"/>
            <w:bookmarkStart w:id="701" w:name="_Toc35382555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694"/>
            <w:bookmarkEnd w:id="696"/>
            <w:r>
              <w:rPr>
                <w:rFonts w:asciiTheme="minorEastAsia" w:eastAsiaTheme="minorEastAsia" w:hAnsiTheme="minorEastAsia"/>
                <w:b/>
                <w:sz w:val="24"/>
              </w:rPr>
              <w:t>序号</w:t>
            </w:r>
          </w:p>
        </w:tc>
        <w:tc>
          <w:tcPr>
            <w:tcW w:w="1129" w:type="pct"/>
            <w:vAlign w:val="center"/>
          </w:tcPr>
          <w:p w:rsidR="0031274B" w:rsidRDefault="00FE2796">
            <w:pPr>
              <w:tabs>
                <w:tab w:val="left" w:pos="1080"/>
              </w:tabs>
              <w:snapToGrid w:val="0"/>
              <w:jc w:val="center"/>
              <w:rPr>
                <w:rFonts w:asciiTheme="minorEastAsia" w:eastAsiaTheme="minorEastAsia" w:hAnsiTheme="minorEastAsia"/>
                <w:b/>
                <w:sz w:val="24"/>
              </w:rPr>
            </w:pPr>
            <w:r>
              <w:rPr>
                <w:rFonts w:asciiTheme="minorEastAsia" w:eastAsiaTheme="minorEastAsia" w:hAnsiTheme="minorEastAsia"/>
                <w:b/>
                <w:sz w:val="24"/>
              </w:rPr>
              <w:t>审查因素</w:t>
            </w:r>
          </w:p>
        </w:tc>
        <w:tc>
          <w:tcPr>
            <w:tcW w:w="2534" w:type="pct"/>
            <w:vAlign w:val="center"/>
          </w:tcPr>
          <w:p w:rsidR="0031274B" w:rsidRDefault="00FE2796">
            <w:pPr>
              <w:tabs>
                <w:tab w:val="left" w:pos="1080"/>
              </w:tabs>
              <w:snapToGrid w:val="0"/>
              <w:jc w:val="center"/>
              <w:rPr>
                <w:rFonts w:asciiTheme="minorEastAsia" w:eastAsiaTheme="minorEastAsia" w:hAnsiTheme="minorEastAsia"/>
                <w:b/>
                <w:sz w:val="24"/>
              </w:rPr>
            </w:pPr>
            <w:r>
              <w:rPr>
                <w:rFonts w:asciiTheme="minorEastAsia" w:eastAsiaTheme="minorEastAsia" w:hAnsiTheme="minorEastAsia"/>
                <w:b/>
                <w:sz w:val="24"/>
              </w:rPr>
              <w:t>审查内容</w:t>
            </w:r>
          </w:p>
        </w:tc>
        <w:tc>
          <w:tcPr>
            <w:tcW w:w="882" w:type="pct"/>
            <w:vAlign w:val="center"/>
          </w:tcPr>
          <w:p w:rsidR="0031274B" w:rsidRDefault="00FE2796">
            <w:pPr>
              <w:tabs>
                <w:tab w:val="left" w:pos="1080"/>
              </w:tabs>
              <w:snapToGrid w:val="0"/>
              <w:jc w:val="center"/>
              <w:rPr>
                <w:rFonts w:asciiTheme="minorEastAsia" w:eastAsiaTheme="minorEastAsia" w:hAnsiTheme="minorEastAsia"/>
                <w:b/>
                <w:sz w:val="24"/>
              </w:rPr>
            </w:pPr>
            <w:r>
              <w:rPr>
                <w:rFonts w:asciiTheme="minorEastAsia" w:eastAsiaTheme="minorEastAsia" w:hAnsiTheme="minorEastAsia"/>
                <w:b/>
                <w:sz w:val="24"/>
              </w:rPr>
              <w:t>格式要求</w:t>
            </w:r>
          </w:p>
        </w:tc>
      </w:tr>
      <w:tr w:rsidR="0031274B">
        <w:trPr>
          <w:cantSplit/>
          <w:trHeight w:val="468"/>
        </w:trPr>
        <w:tc>
          <w:tcPr>
            <w:tcW w:w="455" w:type="pct"/>
            <w:vAlign w:val="center"/>
          </w:tcPr>
          <w:p w:rsidR="0031274B" w:rsidRDefault="00FE2796">
            <w:pPr>
              <w:tabs>
                <w:tab w:val="left" w:pos="1080"/>
              </w:tabs>
              <w:snapToGrid w:val="0"/>
              <w:spacing w:line="280" w:lineRule="exact"/>
              <w:jc w:val="center"/>
              <w:rPr>
                <w:rFonts w:asciiTheme="minorEastAsia" w:eastAsiaTheme="minorEastAsia" w:hAnsiTheme="minorEastAsia"/>
                <w:sz w:val="24"/>
              </w:rPr>
            </w:pPr>
            <w:r>
              <w:rPr>
                <w:rFonts w:asciiTheme="minorEastAsia" w:eastAsiaTheme="minorEastAsia" w:hAnsiTheme="minorEastAsia"/>
                <w:sz w:val="24"/>
              </w:rPr>
              <w:t>1</w:t>
            </w:r>
          </w:p>
        </w:tc>
        <w:tc>
          <w:tcPr>
            <w:tcW w:w="1129" w:type="pct"/>
            <w:vAlign w:val="center"/>
          </w:tcPr>
          <w:p w:rsidR="0031274B" w:rsidRDefault="00FE2796">
            <w:pPr>
              <w:tabs>
                <w:tab w:val="left" w:pos="1080"/>
              </w:tabs>
              <w:snapToGrid w:val="0"/>
              <w:spacing w:line="280" w:lineRule="exact"/>
              <w:rPr>
                <w:rFonts w:asciiTheme="minorEastAsia" w:eastAsiaTheme="minorEastAsia" w:hAnsiTheme="minorEastAsia"/>
                <w:sz w:val="24"/>
              </w:rPr>
            </w:pPr>
            <w:r>
              <w:rPr>
                <w:rFonts w:asciiTheme="minorEastAsia" w:eastAsiaTheme="minorEastAsia" w:hAnsiTheme="minorEastAsia"/>
                <w:sz w:val="24"/>
              </w:rPr>
              <w:t>满足《中华人民共和国政府采购法》第二十二条规定及法律法规的其他规定</w:t>
            </w:r>
          </w:p>
        </w:tc>
        <w:tc>
          <w:tcPr>
            <w:tcW w:w="2534" w:type="pct"/>
            <w:vAlign w:val="center"/>
          </w:tcPr>
          <w:p w:rsidR="0031274B" w:rsidRDefault="00FE2796">
            <w:pPr>
              <w:tabs>
                <w:tab w:val="left" w:pos="1080"/>
              </w:tabs>
              <w:snapToGrid w:val="0"/>
              <w:spacing w:line="280" w:lineRule="exact"/>
              <w:rPr>
                <w:rFonts w:asciiTheme="minorEastAsia" w:eastAsiaTheme="minorEastAsia" w:hAnsiTheme="minorEastAsia"/>
                <w:sz w:val="24"/>
              </w:rPr>
            </w:pPr>
            <w:r>
              <w:rPr>
                <w:rFonts w:asciiTheme="minorEastAsia" w:eastAsiaTheme="minorEastAsia" w:hAnsiTheme="minorEastAsia"/>
                <w:sz w:val="24"/>
              </w:rPr>
              <w:t>具体规定见第一章《投标邀请》</w:t>
            </w:r>
          </w:p>
        </w:tc>
        <w:tc>
          <w:tcPr>
            <w:tcW w:w="882" w:type="pct"/>
            <w:vAlign w:val="center"/>
          </w:tcPr>
          <w:p w:rsidR="0031274B" w:rsidRDefault="0031274B">
            <w:pPr>
              <w:tabs>
                <w:tab w:val="left" w:pos="1080"/>
              </w:tabs>
              <w:snapToGrid w:val="0"/>
              <w:spacing w:line="280" w:lineRule="exact"/>
              <w:rPr>
                <w:rFonts w:asciiTheme="minorEastAsia" w:eastAsiaTheme="minorEastAsia" w:hAnsiTheme="minorEastAsia"/>
                <w:sz w:val="24"/>
              </w:rPr>
            </w:pPr>
          </w:p>
        </w:tc>
      </w:tr>
      <w:tr w:rsidR="0031274B">
        <w:trPr>
          <w:cantSplit/>
          <w:trHeight w:val="468"/>
        </w:trPr>
        <w:tc>
          <w:tcPr>
            <w:tcW w:w="455" w:type="pct"/>
            <w:vAlign w:val="center"/>
          </w:tcPr>
          <w:p w:rsidR="0031274B" w:rsidRDefault="00FE2796">
            <w:pPr>
              <w:tabs>
                <w:tab w:val="left" w:pos="1080"/>
              </w:tabs>
              <w:snapToGrid w:val="0"/>
              <w:spacing w:line="280" w:lineRule="exact"/>
              <w:jc w:val="center"/>
              <w:rPr>
                <w:rFonts w:asciiTheme="minorEastAsia" w:eastAsiaTheme="minorEastAsia" w:hAnsiTheme="minorEastAsia"/>
                <w:sz w:val="24"/>
              </w:rPr>
            </w:pPr>
            <w:r>
              <w:rPr>
                <w:rFonts w:asciiTheme="minorEastAsia" w:eastAsiaTheme="minorEastAsia" w:hAnsiTheme="minorEastAsia"/>
                <w:sz w:val="24"/>
              </w:rPr>
              <w:t>1-1</w:t>
            </w:r>
          </w:p>
        </w:tc>
        <w:tc>
          <w:tcPr>
            <w:tcW w:w="1129" w:type="pct"/>
            <w:vAlign w:val="center"/>
          </w:tcPr>
          <w:p w:rsidR="0031274B" w:rsidRDefault="00FE2796">
            <w:pPr>
              <w:tabs>
                <w:tab w:val="left" w:pos="1080"/>
              </w:tabs>
              <w:snapToGrid w:val="0"/>
              <w:spacing w:line="280" w:lineRule="exact"/>
              <w:rPr>
                <w:rFonts w:asciiTheme="minorEastAsia" w:eastAsiaTheme="minorEastAsia" w:hAnsiTheme="minorEastAsia"/>
                <w:sz w:val="24"/>
              </w:rPr>
            </w:pPr>
            <w:r>
              <w:rPr>
                <w:rFonts w:asciiTheme="minorEastAsia" w:eastAsiaTheme="minorEastAsia" w:hAnsiTheme="minorEastAsia"/>
                <w:sz w:val="24"/>
              </w:rPr>
              <w:t>营业执照等证明文件</w:t>
            </w:r>
          </w:p>
        </w:tc>
        <w:tc>
          <w:tcPr>
            <w:tcW w:w="2534" w:type="pct"/>
            <w:vAlign w:val="center"/>
          </w:tcPr>
          <w:p w:rsidR="0031274B" w:rsidRDefault="00FE2796">
            <w:pPr>
              <w:tabs>
                <w:tab w:val="left" w:pos="1080"/>
              </w:tabs>
              <w:snapToGrid w:val="0"/>
              <w:spacing w:line="280" w:lineRule="exact"/>
              <w:rPr>
                <w:rFonts w:asciiTheme="minorEastAsia" w:eastAsiaTheme="minorEastAsia" w:hAnsiTheme="minorEastAsia"/>
                <w:sz w:val="24"/>
              </w:rPr>
            </w:pPr>
            <w:r>
              <w:rPr>
                <w:rFonts w:asciiTheme="minorEastAsia" w:eastAsiaTheme="minorEastAsia" w:hAnsiTheme="minorEastAsia"/>
                <w:sz w:val="24"/>
              </w:rPr>
              <w:t>投标人为企业（包括合伙企业）的，应提供有效的“营业执照”；</w:t>
            </w:r>
          </w:p>
          <w:p w:rsidR="0031274B" w:rsidRDefault="00FE2796">
            <w:pPr>
              <w:tabs>
                <w:tab w:val="left" w:pos="1080"/>
              </w:tabs>
              <w:snapToGrid w:val="0"/>
              <w:spacing w:line="280" w:lineRule="exact"/>
              <w:rPr>
                <w:rFonts w:asciiTheme="minorEastAsia" w:eastAsiaTheme="minorEastAsia" w:hAnsiTheme="minorEastAsia"/>
                <w:sz w:val="24"/>
              </w:rPr>
            </w:pPr>
            <w:r>
              <w:rPr>
                <w:rFonts w:asciiTheme="minorEastAsia" w:eastAsiaTheme="minorEastAsia" w:hAnsiTheme="minorEastAsia"/>
                <w:sz w:val="24"/>
              </w:rPr>
              <w:t>投标人为事业单位的，应提供有效的“事业单位法人证书”；</w:t>
            </w:r>
          </w:p>
          <w:p w:rsidR="0031274B" w:rsidRDefault="00FE2796">
            <w:pPr>
              <w:tabs>
                <w:tab w:val="left" w:pos="1080"/>
              </w:tabs>
              <w:snapToGrid w:val="0"/>
              <w:spacing w:line="280" w:lineRule="exact"/>
              <w:rPr>
                <w:rFonts w:asciiTheme="minorEastAsia" w:eastAsiaTheme="minorEastAsia" w:hAnsiTheme="minorEastAsia"/>
                <w:sz w:val="24"/>
              </w:rPr>
            </w:pPr>
            <w:r>
              <w:rPr>
                <w:rFonts w:asciiTheme="minorEastAsia" w:eastAsiaTheme="minorEastAsia" w:hAnsiTheme="minorEastAsia" w:hint="eastAsia"/>
                <w:sz w:val="24"/>
              </w:rPr>
              <w:t>投标人是非企业机构的，应提供有效的“执业许可证”、“登记证书”等证明文件；</w:t>
            </w:r>
          </w:p>
          <w:p w:rsidR="0031274B" w:rsidRDefault="00FE2796">
            <w:pPr>
              <w:tabs>
                <w:tab w:val="left" w:pos="1080"/>
              </w:tabs>
              <w:snapToGrid w:val="0"/>
              <w:spacing w:line="280" w:lineRule="exact"/>
              <w:rPr>
                <w:rFonts w:asciiTheme="minorEastAsia" w:eastAsiaTheme="minorEastAsia" w:hAnsiTheme="minorEastAsia"/>
                <w:sz w:val="24"/>
              </w:rPr>
            </w:pPr>
            <w:r>
              <w:rPr>
                <w:rFonts w:asciiTheme="minorEastAsia" w:eastAsiaTheme="minorEastAsia" w:hAnsiTheme="minorEastAsia"/>
                <w:sz w:val="24"/>
              </w:rPr>
              <w:t>投标人是个体工商户的，应提供有效的“个体工商户营业执照”；</w:t>
            </w:r>
          </w:p>
          <w:p w:rsidR="0031274B" w:rsidRDefault="00FE2796">
            <w:pPr>
              <w:tabs>
                <w:tab w:val="left" w:pos="1080"/>
              </w:tabs>
              <w:snapToGrid w:val="0"/>
              <w:spacing w:line="280" w:lineRule="exact"/>
              <w:rPr>
                <w:rFonts w:asciiTheme="minorEastAsia" w:eastAsiaTheme="minorEastAsia" w:hAnsiTheme="minorEastAsia"/>
                <w:sz w:val="24"/>
              </w:rPr>
            </w:pPr>
            <w:r>
              <w:rPr>
                <w:rFonts w:asciiTheme="minorEastAsia" w:eastAsiaTheme="minorEastAsia" w:hAnsiTheme="minorEastAsia"/>
                <w:sz w:val="24"/>
              </w:rPr>
              <w:t>投标人是自然人的，应提供有效的自然人身份证明。</w:t>
            </w:r>
          </w:p>
          <w:p w:rsidR="0031274B" w:rsidRDefault="00FE2796">
            <w:pPr>
              <w:tabs>
                <w:tab w:val="left" w:pos="1080"/>
              </w:tabs>
              <w:snapToGrid w:val="0"/>
              <w:spacing w:line="280" w:lineRule="exact"/>
              <w:rPr>
                <w:rFonts w:asciiTheme="minorEastAsia" w:eastAsiaTheme="minorEastAsia" w:hAnsiTheme="minorEastAsia"/>
                <w:color w:val="000000"/>
                <w:sz w:val="24"/>
              </w:rPr>
            </w:pPr>
            <w:r>
              <w:rPr>
                <w:rFonts w:asciiTheme="minorEastAsia" w:eastAsiaTheme="minorEastAsia" w:hAnsiTheme="minorEastAsia"/>
                <w:color w:val="000000"/>
                <w:sz w:val="24"/>
              </w:rPr>
              <w:t>分支机构参加投标的，应提供该分支机构或其所属法人</w:t>
            </w:r>
            <w:r>
              <w:rPr>
                <w:rFonts w:asciiTheme="minorEastAsia" w:eastAsiaTheme="minorEastAsia" w:hAnsiTheme="minorEastAsia" w:hint="eastAsia"/>
                <w:color w:val="000000"/>
                <w:sz w:val="24"/>
              </w:rPr>
              <w:t>/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882" w:type="pct"/>
            <w:vAlign w:val="center"/>
          </w:tcPr>
          <w:p w:rsidR="0031274B" w:rsidRDefault="00FE2796">
            <w:pPr>
              <w:tabs>
                <w:tab w:val="left" w:pos="1080"/>
              </w:tabs>
              <w:snapToGrid w:val="0"/>
              <w:spacing w:line="280" w:lineRule="exact"/>
              <w:rPr>
                <w:rFonts w:asciiTheme="minorEastAsia" w:eastAsiaTheme="minorEastAsia" w:hAnsiTheme="minorEastAsia"/>
                <w:sz w:val="24"/>
              </w:rPr>
            </w:pPr>
            <w:r>
              <w:rPr>
                <w:sz w:val="24"/>
              </w:rPr>
              <w:t>提供</w:t>
            </w:r>
            <w:r>
              <w:rPr>
                <w:rFonts w:hint="eastAsia"/>
                <w:sz w:val="24"/>
              </w:rPr>
              <w:t>复印件加盖单位公章</w:t>
            </w:r>
          </w:p>
        </w:tc>
      </w:tr>
      <w:tr w:rsidR="0031274B">
        <w:trPr>
          <w:cantSplit/>
          <w:trHeight w:val="468"/>
        </w:trPr>
        <w:tc>
          <w:tcPr>
            <w:tcW w:w="455" w:type="pct"/>
            <w:vAlign w:val="center"/>
          </w:tcPr>
          <w:p w:rsidR="0031274B" w:rsidRDefault="00FE2796">
            <w:pPr>
              <w:tabs>
                <w:tab w:val="left" w:pos="1080"/>
              </w:tabs>
              <w:snapToGrid w:val="0"/>
              <w:spacing w:line="280" w:lineRule="exact"/>
              <w:jc w:val="center"/>
              <w:rPr>
                <w:rFonts w:asciiTheme="minorEastAsia" w:eastAsiaTheme="minorEastAsia" w:hAnsiTheme="minorEastAsia"/>
                <w:sz w:val="24"/>
              </w:rPr>
            </w:pPr>
            <w:r>
              <w:rPr>
                <w:rFonts w:asciiTheme="minorEastAsia" w:eastAsiaTheme="minorEastAsia" w:hAnsiTheme="minorEastAsia"/>
                <w:sz w:val="24"/>
              </w:rPr>
              <w:t>1-2</w:t>
            </w:r>
          </w:p>
        </w:tc>
        <w:tc>
          <w:tcPr>
            <w:tcW w:w="1129" w:type="pct"/>
            <w:vAlign w:val="center"/>
          </w:tcPr>
          <w:p w:rsidR="0031274B" w:rsidRDefault="00FE2796">
            <w:pPr>
              <w:tabs>
                <w:tab w:val="left" w:pos="1080"/>
              </w:tabs>
              <w:snapToGrid w:val="0"/>
              <w:spacing w:line="280" w:lineRule="exact"/>
              <w:rPr>
                <w:rFonts w:asciiTheme="minorEastAsia" w:eastAsiaTheme="minorEastAsia" w:hAnsiTheme="minorEastAsia"/>
                <w:sz w:val="24"/>
              </w:rPr>
            </w:pPr>
            <w:r>
              <w:rPr>
                <w:rFonts w:asciiTheme="minorEastAsia" w:eastAsiaTheme="minorEastAsia" w:hAnsiTheme="minorEastAsia"/>
                <w:sz w:val="24"/>
              </w:rPr>
              <w:t>投标人资格声明书</w:t>
            </w:r>
          </w:p>
        </w:tc>
        <w:tc>
          <w:tcPr>
            <w:tcW w:w="2534" w:type="pct"/>
            <w:vAlign w:val="center"/>
          </w:tcPr>
          <w:p w:rsidR="0031274B" w:rsidRDefault="00FE2796">
            <w:pPr>
              <w:tabs>
                <w:tab w:val="left" w:pos="1080"/>
              </w:tabs>
              <w:snapToGrid w:val="0"/>
              <w:spacing w:line="280" w:lineRule="exact"/>
              <w:rPr>
                <w:rFonts w:asciiTheme="minorEastAsia" w:eastAsiaTheme="minorEastAsia" w:hAnsiTheme="minorEastAsia"/>
                <w:sz w:val="24"/>
              </w:rPr>
            </w:pPr>
            <w:r>
              <w:rPr>
                <w:rFonts w:asciiTheme="minorEastAsia" w:eastAsiaTheme="minorEastAsia" w:hAnsiTheme="minorEastAsia"/>
                <w:sz w:val="24"/>
              </w:rPr>
              <w:t>提供了符合招标文件要求的《投标人资格声明书》。</w:t>
            </w:r>
          </w:p>
        </w:tc>
        <w:tc>
          <w:tcPr>
            <w:tcW w:w="882" w:type="pct"/>
            <w:vAlign w:val="center"/>
          </w:tcPr>
          <w:p w:rsidR="0031274B" w:rsidRDefault="00FE2796">
            <w:pPr>
              <w:tabs>
                <w:tab w:val="left" w:pos="1080"/>
              </w:tabs>
              <w:snapToGrid w:val="0"/>
              <w:spacing w:line="280" w:lineRule="exact"/>
              <w:rPr>
                <w:rFonts w:asciiTheme="minorEastAsia" w:eastAsiaTheme="minorEastAsia" w:hAnsiTheme="minorEastAsia"/>
                <w:sz w:val="24"/>
              </w:rPr>
            </w:pPr>
            <w:r>
              <w:rPr>
                <w:rFonts w:asciiTheme="minorEastAsia" w:eastAsiaTheme="minorEastAsia" w:hAnsiTheme="minorEastAsia"/>
                <w:sz w:val="24"/>
              </w:rPr>
              <w:t>格式见《投标文件格式》</w:t>
            </w:r>
          </w:p>
        </w:tc>
      </w:tr>
      <w:tr w:rsidR="0031274B">
        <w:trPr>
          <w:cantSplit/>
          <w:trHeight w:val="468"/>
        </w:trPr>
        <w:tc>
          <w:tcPr>
            <w:tcW w:w="455" w:type="pct"/>
            <w:vAlign w:val="center"/>
          </w:tcPr>
          <w:p w:rsidR="0031274B" w:rsidRDefault="00FE2796">
            <w:pPr>
              <w:tabs>
                <w:tab w:val="left" w:pos="1080"/>
              </w:tabs>
              <w:snapToGrid w:val="0"/>
              <w:spacing w:line="280" w:lineRule="exact"/>
              <w:jc w:val="center"/>
              <w:rPr>
                <w:rFonts w:asciiTheme="minorEastAsia" w:eastAsiaTheme="minorEastAsia" w:hAnsiTheme="minorEastAsia"/>
                <w:sz w:val="24"/>
              </w:rPr>
            </w:pPr>
            <w:r>
              <w:rPr>
                <w:rFonts w:asciiTheme="minorEastAsia" w:eastAsiaTheme="minorEastAsia" w:hAnsiTheme="minorEastAsia" w:hint="eastAsia"/>
                <w:sz w:val="24"/>
              </w:rPr>
              <w:lastRenderedPageBreak/>
              <w:t>1-</w:t>
            </w:r>
            <w:r>
              <w:rPr>
                <w:rFonts w:asciiTheme="minorEastAsia" w:eastAsiaTheme="minorEastAsia" w:hAnsiTheme="minorEastAsia"/>
                <w:sz w:val="24"/>
              </w:rPr>
              <w:t>3</w:t>
            </w:r>
          </w:p>
        </w:tc>
        <w:tc>
          <w:tcPr>
            <w:tcW w:w="1129" w:type="pct"/>
            <w:vAlign w:val="center"/>
          </w:tcPr>
          <w:p w:rsidR="0031274B" w:rsidRDefault="00FE2796">
            <w:pPr>
              <w:tabs>
                <w:tab w:val="left" w:pos="1080"/>
              </w:tabs>
              <w:snapToGrid w:val="0"/>
              <w:spacing w:line="280" w:lineRule="exact"/>
              <w:rPr>
                <w:rFonts w:asciiTheme="minorEastAsia" w:eastAsiaTheme="minorEastAsia" w:hAnsiTheme="minorEastAsia"/>
                <w:sz w:val="24"/>
              </w:rPr>
            </w:pPr>
            <w:r>
              <w:rPr>
                <w:rFonts w:asciiTheme="minorEastAsia" w:eastAsiaTheme="minorEastAsia" w:hAnsiTheme="minorEastAsia"/>
                <w:sz w:val="24"/>
              </w:rPr>
              <w:t>投标人信用记录</w:t>
            </w:r>
          </w:p>
        </w:tc>
        <w:tc>
          <w:tcPr>
            <w:tcW w:w="2534" w:type="pct"/>
            <w:vAlign w:val="center"/>
          </w:tcPr>
          <w:p w:rsidR="0031274B" w:rsidRDefault="00FE2796">
            <w:pPr>
              <w:tabs>
                <w:tab w:val="left" w:pos="1080"/>
              </w:tabs>
              <w:snapToGrid w:val="0"/>
              <w:spacing w:line="280" w:lineRule="exact"/>
              <w:rPr>
                <w:rFonts w:asciiTheme="minorEastAsia" w:eastAsiaTheme="minorEastAsia" w:hAnsiTheme="minorEastAsia"/>
                <w:sz w:val="24"/>
              </w:rPr>
            </w:pPr>
            <w:r>
              <w:rPr>
                <w:rFonts w:asciiTheme="minorEastAsia" w:eastAsiaTheme="minorEastAsia" w:hAnsiTheme="minorEastAsia"/>
                <w:sz w:val="24"/>
              </w:rPr>
              <w:t>查询渠道：信用中国网站和中国政府采购网（</w:t>
            </w:r>
            <w:r>
              <w:rPr>
                <w:rFonts w:asciiTheme="minorEastAsia" w:eastAsiaTheme="minorEastAsia" w:hAnsiTheme="minorEastAsia"/>
              </w:rPr>
              <w:t>www.creditchina.gov.cn</w:t>
            </w:r>
            <w:r>
              <w:rPr>
                <w:rFonts w:asciiTheme="minorEastAsia" w:eastAsiaTheme="minorEastAsia" w:hAnsiTheme="minorEastAsia"/>
                <w:sz w:val="24"/>
              </w:rPr>
              <w:t>、</w:t>
            </w:r>
            <w:r>
              <w:rPr>
                <w:rFonts w:asciiTheme="minorEastAsia" w:eastAsiaTheme="minorEastAsia" w:hAnsiTheme="minorEastAsia"/>
              </w:rPr>
              <w:t>www.ccgp.gov.cn</w:t>
            </w:r>
            <w:r>
              <w:rPr>
                <w:rFonts w:asciiTheme="minorEastAsia" w:eastAsiaTheme="minorEastAsia" w:hAnsiTheme="minorEastAsia"/>
                <w:sz w:val="24"/>
              </w:rPr>
              <w:t>）；</w:t>
            </w:r>
          </w:p>
          <w:p w:rsidR="0031274B" w:rsidRDefault="00FE2796">
            <w:pPr>
              <w:tabs>
                <w:tab w:val="left" w:pos="900"/>
                <w:tab w:val="left" w:pos="1980"/>
              </w:tabs>
              <w:snapToGrid w:val="0"/>
              <w:spacing w:line="280" w:lineRule="exact"/>
              <w:rPr>
                <w:rFonts w:asciiTheme="minorEastAsia" w:eastAsiaTheme="minorEastAsia" w:hAnsiTheme="minorEastAsia"/>
                <w:sz w:val="24"/>
              </w:rPr>
            </w:pPr>
            <w:r>
              <w:rPr>
                <w:rFonts w:asciiTheme="minorEastAsia" w:eastAsiaTheme="minorEastAsia" w:hAnsiTheme="minorEastAsia"/>
                <w:sz w:val="24"/>
              </w:rPr>
              <w:t>截止时点：投标截止时间以后、</w:t>
            </w:r>
            <w:r>
              <w:rPr>
                <w:rFonts w:asciiTheme="minorEastAsia" w:eastAsiaTheme="minorEastAsia" w:hAnsiTheme="minorEastAsia" w:hint="eastAsia"/>
                <w:sz w:val="24"/>
              </w:rPr>
              <w:t>资格审查阶段采购人或</w:t>
            </w:r>
            <w:r>
              <w:rPr>
                <w:rFonts w:asciiTheme="minorEastAsia" w:eastAsiaTheme="minorEastAsia" w:hAnsiTheme="minorEastAsia"/>
                <w:sz w:val="24"/>
              </w:rPr>
              <w:t>采购代理机构的实际查询时间；</w:t>
            </w:r>
          </w:p>
          <w:p w:rsidR="0031274B" w:rsidRDefault="00FE2796">
            <w:pPr>
              <w:tabs>
                <w:tab w:val="left" w:pos="900"/>
                <w:tab w:val="left" w:pos="1980"/>
              </w:tabs>
              <w:snapToGrid w:val="0"/>
              <w:spacing w:line="280" w:lineRule="exact"/>
              <w:rPr>
                <w:rFonts w:asciiTheme="minorEastAsia" w:eastAsiaTheme="minorEastAsia" w:hAnsiTheme="minorEastAsia"/>
                <w:sz w:val="24"/>
              </w:rPr>
            </w:pPr>
            <w:r>
              <w:rPr>
                <w:rFonts w:asciiTheme="minorEastAsia" w:eastAsiaTheme="minorEastAsia" w:hAnsiTheme="minorEastAsia"/>
                <w:sz w:val="24"/>
              </w:rPr>
              <w:t>信用信息查询记录和证据留存具体方式：查询结果网页打印页作为查询记录和证据，与其他采购文件一并保存；</w:t>
            </w:r>
          </w:p>
          <w:p w:rsidR="0031274B" w:rsidRDefault="00FE2796">
            <w:pPr>
              <w:tabs>
                <w:tab w:val="left" w:pos="1080"/>
              </w:tabs>
              <w:snapToGrid w:val="0"/>
              <w:spacing w:line="280" w:lineRule="exact"/>
              <w:rPr>
                <w:rFonts w:asciiTheme="minorEastAsia" w:eastAsiaTheme="minorEastAsia" w:hAnsiTheme="minorEastAsia"/>
                <w:sz w:val="24"/>
              </w:rPr>
            </w:pPr>
            <w:r>
              <w:rPr>
                <w:rFonts w:asciiTheme="minorEastAsia" w:eastAsiaTheme="minorEastAsia" w:hAnsiTheme="minorEastAsia"/>
                <w:sz w:val="24"/>
              </w:rPr>
              <w:t>信用信息的使用原则：经认定的被列入失信被执行人、</w:t>
            </w:r>
            <w:r>
              <w:rPr>
                <w:sz w:val="24"/>
              </w:rPr>
              <w:t>重大税收违法失信主体</w:t>
            </w:r>
            <w:r>
              <w:rPr>
                <w:rFonts w:asciiTheme="minorEastAsia" w:eastAsiaTheme="minorEastAsia" w:hAnsiTheme="minorEastAsia"/>
                <w:sz w:val="24"/>
              </w:rPr>
              <w:t>、政府采购严重违法失信行为记录名单的投标人，其</w:t>
            </w:r>
            <w:r>
              <w:rPr>
                <w:rFonts w:asciiTheme="minorEastAsia" w:eastAsiaTheme="minorEastAsia" w:hAnsiTheme="minorEastAsia"/>
                <w:b/>
                <w:sz w:val="24"/>
              </w:rPr>
              <w:t>投标无效</w:t>
            </w:r>
            <w:r>
              <w:rPr>
                <w:rFonts w:asciiTheme="minorEastAsia" w:eastAsiaTheme="minorEastAsia" w:hAnsiTheme="minorEastAsia"/>
                <w:sz w:val="24"/>
              </w:rPr>
              <w:t>。联合体形式投标的，联合体成员存在不良信用记录，视同联合体存在不良信用记录。</w:t>
            </w:r>
          </w:p>
        </w:tc>
        <w:tc>
          <w:tcPr>
            <w:tcW w:w="882" w:type="pct"/>
            <w:vAlign w:val="center"/>
          </w:tcPr>
          <w:p w:rsidR="0031274B" w:rsidRDefault="00FE2796">
            <w:pPr>
              <w:tabs>
                <w:tab w:val="left" w:pos="1080"/>
              </w:tabs>
              <w:snapToGrid w:val="0"/>
              <w:spacing w:line="280" w:lineRule="exact"/>
              <w:rPr>
                <w:rFonts w:asciiTheme="minorEastAsia" w:eastAsiaTheme="minorEastAsia" w:hAnsiTheme="minorEastAsia"/>
                <w:sz w:val="24"/>
              </w:rPr>
            </w:pPr>
            <w:r>
              <w:rPr>
                <w:rFonts w:asciiTheme="minorEastAsia" w:eastAsiaTheme="minorEastAsia" w:hAnsiTheme="minorEastAsia"/>
                <w:sz w:val="24"/>
              </w:rPr>
              <w:t>无须投标人提供，由采购人或采购代理机构查询。</w:t>
            </w:r>
          </w:p>
        </w:tc>
      </w:tr>
      <w:tr w:rsidR="0031274B">
        <w:trPr>
          <w:cantSplit/>
          <w:trHeight w:val="468"/>
        </w:trPr>
        <w:tc>
          <w:tcPr>
            <w:tcW w:w="455" w:type="pct"/>
            <w:vAlign w:val="center"/>
          </w:tcPr>
          <w:p w:rsidR="0031274B" w:rsidRDefault="00FE2796">
            <w:pPr>
              <w:tabs>
                <w:tab w:val="left" w:pos="1080"/>
              </w:tabs>
              <w:snapToGrid w:val="0"/>
              <w:spacing w:line="280" w:lineRule="exact"/>
              <w:jc w:val="center"/>
              <w:rPr>
                <w:rFonts w:asciiTheme="minorEastAsia" w:eastAsiaTheme="minorEastAsia" w:hAnsiTheme="minorEastAsia"/>
                <w:sz w:val="24"/>
              </w:rPr>
            </w:pPr>
            <w:r>
              <w:rPr>
                <w:rFonts w:asciiTheme="minorEastAsia" w:eastAsiaTheme="minorEastAsia" w:hAnsiTheme="minorEastAsia" w:hint="eastAsia"/>
                <w:sz w:val="24"/>
              </w:rPr>
              <w:t>1-4</w:t>
            </w:r>
          </w:p>
        </w:tc>
        <w:tc>
          <w:tcPr>
            <w:tcW w:w="1129" w:type="pct"/>
            <w:vAlign w:val="center"/>
          </w:tcPr>
          <w:p w:rsidR="0031274B" w:rsidRDefault="00FE2796">
            <w:pPr>
              <w:tabs>
                <w:tab w:val="left" w:pos="1080"/>
              </w:tabs>
              <w:snapToGrid w:val="0"/>
              <w:spacing w:line="280" w:lineRule="exact"/>
              <w:rPr>
                <w:rFonts w:asciiTheme="minorEastAsia" w:eastAsiaTheme="minorEastAsia" w:hAnsiTheme="minorEastAsia"/>
                <w:sz w:val="24"/>
              </w:rPr>
            </w:pPr>
            <w:r>
              <w:rPr>
                <w:rFonts w:asciiTheme="minorEastAsia" w:eastAsiaTheme="minorEastAsia" w:hAnsiTheme="minorEastAsia"/>
                <w:sz w:val="24"/>
              </w:rPr>
              <w:t>法律、行政法规规定的其他条件</w:t>
            </w:r>
          </w:p>
        </w:tc>
        <w:tc>
          <w:tcPr>
            <w:tcW w:w="2534" w:type="pct"/>
            <w:vAlign w:val="center"/>
          </w:tcPr>
          <w:p w:rsidR="0031274B" w:rsidRDefault="00FE2796">
            <w:pPr>
              <w:tabs>
                <w:tab w:val="left" w:pos="1080"/>
              </w:tabs>
              <w:snapToGrid w:val="0"/>
              <w:spacing w:line="280" w:lineRule="exact"/>
              <w:rPr>
                <w:rFonts w:asciiTheme="minorEastAsia" w:eastAsiaTheme="minorEastAsia" w:hAnsiTheme="minorEastAsia"/>
                <w:sz w:val="24"/>
              </w:rPr>
            </w:pPr>
            <w:r>
              <w:rPr>
                <w:rFonts w:asciiTheme="minorEastAsia" w:eastAsiaTheme="minorEastAsia" w:hAnsiTheme="minorEastAsia"/>
                <w:sz w:val="24"/>
              </w:rPr>
              <w:t>法律、行政法规规定的其他条件</w:t>
            </w:r>
          </w:p>
        </w:tc>
        <w:tc>
          <w:tcPr>
            <w:tcW w:w="882" w:type="pct"/>
            <w:vAlign w:val="center"/>
          </w:tcPr>
          <w:p w:rsidR="0031274B" w:rsidRDefault="00FE2796">
            <w:pPr>
              <w:tabs>
                <w:tab w:val="left" w:pos="1080"/>
              </w:tabs>
              <w:snapToGrid w:val="0"/>
              <w:spacing w:line="280" w:lineRule="exact"/>
              <w:rPr>
                <w:rFonts w:asciiTheme="minorEastAsia" w:eastAsiaTheme="minorEastAsia" w:hAnsiTheme="minorEastAsia"/>
                <w:sz w:val="24"/>
              </w:rPr>
            </w:pPr>
            <w:r>
              <w:rPr>
                <w:rFonts w:asciiTheme="minorEastAsia" w:eastAsiaTheme="minorEastAsia" w:hAnsiTheme="minorEastAsia" w:hint="eastAsia"/>
                <w:sz w:val="24"/>
              </w:rPr>
              <w:t>/</w:t>
            </w:r>
          </w:p>
        </w:tc>
      </w:tr>
      <w:tr w:rsidR="0031274B">
        <w:trPr>
          <w:cantSplit/>
          <w:trHeight w:val="468"/>
        </w:trPr>
        <w:tc>
          <w:tcPr>
            <w:tcW w:w="455" w:type="pct"/>
            <w:vAlign w:val="center"/>
          </w:tcPr>
          <w:p w:rsidR="0031274B" w:rsidRDefault="00FE2796">
            <w:pPr>
              <w:tabs>
                <w:tab w:val="left" w:pos="1080"/>
              </w:tabs>
              <w:snapToGrid w:val="0"/>
              <w:spacing w:line="280" w:lineRule="exact"/>
              <w:jc w:val="center"/>
              <w:rPr>
                <w:rFonts w:asciiTheme="minorEastAsia" w:eastAsiaTheme="minorEastAsia" w:hAnsiTheme="minorEastAsia"/>
                <w:sz w:val="24"/>
              </w:rPr>
            </w:pPr>
            <w:r>
              <w:rPr>
                <w:rFonts w:asciiTheme="minorEastAsia" w:eastAsiaTheme="minorEastAsia" w:hAnsiTheme="minorEastAsia"/>
                <w:sz w:val="24"/>
              </w:rPr>
              <w:t>2</w:t>
            </w:r>
          </w:p>
        </w:tc>
        <w:tc>
          <w:tcPr>
            <w:tcW w:w="1129" w:type="pct"/>
            <w:vAlign w:val="center"/>
          </w:tcPr>
          <w:p w:rsidR="0031274B" w:rsidRDefault="00FE2796">
            <w:pPr>
              <w:tabs>
                <w:tab w:val="left" w:pos="1080"/>
              </w:tabs>
              <w:snapToGrid w:val="0"/>
              <w:spacing w:line="280" w:lineRule="exact"/>
              <w:rPr>
                <w:rFonts w:asciiTheme="minorEastAsia" w:eastAsiaTheme="minorEastAsia" w:hAnsiTheme="minorEastAsia"/>
                <w:sz w:val="24"/>
              </w:rPr>
            </w:pPr>
            <w:r>
              <w:rPr>
                <w:rFonts w:asciiTheme="minorEastAsia" w:eastAsiaTheme="minorEastAsia" w:hAnsiTheme="minorEastAsia"/>
                <w:sz w:val="24"/>
              </w:rPr>
              <w:t>落实政府采购政策需满足的资格要求</w:t>
            </w:r>
          </w:p>
        </w:tc>
        <w:tc>
          <w:tcPr>
            <w:tcW w:w="2534" w:type="pct"/>
            <w:vAlign w:val="center"/>
          </w:tcPr>
          <w:p w:rsidR="0031274B" w:rsidRDefault="00FE2796">
            <w:pPr>
              <w:tabs>
                <w:tab w:val="left" w:pos="1080"/>
              </w:tabs>
              <w:snapToGrid w:val="0"/>
              <w:spacing w:line="280" w:lineRule="exact"/>
              <w:rPr>
                <w:rFonts w:asciiTheme="minorEastAsia" w:eastAsiaTheme="minorEastAsia" w:hAnsiTheme="minorEastAsia"/>
                <w:sz w:val="24"/>
              </w:rPr>
            </w:pPr>
            <w:r>
              <w:rPr>
                <w:rFonts w:asciiTheme="minorEastAsia" w:eastAsiaTheme="minorEastAsia" w:hAnsiTheme="minorEastAsia"/>
                <w:sz w:val="24"/>
              </w:rPr>
              <w:t>具体要求见第一章《投标邀请》</w:t>
            </w:r>
          </w:p>
        </w:tc>
        <w:tc>
          <w:tcPr>
            <w:tcW w:w="882" w:type="pct"/>
            <w:vAlign w:val="center"/>
          </w:tcPr>
          <w:p w:rsidR="0031274B" w:rsidRDefault="0031274B">
            <w:pPr>
              <w:tabs>
                <w:tab w:val="left" w:pos="1080"/>
              </w:tabs>
              <w:snapToGrid w:val="0"/>
              <w:spacing w:line="280" w:lineRule="exact"/>
              <w:rPr>
                <w:rFonts w:asciiTheme="minorEastAsia" w:eastAsiaTheme="minorEastAsia" w:hAnsiTheme="minorEastAsia"/>
                <w:sz w:val="24"/>
              </w:rPr>
            </w:pPr>
          </w:p>
        </w:tc>
      </w:tr>
      <w:tr w:rsidR="0031274B">
        <w:trPr>
          <w:cantSplit/>
          <w:trHeight w:val="468"/>
        </w:trPr>
        <w:tc>
          <w:tcPr>
            <w:tcW w:w="455" w:type="pct"/>
            <w:vAlign w:val="center"/>
          </w:tcPr>
          <w:p w:rsidR="0031274B" w:rsidRDefault="00FE2796">
            <w:pPr>
              <w:tabs>
                <w:tab w:val="left" w:pos="1080"/>
              </w:tabs>
              <w:snapToGrid w:val="0"/>
              <w:spacing w:line="280" w:lineRule="exact"/>
              <w:jc w:val="center"/>
              <w:rPr>
                <w:rFonts w:asciiTheme="minorEastAsia" w:eastAsiaTheme="minorEastAsia" w:hAnsiTheme="minorEastAsia"/>
                <w:sz w:val="24"/>
              </w:rPr>
            </w:pPr>
            <w:r>
              <w:rPr>
                <w:rFonts w:asciiTheme="minorEastAsia" w:eastAsiaTheme="minorEastAsia" w:hAnsiTheme="minorEastAsia"/>
                <w:sz w:val="24"/>
              </w:rPr>
              <w:t>2-1</w:t>
            </w:r>
          </w:p>
        </w:tc>
        <w:tc>
          <w:tcPr>
            <w:tcW w:w="1129" w:type="pct"/>
            <w:vAlign w:val="center"/>
          </w:tcPr>
          <w:p w:rsidR="0031274B" w:rsidRDefault="00FE2796">
            <w:pPr>
              <w:tabs>
                <w:tab w:val="left" w:pos="1080"/>
              </w:tabs>
              <w:snapToGrid w:val="0"/>
              <w:spacing w:line="280" w:lineRule="exact"/>
              <w:rPr>
                <w:rFonts w:asciiTheme="minorEastAsia" w:eastAsiaTheme="minorEastAsia" w:hAnsiTheme="minorEastAsia"/>
                <w:sz w:val="24"/>
              </w:rPr>
            </w:pPr>
            <w:r>
              <w:rPr>
                <w:rFonts w:asciiTheme="minorEastAsia" w:eastAsiaTheme="minorEastAsia" w:hAnsiTheme="minorEastAsia"/>
                <w:sz w:val="24"/>
              </w:rPr>
              <w:t>中小企业</w:t>
            </w:r>
            <w:r>
              <w:rPr>
                <w:rFonts w:asciiTheme="minorEastAsia" w:eastAsiaTheme="minorEastAsia" w:hAnsiTheme="minorEastAsia" w:hint="eastAsia"/>
                <w:sz w:val="24"/>
              </w:rPr>
              <w:t>证明文件</w:t>
            </w:r>
          </w:p>
        </w:tc>
        <w:tc>
          <w:tcPr>
            <w:tcW w:w="2534" w:type="pct"/>
            <w:vAlign w:val="center"/>
          </w:tcPr>
          <w:p w:rsidR="0031274B" w:rsidRDefault="00FE2796">
            <w:pPr>
              <w:tabs>
                <w:tab w:val="left" w:pos="1080"/>
              </w:tabs>
              <w:snapToGrid w:val="0"/>
              <w:spacing w:line="280" w:lineRule="exact"/>
              <w:rPr>
                <w:rFonts w:asciiTheme="minorEastAsia" w:eastAsiaTheme="minorEastAsia" w:hAnsiTheme="minorEastAsia"/>
                <w:sz w:val="24"/>
              </w:rPr>
            </w:pPr>
            <w:r>
              <w:rPr>
                <w:rFonts w:asciiTheme="minorEastAsia" w:eastAsiaTheme="minorEastAsia" w:hAnsiTheme="minorEastAsia" w:hint="eastAsia"/>
                <w:sz w:val="24"/>
              </w:rPr>
              <w:t>1、投标人单独投标的，应提供《中小企业声明函》或《残疾人福利性单位声明函》或由省级以上监狱管理局、戒毒管理局（含新疆生产建设兵团）出具的属于监狱企业的证明文件。</w:t>
            </w:r>
          </w:p>
          <w:p w:rsidR="0031274B" w:rsidRDefault="00FE2796">
            <w:pPr>
              <w:tabs>
                <w:tab w:val="left" w:pos="1080"/>
              </w:tabs>
              <w:snapToGrid w:val="0"/>
              <w:spacing w:line="280" w:lineRule="exact"/>
              <w:rPr>
                <w:rFonts w:asciiTheme="minorEastAsia" w:eastAsiaTheme="minorEastAsia" w:hAnsiTheme="minorEastAsia"/>
                <w:sz w:val="24"/>
              </w:rPr>
            </w:pPr>
            <w:r>
              <w:rPr>
                <w:rFonts w:asciiTheme="minorEastAsia" w:eastAsiaTheme="minorEastAsia" w:hAnsiTheme="minorEastAsia" w:hint="eastAsia"/>
                <w:sz w:val="24"/>
              </w:rPr>
              <w:t>2、如招标文件</w:t>
            </w:r>
            <w:r>
              <w:rPr>
                <w:rFonts w:asciiTheme="minorEastAsia" w:eastAsiaTheme="minorEastAsia" w:hAnsiTheme="minorEastAsia"/>
                <w:sz w:val="24"/>
              </w:rPr>
              <w:t>要求以联合体形式参加或者要求合同分包的，</w:t>
            </w:r>
            <w:r>
              <w:rPr>
                <w:rFonts w:asciiTheme="minorEastAsia" w:eastAsiaTheme="minorEastAsia" w:hAnsiTheme="minorEastAsia" w:hint="eastAsia"/>
                <w:sz w:val="24"/>
              </w:rPr>
              <w:t>且投标人为联合体或拟进行合同分包的，则</w:t>
            </w:r>
            <w:r>
              <w:rPr>
                <w:rFonts w:asciiTheme="minorEastAsia" w:eastAsiaTheme="minorEastAsia" w:hAnsiTheme="minorEastAsia"/>
                <w:sz w:val="24"/>
              </w:rPr>
              <w:t>联合体中的中小企业、签订分包意向协议的中小企业具体情况须在《中小企业声明函》</w:t>
            </w:r>
            <w:r>
              <w:rPr>
                <w:rFonts w:asciiTheme="minorEastAsia" w:eastAsiaTheme="minorEastAsia" w:hAnsiTheme="minorEastAsia" w:hint="eastAsia"/>
                <w:sz w:val="24"/>
              </w:rPr>
              <w:t>或《残疾人福利性单位声明函》或由省级以上监狱管理局、戒毒管理局（含新疆生产建设兵团）出具的属于监狱企业的证明文件</w:t>
            </w:r>
            <w:r>
              <w:rPr>
                <w:rFonts w:asciiTheme="minorEastAsia" w:eastAsiaTheme="minorEastAsia" w:hAnsiTheme="minorEastAsia"/>
                <w:sz w:val="24"/>
              </w:rPr>
              <w:t>中如实填报，且满足招标文件关于预留份额的要求。</w:t>
            </w:r>
          </w:p>
        </w:tc>
        <w:tc>
          <w:tcPr>
            <w:tcW w:w="882" w:type="pct"/>
            <w:vAlign w:val="center"/>
          </w:tcPr>
          <w:p w:rsidR="0031274B" w:rsidRDefault="00FE2796">
            <w:pPr>
              <w:tabs>
                <w:tab w:val="left" w:pos="1080"/>
              </w:tabs>
              <w:snapToGrid w:val="0"/>
              <w:spacing w:line="280" w:lineRule="exact"/>
              <w:rPr>
                <w:rFonts w:asciiTheme="minorEastAsia" w:eastAsiaTheme="minorEastAsia" w:hAnsiTheme="minorEastAsia"/>
                <w:sz w:val="24"/>
              </w:rPr>
            </w:pPr>
            <w:r>
              <w:rPr>
                <w:rFonts w:asciiTheme="minorEastAsia" w:eastAsiaTheme="minorEastAsia" w:hAnsiTheme="minorEastAsia"/>
                <w:sz w:val="24"/>
              </w:rPr>
              <w:t>格式见《投标文件格式》</w:t>
            </w:r>
          </w:p>
        </w:tc>
      </w:tr>
      <w:tr w:rsidR="0031274B">
        <w:trPr>
          <w:cantSplit/>
          <w:trHeight w:val="468"/>
        </w:trPr>
        <w:tc>
          <w:tcPr>
            <w:tcW w:w="455" w:type="pct"/>
            <w:vAlign w:val="center"/>
          </w:tcPr>
          <w:p w:rsidR="0031274B" w:rsidRDefault="00FE2796">
            <w:pPr>
              <w:tabs>
                <w:tab w:val="left" w:pos="1080"/>
              </w:tabs>
              <w:snapToGrid w:val="0"/>
              <w:spacing w:line="280" w:lineRule="exact"/>
              <w:jc w:val="center"/>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2</w:t>
            </w:r>
          </w:p>
        </w:tc>
        <w:tc>
          <w:tcPr>
            <w:tcW w:w="1129" w:type="pct"/>
            <w:vAlign w:val="center"/>
          </w:tcPr>
          <w:p w:rsidR="0031274B" w:rsidRDefault="00FE2796">
            <w:pPr>
              <w:tabs>
                <w:tab w:val="left" w:pos="1080"/>
              </w:tabs>
              <w:snapToGrid w:val="0"/>
              <w:spacing w:line="280" w:lineRule="exact"/>
              <w:rPr>
                <w:rFonts w:asciiTheme="minorEastAsia" w:eastAsiaTheme="minorEastAsia" w:hAnsiTheme="minorEastAsia"/>
                <w:sz w:val="24"/>
              </w:rPr>
            </w:pPr>
            <w:r>
              <w:rPr>
                <w:rFonts w:asciiTheme="minorEastAsia" w:eastAsiaTheme="minorEastAsia" w:hAnsiTheme="minorEastAsia"/>
                <w:sz w:val="24"/>
              </w:rPr>
              <w:t>其它落实政府采购政策的资格要求</w:t>
            </w:r>
          </w:p>
        </w:tc>
        <w:tc>
          <w:tcPr>
            <w:tcW w:w="2534" w:type="pct"/>
            <w:vAlign w:val="center"/>
          </w:tcPr>
          <w:p w:rsidR="0031274B" w:rsidRDefault="00FE2796">
            <w:pPr>
              <w:tabs>
                <w:tab w:val="left" w:pos="1080"/>
              </w:tabs>
              <w:snapToGrid w:val="0"/>
              <w:spacing w:line="280" w:lineRule="exact"/>
              <w:rPr>
                <w:rFonts w:asciiTheme="minorEastAsia" w:eastAsiaTheme="minorEastAsia" w:hAnsiTheme="minorEastAsia"/>
                <w:sz w:val="24"/>
              </w:rPr>
            </w:pPr>
            <w:r>
              <w:rPr>
                <w:rFonts w:asciiTheme="minorEastAsia" w:eastAsiaTheme="minorEastAsia" w:hAnsiTheme="minorEastAsia"/>
                <w:sz w:val="24"/>
              </w:rPr>
              <w:t>如有，见第一章《投标邀请》</w:t>
            </w:r>
          </w:p>
        </w:tc>
        <w:tc>
          <w:tcPr>
            <w:tcW w:w="882" w:type="pct"/>
            <w:vAlign w:val="center"/>
          </w:tcPr>
          <w:p w:rsidR="0031274B" w:rsidRDefault="00FE2796">
            <w:pPr>
              <w:tabs>
                <w:tab w:val="left" w:pos="1080"/>
              </w:tabs>
              <w:snapToGrid w:val="0"/>
              <w:spacing w:line="280" w:lineRule="exact"/>
              <w:rPr>
                <w:rFonts w:asciiTheme="minorEastAsia" w:eastAsiaTheme="minorEastAsia" w:hAnsiTheme="minorEastAsia"/>
                <w:sz w:val="24"/>
              </w:rPr>
            </w:pPr>
            <w:r>
              <w:rPr>
                <w:rFonts w:asciiTheme="minorEastAsia" w:eastAsiaTheme="minorEastAsia" w:hAnsiTheme="minorEastAsia"/>
                <w:sz w:val="24"/>
              </w:rPr>
              <w:t>提供证明文件</w:t>
            </w:r>
          </w:p>
        </w:tc>
      </w:tr>
      <w:tr w:rsidR="0031274B">
        <w:trPr>
          <w:cantSplit/>
          <w:trHeight w:val="468"/>
        </w:trPr>
        <w:tc>
          <w:tcPr>
            <w:tcW w:w="455" w:type="pct"/>
            <w:vAlign w:val="center"/>
          </w:tcPr>
          <w:p w:rsidR="0031274B" w:rsidRDefault="00FE2796">
            <w:pPr>
              <w:tabs>
                <w:tab w:val="left" w:pos="1080"/>
              </w:tabs>
              <w:snapToGrid w:val="0"/>
              <w:spacing w:line="280" w:lineRule="exact"/>
              <w:jc w:val="center"/>
              <w:rPr>
                <w:rFonts w:asciiTheme="minorEastAsia" w:eastAsiaTheme="minorEastAsia" w:hAnsiTheme="minorEastAsia"/>
                <w:sz w:val="24"/>
              </w:rPr>
            </w:pPr>
            <w:r>
              <w:rPr>
                <w:rFonts w:asciiTheme="minorEastAsia" w:eastAsiaTheme="minorEastAsia" w:hAnsiTheme="minorEastAsia"/>
                <w:sz w:val="24"/>
              </w:rPr>
              <w:t>3</w:t>
            </w:r>
          </w:p>
        </w:tc>
        <w:tc>
          <w:tcPr>
            <w:tcW w:w="1129" w:type="pct"/>
            <w:vAlign w:val="center"/>
          </w:tcPr>
          <w:p w:rsidR="0031274B" w:rsidRDefault="00FE2796">
            <w:pPr>
              <w:tabs>
                <w:tab w:val="left" w:pos="1080"/>
              </w:tabs>
              <w:snapToGrid w:val="0"/>
              <w:spacing w:line="280" w:lineRule="exact"/>
              <w:rPr>
                <w:rFonts w:asciiTheme="minorEastAsia" w:eastAsiaTheme="minorEastAsia" w:hAnsiTheme="minorEastAsia"/>
                <w:sz w:val="24"/>
              </w:rPr>
            </w:pPr>
            <w:r>
              <w:rPr>
                <w:rFonts w:asciiTheme="minorEastAsia" w:eastAsiaTheme="minorEastAsia" w:hAnsiTheme="minorEastAsia"/>
                <w:sz w:val="24"/>
              </w:rPr>
              <w:t>本项目的特定资格要求</w:t>
            </w:r>
          </w:p>
        </w:tc>
        <w:tc>
          <w:tcPr>
            <w:tcW w:w="2534" w:type="pct"/>
            <w:vAlign w:val="center"/>
          </w:tcPr>
          <w:p w:rsidR="0031274B" w:rsidRDefault="00FE2796">
            <w:pPr>
              <w:tabs>
                <w:tab w:val="left" w:pos="1080"/>
              </w:tabs>
              <w:snapToGrid w:val="0"/>
              <w:spacing w:line="280" w:lineRule="exact"/>
              <w:rPr>
                <w:rFonts w:asciiTheme="minorEastAsia" w:eastAsiaTheme="minorEastAsia" w:hAnsiTheme="minorEastAsia"/>
                <w:sz w:val="24"/>
              </w:rPr>
            </w:pPr>
            <w:r>
              <w:rPr>
                <w:rFonts w:asciiTheme="minorEastAsia" w:eastAsiaTheme="minorEastAsia" w:hAnsiTheme="minorEastAsia"/>
                <w:sz w:val="24"/>
              </w:rPr>
              <w:t>如有，见第一章《投标邀请》</w:t>
            </w:r>
          </w:p>
        </w:tc>
        <w:tc>
          <w:tcPr>
            <w:tcW w:w="882" w:type="pct"/>
            <w:vAlign w:val="center"/>
          </w:tcPr>
          <w:p w:rsidR="0031274B" w:rsidRDefault="0031274B">
            <w:pPr>
              <w:tabs>
                <w:tab w:val="left" w:pos="1080"/>
              </w:tabs>
              <w:snapToGrid w:val="0"/>
              <w:spacing w:line="280" w:lineRule="exact"/>
              <w:rPr>
                <w:rFonts w:asciiTheme="minorEastAsia" w:eastAsiaTheme="minorEastAsia" w:hAnsiTheme="minorEastAsia"/>
                <w:sz w:val="24"/>
              </w:rPr>
            </w:pPr>
          </w:p>
        </w:tc>
      </w:tr>
      <w:tr w:rsidR="0031274B">
        <w:trPr>
          <w:cantSplit/>
          <w:trHeight w:val="460"/>
        </w:trPr>
        <w:tc>
          <w:tcPr>
            <w:tcW w:w="455" w:type="pct"/>
            <w:vAlign w:val="center"/>
          </w:tcPr>
          <w:p w:rsidR="0031274B" w:rsidRDefault="00FE2796">
            <w:pPr>
              <w:tabs>
                <w:tab w:val="left" w:pos="1080"/>
              </w:tabs>
              <w:snapToGrid w:val="0"/>
              <w:spacing w:line="280" w:lineRule="exact"/>
              <w:jc w:val="center"/>
              <w:rPr>
                <w:rFonts w:asciiTheme="minorEastAsia" w:eastAsiaTheme="minorEastAsia" w:hAnsiTheme="minorEastAsia"/>
                <w:sz w:val="24"/>
              </w:rPr>
            </w:pPr>
            <w:r>
              <w:rPr>
                <w:rFonts w:asciiTheme="minorEastAsia" w:eastAsiaTheme="minorEastAsia" w:hAnsiTheme="minorEastAsia" w:hint="eastAsia"/>
                <w:sz w:val="24"/>
              </w:rPr>
              <w:t>3-2</w:t>
            </w:r>
          </w:p>
        </w:tc>
        <w:tc>
          <w:tcPr>
            <w:tcW w:w="1129" w:type="pct"/>
            <w:vAlign w:val="center"/>
          </w:tcPr>
          <w:p w:rsidR="0031274B" w:rsidRDefault="00FE2796">
            <w:pPr>
              <w:tabs>
                <w:tab w:val="left" w:pos="1080"/>
              </w:tabs>
              <w:snapToGrid w:val="0"/>
              <w:spacing w:line="280" w:lineRule="exact"/>
              <w:rPr>
                <w:rFonts w:asciiTheme="minorEastAsia" w:eastAsiaTheme="minorEastAsia" w:hAnsiTheme="minorEastAsia"/>
                <w:sz w:val="24"/>
              </w:rPr>
            </w:pPr>
            <w:r>
              <w:rPr>
                <w:rFonts w:asciiTheme="minorEastAsia" w:eastAsiaTheme="minorEastAsia" w:hAnsiTheme="minorEastAsia"/>
                <w:sz w:val="24"/>
              </w:rPr>
              <w:t>政府购买服务承接主体的要求</w:t>
            </w:r>
          </w:p>
        </w:tc>
        <w:tc>
          <w:tcPr>
            <w:tcW w:w="2534" w:type="pct"/>
            <w:vAlign w:val="center"/>
          </w:tcPr>
          <w:p w:rsidR="0031274B" w:rsidRDefault="00FE2796">
            <w:pPr>
              <w:tabs>
                <w:tab w:val="left" w:pos="1080"/>
              </w:tabs>
              <w:snapToGrid w:val="0"/>
              <w:spacing w:line="280" w:lineRule="exact"/>
              <w:rPr>
                <w:rFonts w:asciiTheme="minorEastAsia" w:eastAsiaTheme="minorEastAsia" w:hAnsiTheme="minorEastAsia"/>
                <w:color w:val="000000"/>
                <w:sz w:val="24"/>
              </w:rPr>
            </w:pPr>
            <w:r>
              <w:rPr>
                <w:rFonts w:asciiTheme="minorEastAsia" w:eastAsiaTheme="minorEastAsia" w:hAnsiTheme="minorEastAsia"/>
                <w:color w:val="000000"/>
                <w:sz w:val="24"/>
              </w:rPr>
              <w:t>如本项目属于政府购买服务，投标人不属于公益一类事业单位、使用事业编制且由财政拨款保障的群团组织。</w:t>
            </w:r>
          </w:p>
        </w:tc>
        <w:tc>
          <w:tcPr>
            <w:tcW w:w="882" w:type="pct"/>
            <w:vAlign w:val="center"/>
          </w:tcPr>
          <w:p w:rsidR="0031274B" w:rsidRDefault="00FE2796">
            <w:pPr>
              <w:tabs>
                <w:tab w:val="left" w:pos="1080"/>
              </w:tabs>
              <w:snapToGrid w:val="0"/>
              <w:spacing w:line="280" w:lineRule="exact"/>
              <w:rPr>
                <w:rFonts w:asciiTheme="minorEastAsia" w:eastAsiaTheme="minorEastAsia" w:hAnsiTheme="minorEastAsia"/>
                <w:sz w:val="24"/>
              </w:rPr>
            </w:pPr>
            <w:r>
              <w:rPr>
                <w:rFonts w:asciiTheme="minorEastAsia" w:eastAsiaTheme="minorEastAsia" w:hAnsiTheme="minorEastAsia" w:hint="eastAsia"/>
                <w:sz w:val="24"/>
              </w:rPr>
              <w:t>/</w:t>
            </w:r>
          </w:p>
        </w:tc>
      </w:tr>
      <w:tr w:rsidR="0031274B">
        <w:trPr>
          <w:cantSplit/>
          <w:trHeight w:val="460"/>
        </w:trPr>
        <w:tc>
          <w:tcPr>
            <w:tcW w:w="455" w:type="pct"/>
            <w:vAlign w:val="center"/>
          </w:tcPr>
          <w:p w:rsidR="0031274B" w:rsidRDefault="00FE2796">
            <w:pPr>
              <w:tabs>
                <w:tab w:val="left" w:pos="1080"/>
              </w:tabs>
              <w:snapToGrid w:val="0"/>
              <w:spacing w:line="280" w:lineRule="exact"/>
              <w:jc w:val="center"/>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3</w:t>
            </w:r>
          </w:p>
        </w:tc>
        <w:tc>
          <w:tcPr>
            <w:tcW w:w="1129" w:type="pct"/>
            <w:vAlign w:val="center"/>
          </w:tcPr>
          <w:p w:rsidR="0031274B" w:rsidRDefault="00FE2796">
            <w:pPr>
              <w:tabs>
                <w:tab w:val="left" w:pos="1080"/>
              </w:tabs>
              <w:snapToGrid w:val="0"/>
              <w:spacing w:line="280" w:lineRule="exact"/>
              <w:rPr>
                <w:rFonts w:asciiTheme="minorEastAsia" w:eastAsiaTheme="minorEastAsia" w:hAnsiTheme="minorEastAsia"/>
                <w:sz w:val="24"/>
              </w:rPr>
            </w:pPr>
            <w:r>
              <w:rPr>
                <w:rFonts w:asciiTheme="minorEastAsia" w:eastAsiaTheme="minorEastAsia" w:hAnsiTheme="minorEastAsia"/>
                <w:sz w:val="24"/>
              </w:rPr>
              <w:t>其他特定资格要求</w:t>
            </w:r>
          </w:p>
        </w:tc>
        <w:tc>
          <w:tcPr>
            <w:tcW w:w="2534" w:type="pct"/>
            <w:vAlign w:val="center"/>
          </w:tcPr>
          <w:p w:rsidR="0031274B" w:rsidRDefault="00FE2796">
            <w:pPr>
              <w:tabs>
                <w:tab w:val="left" w:pos="1080"/>
              </w:tabs>
              <w:snapToGrid w:val="0"/>
              <w:spacing w:line="280" w:lineRule="exact"/>
              <w:rPr>
                <w:rFonts w:asciiTheme="minorEastAsia" w:eastAsiaTheme="minorEastAsia" w:hAnsiTheme="minorEastAsia"/>
                <w:sz w:val="24"/>
                <w:highlight w:val="green"/>
              </w:rPr>
            </w:pPr>
            <w:r>
              <w:rPr>
                <w:rFonts w:asciiTheme="minorEastAsia" w:eastAsiaTheme="minorEastAsia" w:hAnsiTheme="minorEastAsia" w:hint="eastAsia"/>
                <w:color w:val="000000"/>
                <w:sz w:val="24"/>
              </w:rPr>
              <w:t>供应商须具有</w:t>
            </w:r>
            <w:r>
              <w:rPr>
                <w:sz w:val="24"/>
              </w:rPr>
              <w:t>国家公安部门颁发的</w:t>
            </w:r>
            <w:r>
              <w:rPr>
                <w:rFonts w:asciiTheme="minorEastAsia" w:eastAsiaTheme="minorEastAsia" w:hAnsiTheme="minorEastAsia" w:hint="eastAsia"/>
                <w:color w:val="000000"/>
                <w:sz w:val="24"/>
              </w:rPr>
              <w:t>《保安服务许可证》</w:t>
            </w:r>
          </w:p>
        </w:tc>
        <w:tc>
          <w:tcPr>
            <w:tcW w:w="882" w:type="pct"/>
            <w:vAlign w:val="center"/>
          </w:tcPr>
          <w:p w:rsidR="0031274B" w:rsidRDefault="00FE2796">
            <w:pPr>
              <w:tabs>
                <w:tab w:val="left" w:pos="1080"/>
              </w:tabs>
              <w:snapToGrid w:val="0"/>
              <w:spacing w:line="280" w:lineRule="exact"/>
              <w:rPr>
                <w:rFonts w:asciiTheme="minorEastAsia" w:eastAsiaTheme="minorEastAsia" w:hAnsiTheme="minorEastAsia"/>
                <w:sz w:val="24"/>
                <w:highlight w:val="green"/>
              </w:rPr>
            </w:pPr>
            <w:r>
              <w:rPr>
                <w:sz w:val="24"/>
              </w:rPr>
              <w:t>提供</w:t>
            </w:r>
            <w:r>
              <w:rPr>
                <w:rFonts w:hint="eastAsia"/>
                <w:sz w:val="24"/>
              </w:rPr>
              <w:t>复印件加盖单位公章</w:t>
            </w:r>
          </w:p>
        </w:tc>
      </w:tr>
      <w:tr w:rsidR="0031274B">
        <w:trPr>
          <w:cantSplit/>
          <w:trHeight w:val="468"/>
        </w:trPr>
        <w:tc>
          <w:tcPr>
            <w:tcW w:w="455" w:type="pct"/>
            <w:vAlign w:val="center"/>
          </w:tcPr>
          <w:p w:rsidR="0031274B" w:rsidRDefault="00FE2796">
            <w:pPr>
              <w:tabs>
                <w:tab w:val="left" w:pos="1080"/>
              </w:tabs>
              <w:snapToGrid w:val="0"/>
              <w:spacing w:line="280" w:lineRule="exact"/>
              <w:jc w:val="center"/>
              <w:rPr>
                <w:rFonts w:asciiTheme="minorEastAsia" w:eastAsiaTheme="minorEastAsia" w:hAnsiTheme="minorEastAsia"/>
                <w:sz w:val="24"/>
              </w:rPr>
            </w:pPr>
            <w:r>
              <w:rPr>
                <w:rFonts w:asciiTheme="minorEastAsia" w:eastAsiaTheme="minorEastAsia" w:hAnsiTheme="minorEastAsia"/>
                <w:sz w:val="24"/>
              </w:rPr>
              <w:t>4</w:t>
            </w:r>
          </w:p>
        </w:tc>
        <w:tc>
          <w:tcPr>
            <w:tcW w:w="1129" w:type="pct"/>
            <w:vAlign w:val="center"/>
          </w:tcPr>
          <w:p w:rsidR="0031274B" w:rsidRDefault="00FE2796">
            <w:pPr>
              <w:tabs>
                <w:tab w:val="left" w:pos="1080"/>
              </w:tabs>
              <w:snapToGrid w:val="0"/>
              <w:spacing w:line="280" w:lineRule="exact"/>
              <w:rPr>
                <w:rFonts w:asciiTheme="minorEastAsia" w:eastAsiaTheme="minorEastAsia" w:hAnsiTheme="minorEastAsia"/>
                <w:sz w:val="24"/>
              </w:rPr>
            </w:pPr>
            <w:r>
              <w:rPr>
                <w:rFonts w:asciiTheme="minorEastAsia" w:eastAsiaTheme="minorEastAsia" w:hAnsiTheme="minorEastAsia" w:hint="eastAsia"/>
                <w:sz w:val="24"/>
              </w:rPr>
              <w:t>投标保证金</w:t>
            </w:r>
          </w:p>
        </w:tc>
        <w:tc>
          <w:tcPr>
            <w:tcW w:w="2534" w:type="pct"/>
            <w:vAlign w:val="center"/>
          </w:tcPr>
          <w:p w:rsidR="0031274B" w:rsidRDefault="00FE2796">
            <w:pPr>
              <w:tabs>
                <w:tab w:val="left" w:pos="1080"/>
              </w:tabs>
              <w:snapToGrid w:val="0"/>
              <w:spacing w:line="280" w:lineRule="exact"/>
              <w:rPr>
                <w:rFonts w:asciiTheme="minorEastAsia" w:eastAsiaTheme="minorEastAsia" w:hAnsiTheme="minorEastAsia"/>
                <w:sz w:val="24"/>
              </w:rPr>
            </w:pPr>
            <w:r>
              <w:rPr>
                <w:rFonts w:asciiTheme="minorEastAsia" w:eastAsiaTheme="minorEastAsia" w:hAnsiTheme="minorEastAsia"/>
                <w:color w:val="000000"/>
                <w:kern w:val="0"/>
                <w:sz w:val="24"/>
              </w:rPr>
              <w:t>按照招标文件的规定提交投标保证金</w:t>
            </w:r>
            <w:r>
              <w:rPr>
                <w:rFonts w:asciiTheme="minorEastAsia" w:eastAsiaTheme="minorEastAsia" w:hAnsiTheme="minorEastAsia" w:hint="eastAsia"/>
                <w:color w:val="000000"/>
                <w:kern w:val="0"/>
                <w:sz w:val="24"/>
              </w:rPr>
              <w:t>。</w:t>
            </w:r>
          </w:p>
        </w:tc>
        <w:tc>
          <w:tcPr>
            <w:tcW w:w="882" w:type="pct"/>
            <w:vAlign w:val="center"/>
          </w:tcPr>
          <w:p w:rsidR="0031274B" w:rsidRDefault="00FE2796">
            <w:pPr>
              <w:tabs>
                <w:tab w:val="left" w:pos="1080"/>
              </w:tabs>
              <w:snapToGrid w:val="0"/>
              <w:spacing w:line="280" w:lineRule="exact"/>
              <w:rPr>
                <w:rFonts w:asciiTheme="minorEastAsia" w:eastAsiaTheme="minorEastAsia" w:hAnsiTheme="minorEastAsia"/>
                <w:sz w:val="24"/>
              </w:rPr>
            </w:pPr>
            <w:r>
              <w:rPr>
                <w:color w:val="000000"/>
                <w:sz w:val="24"/>
                <w:szCs w:val="20"/>
              </w:rPr>
              <w:t>投标保证金</w:t>
            </w:r>
            <w:r>
              <w:rPr>
                <w:rFonts w:hint="eastAsia"/>
                <w:color w:val="000000"/>
                <w:sz w:val="24"/>
                <w:szCs w:val="20"/>
              </w:rPr>
              <w:t>凭证</w:t>
            </w:r>
            <w:r>
              <w:rPr>
                <w:rFonts w:hint="eastAsia"/>
                <w:color w:val="000000"/>
                <w:sz w:val="24"/>
                <w:szCs w:val="20"/>
              </w:rPr>
              <w:t>/</w:t>
            </w:r>
            <w:r>
              <w:rPr>
                <w:color w:val="000000"/>
                <w:sz w:val="24"/>
                <w:szCs w:val="20"/>
              </w:rPr>
              <w:t>交款单据</w:t>
            </w:r>
          </w:p>
        </w:tc>
        <w:bookmarkStart w:id="702" w:name="_Hlt487900425"/>
        <w:bookmarkStart w:id="703" w:name="_Hlt522424701"/>
      </w:tr>
      <w:bookmarkEnd w:id="702"/>
      <w:bookmarkEnd w:id="703"/>
    </w:tbl>
    <w:p w:rsidR="0031274B" w:rsidRDefault="00FE2796">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31274B" w:rsidRDefault="00FE2796">
      <w:pPr>
        <w:spacing w:line="360" w:lineRule="auto"/>
        <w:jc w:val="center"/>
        <w:outlineLvl w:val="0"/>
        <w:rPr>
          <w:rFonts w:asciiTheme="minorEastAsia" w:eastAsiaTheme="minorEastAsia" w:hAnsiTheme="minorEastAsia"/>
          <w:b/>
          <w:sz w:val="36"/>
          <w:szCs w:val="36"/>
        </w:rPr>
      </w:pPr>
      <w:bookmarkStart w:id="704" w:name="_Toc99301423"/>
      <w:r>
        <w:rPr>
          <w:rFonts w:asciiTheme="minorEastAsia" w:eastAsiaTheme="minorEastAsia" w:hAnsiTheme="minorEastAsia"/>
          <w:b/>
          <w:sz w:val="36"/>
          <w:szCs w:val="36"/>
        </w:rPr>
        <w:lastRenderedPageBreak/>
        <w:t xml:space="preserve">第四章   </w:t>
      </w:r>
      <w:bookmarkStart w:id="705" w:name="_Hlt164229061"/>
      <w:bookmarkEnd w:id="697"/>
      <w:bookmarkEnd w:id="698"/>
      <w:bookmarkEnd w:id="699"/>
      <w:bookmarkEnd w:id="700"/>
      <w:bookmarkEnd w:id="701"/>
      <w:bookmarkEnd w:id="705"/>
      <w:r>
        <w:rPr>
          <w:rFonts w:asciiTheme="minorEastAsia" w:eastAsiaTheme="minorEastAsia" w:hAnsiTheme="minorEastAsia"/>
          <w:b/>
          <w:sz w:val="36"/>
          <w:szCs w:val="36"/>
        </w:rPr>
        <w:t>评标程序、评标方法和评标标准</w:t>
      </w:r>
      <w:bookmarkEnd w:id="704"/>
    </w:p>
    <w:p w:rsidR="0031274B" w:rsidRDefault="00FE2796">
      <w:pPr>
        <w:tabs>
          <w:tab w:val="left" w:pos="360"/>
          <w:tab w:val="left" w:pos="900"/>
        </w:tabs>
        <w:snapToGrid w:val="0"/>
        <w:spacing w:line="360" w:lineRule="auto"/>
        <w:jc w:val="center"/>
        <w:outlineLvl w:val="1"/>
        <w:rPr>
          <w:rFonts w:asciiTheme="minorEastAsia" w:eastAsiaTheme="minorEastAsia" w:hAnsiTheme="minorEastAsia"/>
          <w:b/>
        </w:rPr>
      </w:pPr>
      <w:r>
        <w:rPr>
          <w:rFonts w:asciiTheme="minorEastAsia" w:eastAsiaTheme="minorEastAsia" w:hAnsiTheme="minorEastAsia"/>
          <w:b/>
          <w:sz w:val="24"/>
        </w:rPr>
        <w:t>一、评标方法</w:t>
      </w:r>
    </w:p>
    <w:p w:rsidR="0031274B" w:rsidRDefault="00FE2796">
      <w:pPr>
        <w:numPr>
          <w:ilvl w:val="0"/>
          <w:numId w:val="6"/>
        </w:numPr>
        <w:tabs>
          <w:tab w:val="left" w:pos="360"/>
        </w:tabs>
        <w:snapToGrid w:val="0"/>
        <w:spacing w:line="360" w:lineRule="auto"/>
        <w:outlineLvl w:val="1"/>
        <w:rPr>
          <w:rFonts w:asciiTheme="minorEastAsia" w:eastAsiaTheme="minorEastAsia" w:hAnsiTheme="minorEastAsia"/>
          <w:sz w:val="24"/>
        </w:rPr>
      </w:pPr>
      <w:bookmarkStart w:id="706" w:name="_Toc127151742"/>
      <w:bookmarkStart w:id="707" w:name="_Toc151193711"/>
      <w:bookmarkStart w:id="708" w:name="_Toc149720834"/>
      <w:bookmarkStart w:id="709" w:name="_Toc150509292"/>
      <w:bookmarkStart w:id="710" w:name="_Toc151193855"/>
      <w:bookmarkStart w:id="711" w:name="_Toc164608810"/>
      <w:bookmarkStart w:id="712" w:name="_Toc151193783"/>
      <w:bookmarkStart w:id="713" w:name="_Toc264969231"/>
      <w:bookmarkStart w:id="714" w:name="_Toc150480779"/>
      <w:bookmarkStart w:id="715" w:name="_Toc226309785"/>
      <w:bookmarkStart w:id="716" w:name="_Toc164351635"/>
      <w:bookmarkStart w:id="717" w:name="_Toc265228379"/>
      <w:bookmarkStart w:id="718" w:name="_Toc151193639"/>
      <w:bookmarkStart w:id="719" w:name="_Toc127151541"/>
      <w:bookmarkStart w:id="720" w:name="_Toc164229236"/>
      <w:bookmarkStart w:id="721" w:name="_Toc195842906"/>
      <w:bookmarkStart w:id="722" w:name="_Toc142311043"/>
      <w:bookmarkStart w:id="723" w:name="_Toc151193929"/>
      <w:bookmarkStart w:id="724" w:name="_Toc150774746"/>
      <w:bookmarkStart w:id="725" w:name="_Toc127161455"/>
      <w:bookmarkStart w:id="726" w:name="_Toc226337237"/>
      <w:bookmarkStart w:id="727" w:name="_Toc305158809"/>
      <w:bookmarkStart w:id="728" w:name="_Toc226965814"/>
      <w:bookmarkStart w:id="729" w:name="_Toc226965731"/>
      <w:bookmarkStart w:id="730" w:name="_Toc151190168"/>
      <w:bookmarkStart w:id="731" w:name="_Toc305158883"/>
      <w:bookmarkStart w:id="732" w:name="_Toc164608655"/>
      <w:bookmarkStart w:id="733" w:name="_Toc164229382"/>
      <w:bookmarkStart w:id="734" w:name="_Toc150774641"/>
      <w:bookmarkStart w:id="735" w:name="_Toc353825551"/>
      <w:bookmarkStart w:id="736" w:name="_Toc353873941"/>
      <w:bookmarkStart w:id="737" w:name="_Toc150480793"/>
      <w:bookmarkStart w:id="738" w:name="_Toc353825545"/>
      <w:bookmarkStart w:id="739" w:name="_Toc226965828"/>
      <w:bookmarkStart w:id="740" w:name="_Toc264969245"/>
      <w:bookmarkStart w:id="741" w:name="_Toc305158823"/>
      <w:bookmarkStart w:id="742" w:name="_Toc305158897"/>
      <w:bookmarkStart w:id="743" w:name="_Toc142311057"/>
      <w:bookmarkStart w:id="744" w:name="_Toc150774760"/>
      <w:bookmarkStart w:id="745" w:name="_Toc353873935"/>
      <w:bookmarkStart w:id="746" w:name="_Toc265228393"/>
      <w:bookmarkStart w:id="747" w:name="_Toc226337251"/>
      <w:bookmarkStart w:id="748" w:name="_Toc195842920"/>
      <w:bookmarkStart w:id="749" w:name="_Toc127151555"/>
      <w:bookmarkStart w:id="750" w:name="_Toc353873665"/>
      <w:r>
        <w:rPr>
          <w:rFonts w:asciiTheme="minorEastAsia" w:eastAsiaTheme="minorEastAsia" w:hAnsiTheme="minorEastAsia"/>
          <w:sz w:val="24"/>
        </w:rPr>
        <w:t>投标文件的符合性审查</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rsidR="0031274B" w:rsidRDefault="00FE2796">
      <w:pPr>
        <w:numPr>
          <w:ilvl w:val="1"/>
          <w:numId w:val="6"/>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评标委员会对资格审查合格的投标人的投标文件进行符合性审查，以确定其是否满足招标文件的实质性要求。</w:t>
      </w:r>
      <w:bookmarkStart w:id="751" w:name="_Toc520356167"/>
    </w:p>
    <w:p w:rsidR="0031274B" w:rsidRDefault="00FE2796">
      <w:pPr>
        <w:numPr>
          <w:ilvl w:val="1"/>
          <w:numId w:val="6"/>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评标委员会根据《符合性审查</w:t>
      </w:r>
      <w:r>
        <w:rPr>
          <w:rFonts w:asciiTheme="minorEastAsia" w:eastAsiaTheme="minorEastAsia" w:hAnsiTheme="minorEastAsia" w:hint="eastAsia"/>
          <w:sz w:val="24"/>
        </w:rPr>
        <w:t>要求</w:t>
      </w:r>
      <w:r>
        <w:rPr>
          <w:rFonts w:asciiTheme="minorEastAsia" w:eastAsiaTheme="minorEastAsia" w:hAnsiTheme="minorEastAsia"/>
          <w:sz w:val="24"/>
        </w:rPr>
        <w:t>》中规定的审查因素和审查内容，对投标人的投标文件是否实质上响应招标文件进行符合性审查，并形成符合性审查评审结果。</w:t>
      </w:r>
      <w:r>
        <w:rPr>
          <w:rFonts w:asciiTheme="minorEastAsia" w:eastAsiaTheme="minorEastAsia" w:hAnsiTheme="minorEastAsia" w:hint="eastAsia"/>
          <w:sz w:val="24"/>
        </w:rPr>
        <w:t>投标人《商务技术文件》有任何一项不符合</w:t>
      </w:r>
      <w:r>
        <w:rPr>
          <w:rFonts w:asciiTheme="minorEastAsia" w:eastAsiaTheme="minorEastAsia" w:hAnsiTheme="minorEastAsia"/>
          <w:sz w:val="24"/>
        </w:rPr>
        <w:t>《符合性审查</w:t>
      </w:r>
      <w:r>
        <w:rPr>
          <w:rFonts w:asciiTheme="minorEastAsia" w:eastAsiaTheme="minorEastAsia" w:hAnsiTheme="minorEastAsia" w:hint="eastAsia"/>
          <w:sz w:val="24"/>
        </w:rPr>
        <w:t>要求</w:t>
      </w:r>
      <w:r>
        <w:rPr>
          <w:rFonts w:asciiTheme="minorEastAsia" w:eastAsiaTheme="minorEastAsia" w:hAnsiTheme="minorEastAsia"/>
          <w:sz w:val="24"/>
        </w:rPr>
        <w:t>》</w:t>
      </w:r>
      <w:bookmarkEnd w:id="751"/>
      <w:r>
        <w:rPr>
          <w:rFonts w:asciiTheme="minorEastAsia" w:eastAsiaTheme="minorEastAsia" w:hAnsiTheme="minorEastAsia" w:hint="eastAsia"/>
          <w:sz w:val="24"/>
        </w:rPr>
        <w:t>要求的，</w:t>
      </w:r>
      <w:r>
        <w:rPr>
          <w:rFonts w:asciiTheme="minorEastAsia" w:eastAsiaTheme="minorEastAsia" w:hAnsiTheme="minorEastAsia" w:hint="eastAsia"/>
          <w:b/>
          <w:sz w:val="24"/>
        </w:rPr>
        <w:t>投标无效</w:t>
      </w:r>
      <w:r>
        <w:rPr>
          <w:rFonts w:asciiTheme="minorEastAsia" w:eastAsiaTheme="minorEastAsia" w:hAnsiTheme="minorEastAsia" w:hint="eastAsia"/>
          <w:sz w:val="24"/>
        </w:rPr>
        <w:t>。</w:t>
      </w:r>
    </w:p>
    <w:p w:rsidR="0031274B" w:rsidRDefault="00FE2796">
      <w:pPr>
        <w:tabs>
          <w:tab w:val="left" w:pos="900"/>
          <w:tab w:val="left" w:pos="1080"/>
          <w:tab w:val="left" w:pos="1589"/>
        </w:tabs>
        <w:snapToGrid w:val="0"/>
        <w:spacing w:line="360" w:lineRule="auto"/>
        <w:ind w:leftChars="-170" w:hangingChars="148" w:hanging="357"/>
        <w:jc w:val="center"/>
        <w:rPr>
          <w:rFonts w:asciiTheme="minorEastAsia" w:eastAsiaTheme="minorEastAsia" w:hAnsiTheme="minorEastAsia"/>
          <w:b/>
          <w:color w:val="000000"/>
          <w:sz w:val="24"/>
        </w:rPr>
      </w:pPr>
      <w:r>
        <w:rPr>
          <w:rFonts w:asciiTheme="minorEastAsia" w:eastAsiaTheme="minorEastAsia" w:hAnsiTheme="minorEastAsia"/>
          <w:b/>
          <w:sz w:val="24"/>
        </w:rPr>
        <w:t>符合性审查</w:t>
      </w:r>
      <w:r>
        <w:rPr>
          <w:rFonts w:asciiTheme="minorEastAsia" w:eastAsiaTheme="minorEastAsia" w:hAnsiTheme="minorEastAsia" w:hint="eastAsia"/>
          <w:b/>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813"/>
        <w:gridCol w:w="6725"/>
      </w:tblGrid>
      <w:tr w:rsidR="0031274B">
        <w:trPr>
          <w:trHeight w:val="300"/>
          <w:jc w:val="center"/>
        </w:trPr>
        <w:tc>
          <w:tcPr>
            <w:tcW w:w="404" w:type="pct"/>
            <w:vAlign w:val="center"/>
          </w:tcPr>
          <w:p w:rsidR="0031274B" w:rsidRDefault="00FE2796">
            <w:pPr>
              <w:widowControl/>
              <w:jc w:val="center"/>
              <w:rPr>
                <w:rFonts w:asciiTheme="minorEastAsia" w:eastAsiaTheme="minorEastAsia" w:hAnsiTheme="minorEastAsia"/>
                <w:b/>
                <w:color w:val="000000"/>
                <w:kern w:val="0"/>
                <w:sz w:val="24"/>
              </w:rPr>
            </w:pPr>
            <w:r>
              <w:rPr>
                <w:rFonts w:asciiTheme="minorEastAsia" w:eastAsiaTheme="minorEastAsia" w:hAnsiTheme="minorEastAsia"/>
                <w:b/>
                <w:color w:val="000000"/>
                <w:kern w:val="0"/>
                <w:sz w:val="24"/>
              </w:rPr>
              <w:t>序号</w:t>
            </w:r>
          </w:p>
        </w:tc>
        <w:tc>
          <w:tcPr>
            <w:tcW w:w="976" w:type="pct"/>
            <w:vAlign w:val="center"/>
          </w:tcPr>
          <w:p w:rsidR="0031274B" w:rsidRDefault="00FE2796">
            <w:pPr>
              <w:widowControl/>
              <w:jc w:val="center"/>
              <w:rPr>
                <w:rFonts w:asciiTheme="minorEastAsia" w:eastAsiaTheme="minorEastAsia" w:hAnsiTheme="minorEastAsia"/>
                <w:b/>
                <w:color w:val="000000"/>
                <w:kern w:val="0"/>
                <w:sz w:val="24"/>
              </w:rPr>
            </w:pPr>
            <w:r>
              <w:rPr>
                <w:rFonts w:asciiTheme="minorEastAsia" w:eastAsiaTheme="minorEastAsia" w:hAnsiTheme="minorEastAsia"/>
                <w:b/>
                <w:color w:val="000000"/>
                <w:kern w:val="0"/>
                <w:sz w:val="24"/>
              </w:rPr>
              <w:t>审查因素</w:t>
            </w:r>
          </w:p>
        </w:tc>
        <w:tc>
          <w:tcPr>
            <w:tcW w:w="3620" w:type="pct"/>
            <w:vAlign w:val="center"/>
          </w:tcPr>
          <w:p w:rsidR="0031274B" w:rsidRDefault="00FE2796">
            <w:pPr>
              <w:widowControl/>
              <w:jc w:val="center"/>
              <w:rPr>
                <w:rFonts w:asciiTheme="minorEastAsia" w:eastAsiaTheme="minorEastAsia" w:hAnsiTheme="minorEastAsia"/>
                <w:b/>
                <w:color w:val="000000"/>
                <w:kern w:val="0"/>
                <w:sz w:val="24"/>
              </w:rPr>
            </w:pPr>
            <w:r>
              <w:rPr>
                <w:rFonts w:asciiTheme="minorEastAsia" w:eastAsiaTheme="minorEastAsia" w:hAnsiTheme="minorEastAsia"/>
                <w:b/>
                <w:color w:val="000000"/>
                <w:kern w:val="0"/>
                <w:sz w:val="24"/>
              </w:rPr>
              <w:t>审查内容</w:t>
            </w:r>
          </w:p>
        </w:tc>
      </w:tr>
      <w:tr w:rsidR="0031274B">
        <w:trPr>
          <w:trHeight w:val="685"/>
          <w:jc w:val="center"/>
        </w:trPr>
        <w:tc>
          <w:tcPr>
            <w:tcW w:w="404" w:type="pct"/>
            <w:vAlign w:val="center"/>
          </w:tcPr>
          <w:p w:rsidR="0031274B" w:rsidRDefault="00FE279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w:t>
            </w:r>
          </w:p>
        </w:tc>
        <w:tc>
          <w:tcPr>
            <w:tcW w:w="976" w:type="pct"/>
            <w:vAlign w:val="center"/>
          </w:tcPr>
          <w:p w:rsidR="0031274B" w:rsidRDefault="00FE279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授权委托书</w:t>
            </w:r>
          </w:p>
        </w:tc>
        <w:tc>
          <w:tcPr>
            <w:tcW w:w="3620" w:type="pct"/>
            <w:vAlign w:val="center"/>
          </w:tcPr>
          <w:p w:rsidR="0031274B" w:rsidRDefault="00FE279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按招标文件要求提供授权委托书；</w:t>
            </w:r>
          </w:p>
        </w:tc>
      </w:tr>
      <w:tr w:rsidR="0031274B">
        <w:trPr>
          <w:trHeight w:val="685"/>
          <w:jc w:val="center"/>
        </w:trPr>
        <w:tc>
          <w:tcPr>
            <w:tcW w:w="404" w:type="pct"/>
            <w:vAlign w:val="center"/>
          </w:tcPr>
          <w:p w:rsidR="0031274B" w:rsidRDefault="00FE279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w:t>
            </w:r>
          </w:p>
        </w:tc>
        <w:tc>
          <w:tcPr>
            <w:tcW w:w="976" w:type="pct"/>
            <w:vAlign w:val="center"/>
          </w:tcPr>
          <w:p w:rsidR="0031274B" w:rsidRDefault="00FE279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投标完整性</w:t>
            </w:r>
          </w:p>
        </w:tc>
        <w:tc>
          <w:tcPr>
            <w:tcW w:w="3620" w:type="pct"/>
            <w:vAlign w:val="center"/>
          </w:tcPr>
          <w:p w:rsidR="0031274B" w:rsidRDefault="00FE279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sz w:val="24"/>
              </w:rPr>
              <w:t>未</w:t>
            </w:r>
            <w:r>
              <w:rPr>
                <w:rFonts w:asciiTheme="minorEastAsia" w:eastAsiaTheme="minorEastAsia" w:hAnsiTheme="minorEastAsia"/>
                <w:sz w:val="24"/>
              </w:rPr>
              <w:t>将一个采购包中的内容拆开投标；</w:t>
            </w:r>
          </w:p>
        </w:tc>
      </w:tr>
      <w:tr w:rsidR="0031274B">
        <w:trPr>
          <w:trHeight w:val="685"/>
          <w:jc w:val="center"/>
        </w:trPr>
        <w:tc>
          <w:tcPr>
            <w:tcW w:w="404" w:type="pct"/>
            <w:vAlign w:val="center"/>
          </w:tcPr>
          <w:p w:rsidR="0031274B" w:rsidRDefault="00FE279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3</w:t>
            </w:r>
          </w:p>
        </w:tc>
        <w:tc>
          <w:tcPr>
            <w:tcW w:w="976" w:type="pct"/>
            <w:vAlign w:val="center"/>
          </w:tcPr>
          <w:p w:rsidR="0031274B" w:rsidRDefault="00FE279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投标报价</w:t>
            </w:r>
          </w:p>
        </w:tc>
        <w:tc>
          <w:tcPr>
            <w:tcW w:w="3620" w:type="pct"/>
            <w:vAlign w:val="center"/>
          </w:tcPr>
          <w:p w:rsidR="0031274B" w:rsidRDefault="00FE279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投标报价</w:t>
            </w:r>
            <w:r>
              <w:rPr>
                <w:rFonts w:asciiTheme="minorEastAsia" w:eastAsiaTheme="minorEastAsia" w:hAnsiTheme="minorEastAsia" w:hint="eastAsia"/>
                <w:color w:val="000000"/>
                <w:kern w:val="0"/>
                <w:sz w:val="24"/>
              </w:rPr>
              <w:t>未</w:t>
            </w:r>
            <w:r>
              <w:rPr>
                <w:rFonts w:asciiTheme="minorEastAsia" w:eastAsiaTheme="minorEastAsia" w:hAnsiTheme="minorEastAsia"/>
                <w:color w:val="000000"/>
                <w:sz w:val="24"/>
              </w:rPr>
              <w:t>超过招标文件中规定的项目/采购包预算金额或者项目/采购包最高限价</w:t>
            </w:r>
            <w:r>
              <w:rPr>
                <w:rFonts w:asciiTheme="minorEastAsia" w:eastAsiaTheme="minorEastAsia" w:hAnsiTheme="minorEastAsia"/>
                <w:color w:val="000000"/>
                <w:kern w:val="0"/>
                <w:sz w:val="24"/>
              </w:rPr>
              <w:t>；</w:t>
            </w:r>
          </w:p>
        </w:tc>
      </w:tr>
      <w:tr w:rsidR="0031274B">
        <w:trPr>
          <w:trHeight w:val="685"/>
          <w:jc w:val="center"/>
        </w:trPr>
        <w:tc>
          <w:tcPr>
            <w:tcW w:w="404" w:type="pct"/>
            <w:vAlign w:val="center"/>
          </w:tcPr>
          <w:p w:rsidR="0031274B" w:rsidRDefault="00FE279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4</w:t>
            </w:r>
          </w:p>
        </w:tc>
        <w:tc>
          <w:tcPr>
            <w:tcW w:w="976" w:type="pct"/>
            <w:vAlign w:val="center"/>
          </w:tcPr>
          <w:p w:rsidR="0031274B" w:rsidRDefault="00FE279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报价唯一性</w:t>
            </w:r>
          </w:p>
        </w:tc>
        <w:tc>
          <w:tcPr>
            <w:tcW w:w="3620" w:type="pct"/>
            <w:vAlign w:val="center"/>
          </w:tcPr>
          <w:p w:rsidR="0031274B" w:rsidRDefault="00FE279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投标文件</w:t>
            </w:r>
            <w:r>
              <w:rPr>
                <w:rFonts w:asciiTheme="minorEastAsia" w:eastAsiaTheme="minorEastAsia" w:hAnsiTheme="minorEastAsia" w:hint="eastAsia"/>
                <w:color w:val="000000"/>
                <w:kern w:val="0"/>
                <w:sz w:val="24"/>
              </w:rPr>
              <w:t>未</w:t>
            </w:r>
            <w:r>
              <w:rPr>
                <w:rFonts w:asciiTheme="minorEastAsia" w:eastAsiaTheme="minorEastAsia" w:hAnsiTheme="minorEastAsia" w:hint="eastAsia"/>
                <w:sz w:val="24"/>
              </w:rPr>
              <w:t>出现可选择性或可调整的报价（招标文件另有规定的除外）</w:t>
            </w:r>
            <w:r>
              <w:rPr>
                <w:rFonts w:asciiTheme="minorEastAsia" w:eastAsiaTheme="minorEastAsia" w:hAnsiTheme="minorEastAsia"/>
                <w:color w:val="000000"/>
                <w:kern w:val="0"/>
                <w:sz w:val="24"/>
              </w:rPr>
              <w:t>；</w:t>
            </w:r>
          </w:p>
        </w:tc>
      </w:tr>
      <w:tr w:rsidR="0031274B">
        <w:trPr>
          <w:trHeight w:val="685"/>
          <w:jc w:val="center"/>
        </w:trPr>
        <w:tc>
          <w:tcPr>
            <w:tcW w:w="404" w:type="pct"/>
            <w:vAlign w:val="center"/>
          </w:tcPr>
          <w:p w:rsidR="0031274B" w:rsidRDefault="00FE2796">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w:t>
            </w:r>
          </w:p>
        </w:tc>
        <w:tc>
          <w:tcPr>
            <w:tcW w:w="976" w:type="pct"/>
            <w:vAlign w:val="center"/>
          </w:tcPr>
          <w:p w:rsidR="0031274B" w:rsidRDefault="00FE279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投标有效期</w:t>
            </w:r>
          </w:p>
        </w:tc>
        <w:tc>
          <w:tcPr>
            <w:tcW w:w="3620" w:type="pct"/>
            <w:vAlign w:val="center"/>
          </w:tcPr>
          <w:p w:rsidR="0031274B" w:rsidRDefault="00FE279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投标文件中承诺的投标有效期</w:t>
            </w:r>
            <w:r>
              <w:rPr>
                <w:rFonts w:asciiTheme="minorEastAsia" w:eastAsiaTheme="minorEastAsia" w:hAnsiTheme="minorEastAsia" w:hint="eastAsia"/>
                <w:color w:val="000000"/>
                <w:kern w:val="0"/>
                <w:sz w:val="24"/>
              </w:rPr>
              <w:t>满足</w:t>
            </w:r>
            <w:r>
              <w:rPr>
                <w:rFonts w:asciiTheme="minorEastAsia" w:eastAsiaTheme="minorEastAsia" w:hAnsiTheme="minorEastAsia"/>
                <w:color w:val="000000"/>
                <w:kern w:val="0"/>
                <w:sz w:val="24"/>
              </w:rPr>
              <w:t>招标文件中载明的投标有效期的；</w:t>
            </w:r>
          </w:p>
        </w:tc>
      </w:tr>
      <w:tr w:rsidR="0031274B">
        <w:trPr>
          <w:trHeight w:val="685"/>
          <w:jc w:val="center"/>
        </w:trPr>
        <w:tc>
          <w:tcPr>
            <w:tcW w:w="404" w:type="pct"/>
            <w:vAlign w:val="center"/>
          </w:tcPr>
          <w:p w:rsidR="0031274B" w:rsidRDefault="00FE279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6</w:t>
            </w:r>
          </w:p>
        </w:tc>
        <w:tc>
          <w:tcPr>
            <w:tcW w:w="976" w:type="pct"/>
            <w:vAlign w:val="center"/>
          </w:tcPr>
          <w:p w:rsidR="0031274B" w:rsidRDefault="00FE279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实质性格式</w:t>
            </w:r>
          </w:p>
        </w:tc>
        <w:tc>
          <w:tcPr>
            <w:tcW w:w="3620" w:type="pct"/>
            <w:vAlign w:val="center"/>
          </w:tcPr>
          <w:p w:rsidR="0031274B" w:rsidRDefault="00FE279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kern w:val="0"/>
                <w:sz w:val="24"/>
              </w:rPr>
              <w:t>标记为</w:t>
            </w:r>
            <w:r>
              <w:rPr>
                <w:rFonts w:asciiTheme="minorEastAsia" w:eastAsiaTheme="minorEastAsia" w:hAnsiTheme="minorEastAsia"/>
                <w:kern w:val="0"/>
                <w:sz w:val="24"/>
              </w:rPr>
              <w:t>“实质性格式”的</w:t>
            </w:r>
            <w:r>
              <w:rPr>
                <w:rFonts w:asciiTheme="minorEastAsia" w:eastAsiaTheme="minorEastAsia" w:hAnsiTheme="minorEastAsia" w:hint="eastAsia"/>
                <w:kern w:val="0"/>
                <w:sz w:val="24"/>
              </w:rPr>
              <w:t>文件均按</w:t>
            </w:r>
            <w:r>
              <w:rPr>
                <w:rFonts w:asciiTheme="minorEastAsia" w:eastAsiaTheme="minorEastAsia" w:hAnsiTheme="minorEastAsia"/>
                <w:kern w:val="0"/>
                <w:sz w:val="24"/>
              </w:rPr>
              <w:t>招标文件</w:t>
            </w:r>
            <w:r>
              <w:rPr>
                <w:rFonts w:asciiTheme="minorEastAsia" w:eastAsiaTheme="minorEastAsia" w:hAnsiTheme="minorEastAsia" w:hint="eastAsia"/>
                <w:kern w:val="0"/>
                <w:sz w:val="24"/>
              </w:rPr>
              <w:t>要求提供且签署、盖章的；</w:t>
            </w:r>
          </w:p>
        </w:tc>
      </w:tr>
      <w:tr w:rsidR="0031274B">
        <w:trPr>
          <w:trHeight w:val="685"/>
          <w:jc w:val="center"/>
        </w:trPr>
        <w:tc>
          <w:tcPr>
            <w:tcW w:w="404" w:type="pct"/>
            <w:vAlign w:val="center"/>
          </w:tcPr>
          <w:p w:rsidR="0031274B" w:rsidRDefault="00FE2796">
            <w:pPr>
              <w:widowControl/>
              <w:jc w:val="center"/>
              <w:rPr>
                <w:color w:val="000000"/>
                <w:kern w:val="0"/>
                <w:sz w:val="24"/>
              </w:rPr>
            </w:pPr>
            <w:r>
              <w:rPr>
                <w:rFonts w:hint="eastAsia"/>
                <w:color w:val="000000"/>
                <w:kern w:val="0"/>
                <w:sz w:val="24"/>
              </w:rPr>
              <w:t>7</w:t>
            </w:r>
          </w:p>
        </w:tc>
        <w:tc>
          <w:tcPr>
            <w:tcW w:w="976" w:type="pct"/>
            <w:vAlign w:val="center"/>
          </w:tcPr>
          <w:p w:rsidR="0031274B" w:rsidRDefault="00FE2796">
            <w:pPr>
              <w:widowControl/>
              <w:jc w:val="left"/>
              <w:rPr>
                <w:color w:val="000000"/>
                <w:kern w:val="0"/>
                <w:sz w:val="24"/>
              </w:rPr>
            </w:pPr>
            <w:r>
              <w:rPr>
                <w:color w:val="000000"/>
                <w:kern w:val="0"/>
                <w:sz w:val="24"/>
              </w:rPr>
              <w:t>签署、盖章</w:t>
            </w:r>
          </w:p>
        </w:tc>
        <w:tc>
          <w:tcPr>
            <w:tcW w:w="3620" w:type="pct"/>
            <w:vAlign w:val="center"/>
          </w:tcPr>
          <w:p w:rsidR="0031274B" w:rsidRDefault="00FE2796">
            <w:pPr>
              <w:widowControl/>
              <w:jc w:val="left"/>
              <w:rPr>
                <w:color w:val="000000"/>
                <w:kern w:val="0"/>
                <w:sz w:val="24"/>
              </w:rPr>
            </w:pPr>
            <w:r>
              <w:rPr>
                <w:color w:val="000000"/>
                <w:kern w:val="0"/>
                <w:sz w:val="24"/>
              </w:rPr>
              <w:t>按照招标文件要求签署、盖章的；</w:t>
            </w:r>
          </w:p>
        </w:tc>
      </w:tr>
      <w:tr w:rsidR="0031274B">
        <w:trPr>
          <w:trHeight w:val="685"/>
          <w:jc w:val="center"/>
        </w:trPr>
        <w:tc>
          <w:tcPr>
            <w:tcW w:w="404" w:type="pct"/>
            <w:vAlign w:val="center"/>
          </w:tcPr>
          <w:p w:rsidR="0031274B" w:rsidRDefault="00FE279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8</w:t>
            </w:r>
          </w:p>
        </w:tc>
        <w:tc>
          <w:tcPr>
            <w:tcW w:w="976" w:type="pct"/>
            <w:vAlign w:val="center"/>
          </w:tcPr>
          <w:p w:rsidR="0031274B" w:rsidRDefault="00FE279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报价的修正（如有）</w:t>
            </w:r>
          </w:p>
        </w:tc>
        <w:tc>
          <w:tcPr>
            <w:tcW w:w="3620" w:type="pct"/>
            <w:vAlign w:val="center"/>
          </w:tcPr>
          <w:p w:rsidR="0031274B" w:rsidRDefault="00FE279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不涉及报价修正</w:t>
            </w:r>
            <w:r>
              <w:rPr>
                <w:rFonts w:asciiTheme="minorEastAsia" w:eastAsiaTheme="minorEastAsia" w:hAnsiTheme="minorEastAsia"/>
                <w:color w:val="000000"/>
                <w:kern w:val="0"/>
                <w:sz w:val="24"/>
              </w:rPr>
              <w:t>，或投标文件报价出现前后不一致</w:t>
            </w:r>
            <w:r>
              <w:rPr>
                <w:rFonts w:asciiTheme="minorEastAsia" w:eastAsiaTheme="minorEastAsia" w:hAnsiTheme="minorEastAsia" w:hint="eastAsia"/>
                <w:color w:val="000000"/>
                <w:kern w:val="0"/>
                <w:sz w:val="24"/>
              </w:rPr>
              <w:t>时</w:t>
            </w:r>
            <w:r>
              <w:rPr>
                <w:rFonts w:asciiTheme="minorEastAsia" w:eastAsiaTheme="minorEastAsia" w:hAnsiTheme="minorEastAsia"/>
                <w:color w:val="000000"/>
                <w:kern w:val="0"/>
                <w:sz w:val="24"/>
              </w:rPr>
              <w:t>，投标人对修正后的报价予</w:t>
            </w:r>
            <w:r>
              <w:rPr>
                <w:rFonts w:asciiTheme="minorEastAsia" w:eastAsiaTheme="minorEastAsia" w:hAnsiTheme="minorEastAsia" w:hint="eastAsia"/>
                <w:color w:val="000000"/>
                <w:kern w:val="0"/>
                <w:sz w:val="24"/>
              </w:rPr>
              <w:t>以</w:t>
            </w:r>
            <w:r>
              <w:rPr>
                <w:rFonts w:asciiTheme="minorEastAsia" w:eastAsiaTheme="minorEastAsia" w:hAnsiTheme="minorEastAsia"/>
                <w:color w:val="000000"/>
                <w:kern w:val="0"/>
                <w:sz w:val="24"/>
              </w:rPr>
              <w:t>确认；（如有）</w:t>
            </w:r>
          </w:p>
        </w:tc>
      </w:tr>
      <w:tr w:rsidR="0031274B">
        <w:trPr>
          <w:trHeight w:val="685"/>
          <w:jc w:val="center"/>
        </w:trPr>
        <w:tc>
          <w:tcPr>
            <w:tcW w:w="404" w:type="pct"/>
            <w:vAlign w:val="center"/>
          </w:tcPr>
          <w:p w:rsidR="0031274B" w:rsidRDefault="00FE279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9</w:t>
            </w:r>
          </w:p>
        </w:tc>
        <w:tc>
          <w:tcPr>
            <w:tcW w:w="976" w:type="pct"/>
            <w:vAlign w:val="center"/>
          </w:tcPr>
          <w:p w:rsidR="0031274B" w:rsidRDefault="00FE279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报价合理性</w:t>
            </w:r>
          </w:p>
        </w:tc>
        <w:tc>
          <w:tcPr>
            <w:tcW w:w="3620" w:type="pct"/>
            <w:vAlign w:val="center"/>
          </w:tcPr>
          <w:p w:rsidR="0031274B" w:rsidRDefault="00FE279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报价合理，或</w:t>
            </w:r>
            <w:r>
              <w:rPr>
                <w:rFonts w:asciiTheme="minorEastAsia" w:eastAsiaTheme="minorEastAsia" w:hAnsiTheme="minorEastAsia" w:hint="eastAsia"/>
                <w:sz w:val="24"/>
              </w:rPr>
              <w:t>投标人的报价明显低于其他通过符合性审查投标人的报价，</w:t>
            </w:r>
            <w:r>
              <w:rPr>
                <w:rFonts w:asciiTheme="minorEastAsia" w:eastAsiaTheme="minorEastAsia" w:hAnsiTheme="minorEastAsia"/>
                <w:sz w:val="24"/>
              </w:rPr>
              <w:t>有可能影响产品质量或者不能诚信履约的</w:t>
            </w:r>
            <w:r>
              <w:rPr>
                <w:rFonts w:asciiTheme="minorEastAsia" w:eastAsiaTheme="minorEastAsia" w:hAnsiTheme="minorEastAsia" w:hint="eastAsia"/>
                <w:sz w:val="24"/>
              </w:rPr>
              <w:t>，能够应评标委员会要求在规定时间内证明其报价合理性的</w:t>
            </w:r>
            <w:r>
              <w:rPr>
                <w:rFonts w:asciiTheme="minorEastAsia" w:eastAsiaTheme="minorEastAsia" w:hAnsiTheme="minorEastAsia"/>
                <w:color w:val="000000"/>
                <w:kern w:val="0"/>
                <w:sz w:val="24"/>
              </w:rPr>
              <w:t>；</w:t>
            </w:r>
          </w:p>
        </w:tc>
      </w:tr>
      <w:tr w:rsidR="0031274B">
        <w:trPr>
          <w:trHeight w:val="685"/>
          <w:jc w:val="center"/>
        </w:trPr>
        <w:tc>
          <w:tcPr>
            <w:tcW w:w="404" w:type="pct"/>
            <w:vAlign w:val="center"/>
          </w:tcPr>
          <w:p w:rsidR="0031274B" w:rsidRDefault="00FE279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10</w:t>
            </w:r>
          </w:p>
        </w:tc>
        <w:tc>
          <w:tcPr>
            <w:tcW w:w="976" w:type="pct"/>
            <w:vAlign w:val="center"/>
          </w:tcPr>
          <w:p w:rsidR="0031274B" w:rsidRDefault="00FE279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进口产品</w:t>
            </w:r>
          </w:p>
          <w:p w:rsidR="0031274B" w:rsidRDefault="00FE279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（如有）</w:t>
            </w:r>
          </w:p>
        </w:tc>
        <w:tc>
          <w:tcPr>
            <w:tcW w:w="3620" w:type="pct"/>
            <w:vAlign w:val="center"/>
          </w:tcPr>
          <w:p w:rsidR="0031274B" w:rsidRDefault="00FE279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sz w:val="24"/>
              </w:rPr>
              <w:t>招标文件</w:t>
            </w:r>
            <w:r>
              <w:rPr>
                <w:rFonts w:asciiTheme="minorEastAsia" w:eastAsiaTheme="minorEastAsia" w:hAnsiTheme="minorEastAsia"/>
                <w:sz w:val="24"/>
              </w:rPr>
              <w:t>不接受进口产品投标</w:t>
            </w:r>
            <w:r>
              <w:rPr>
                <w:rFonts w:asciiTheme="minorEastAsia" w:eastAsiaTheme="minorEastAsia" w:hAnsiTheme="minorEastAsia" w:hint="eastAsia"/>
                <w:sz w:val="24"/>
              </w:rPr>
              <w:t>的内容时</w:t>
            </w:r>
            <w:r>
              <w:rPr>
                <w:rFonts w:asciiTheme="minorEastAsia" w:eastAsiaTheme="minorEastAsia" w:hAnsiTheme="minorEastAsia"/>
                <w:sz w:val="24"/>
              </w:rPr>
              <w:t>，</w:t>
            </w:r>
            <w:r>
              <w:rPr>
                <w:rFonts w:asciiTheme="minorEastAsia" w:eastAsiaTheme="minorEastAsia" w:hAnsiTheme="minorEastAsia" w:hint="eastAsia"/>
                <w:sz w:val="24"/>
              </w:rPr>
              <w:t>投标人所投产品非进口产品的；</w:t>
            </w:r>
          </w:p>
        </w:tc>
      </w:tr>
      <w:tr w:rsidR="0031274B">
        <w:trPr>
          <w:trHeight w:val="685"/>
          <w:jc w:val="center"/>
        </w:trPr>
        <w:tc>
          <w:tcPr>
            <w:tcW w:w="404" w:type="pct"/>
            <w:vAlign w:val="center"/>
          </w:tcPr>
          <w:p w:rsidR="0031274B" w:rsidRDefault="00FE279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11</w:t>
            </w:r>
          </w:p>
        </w:tc>
        <w:tc>
          <w:tcPr>
            <w:tcW w:w="976" w:type="pct"/>
            <w:vAlign w:val="center"/>
          </w:tcPr>
          <w:p w:rsidR="0031274B" w:rsidRDefault="00FE279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国家有关部门对投标人的投标产品有强制性规定或要求的</w:t>
            </w:r>
          </w:p>
        </w:tc>
        <w:tc>
          <w:tcPr>
            <w:tcW w:w="3620" w:type="pct"/>
            <w:vAlign w:val="center"/>
          </w:tcPr>
          <w:p w:rsidR="0031274B" w:rsidRDefault="00FE279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国家有关部门对投标人的投标产品有强制性规定或要求的（如相应技术、安全、节能和环保等），投标人的投标产品</w:t>
            </w:r>
            <w:r>
              <w:rPr>
                <w:rFonts w:asciiTheme="minorEastAsia" w:eastAsiaTheme="minorEastAsia" w:hAnsiTheme="minorEastAsia" w:hint="eastAsia"/>
                <w:color w:val="000000"/>
                <w:kern w:val="0"/>
                <w:sz w:val="24"/>
              </w:rPr>
              <w:t>应</w:t>
            </w:r>
            <w:r>
              <w:rPr>
                <w:rFonts w:asciiTheme="minorEastAsia" w:eastAsiaTheme="minorEastAsia" w:hAnsiTheme="minorEastAsia"/>
                <w:color w:val="000000"/>
                <w:kern w:val="0"/>
                <w:sz w:val="24"/>
              </w:rPr>
              <w:t>符合相应规定或要求</w:t>
            </w:r>
            <w:r>
              <w:rPr>
                <w:rFonts w:asciiTheme="minorEastAsia" w:eastAsiaTheme="minorEastAsia" w:hAnsiTheme="minorEastAsia" w:hint="eastAsia"/>
                <w:color w:val="000000"/>
                <w:kern w:val="0"/>
                <w:sz w:val="24"/>
              </w:rPr>
              <w:t>，并提供证明文件电子件：</w:t>
            </w:r>
          </w:p>
          <w:p w:rsidR="0031274B" w:rsidRDefault="00FE279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w:t>
            </w:r>
            <w:r>
              <w:rPr>
                <w:rFonts w:asciiTheme="minorEastAsia" w:eastAsiaTheme="minorEastAsia" w:hAnsiTheme="minorEastAsia"/>
                <w:color w:val="000000"/>
                <w:kern w:val="0"/>
                <w:sz w:val="24"/>
              </w:rPr>
              <w:t>采购的产品若属于《节能产品政府采购品目清单》范围中政府强制采购产品，则投标人所报产品必须获得国家确定的认证</w:t>
            </w:r>
            <w:r>
              <w:rPr>
                <w:rFonts w:asciiTheme="minorEastAsia" w:eastAsiaTheme="minorEastAsia" w:hAnsiTheme="minorEastAsia"/>
                <w:color w:val="000000"/>
                <w:kern w:val="0"/>
                <w:sz w:val="24"/>
              </w:rPr>
              <w:lastRenderedPageBreak/>
              <w:t>机构出具的、处于有效期之内的节能产品认证证书；</w:t>
            </w:r>
          </w:p>
          <w:p w:rsidR="0031274B" w:rsidRDefault="00FE279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w:t>
            </w:r>
            <w:r>
              <w:rPr>
                <w:rFonts w:asciiTheme="minorEastAsia" w:eastAsiaTheme="minorEastAsia" w:hAnsiTheme="minorEastAsia"/>
                <w:color w:val="000000"/>
                <w:kern w:val="0"/>
                <w:sz w:val="24"/>
              </w:rPr>
              <w:t>投标产品如涉及计算机信息系统安全专用产品的，须</w:t>
            </w:r>
            <w:r>
              <w:rPr>
                <w:rFonts w:asciiTheme="minorEastAsia" w:eastAsiaTheme="minorEastAsia" w:hAnsiTheme="minorEastAsia" w:hint="eastAsia"/>
                <w:color w:val="000000"/>
                <w:kern w:val="0"/>
                <w:sz w:val="24"/>
              </w:rPr>
              <w:t>提供</w:t>
            </w:r>
            <w:r>
              <w:rPr>
                <w:rFonts w:asciiTheme="minorEastAsia" w:eastAsiaTheme="minorEastAsia" w:hAnsiTheme="minorEastAsia"/>
                <w:color w:val="000000"/>
                <w:kern w:val="0"/>
                <w:sz w:val="24"/>
              </w:rPr>
              <w:t>公安部颁发的计算机信息系统安全专用产品销售许可证；</w:t>
            </w:r>
          </w:p>
          <w:p w:rsidR="0031274B" w:rsidRDefault="00FE279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3</w:t>
            </w:r>
            <w:r>
              <w:rPr>
                <w:rFonts w:asciiTheme="minorEastAsia" w:eastAsiaTheme="minorEastAsia" w:hAnsiTheme="minorEastAsia" w:hint="eastAsia"/>
                <w:color w:val="000000"/>
                <w:kern w:val="0"/>
                <w:sz w:val="24"/>
              </w:rPr>
              <w:t>）</w:t>
            </w:r>
            <w:r>
              <w:rPr>
                <w:rFonts w:asciiTheme="minorEastAsia" w:eastAsiaTheme="minorEastAsia" w:hAnsiTheme="minorEastAsia"/>
                <w:color w:val="000000"/>
                <w:kern w:val="0"/>
                <w:sz w:val="24"/>
              </w:rPr>
              <w:t>投标产品如有属于开展国家信息安全产品认证产品范围的，须</w:t>
            </w:r>
            <w:r>
              <w:rPr>
                <w:rFonts w:asciiTheme="minorEastAsia" w:eastAsiaTheme="minorEastAsia" w:hAnsiTheme="minorEastAsia" w:hint="eastAsia"/>
                <w:color w:val="000000"/>
                <w:kern w:val="0"/>
                <w:sz w:val="24"/>
              </w:rPr>
              <w:t>提供</w:t>
            </w:r>
            <w:r>
              <w:rPr>
                <w:rFonts w:asciiTheme="minorEastAsia" w:eastAsiaTheme="minorEastAsia" w:hAnsiTheme="minorEastAsia"/>
                <w:color w:val="000000"/>
                <w:kern w:val="0"/>
                <w:sz w:val="24"/>
              </w:rPr>
              <w:t>由中国网络安全审查技术与认证中心（原中国信息安全认证中心）按国家标准认证颁发的有效认证证书等）；</w:t>
            </w:r>
          </w:p>
          <w:p w:rsidR="0031274B" w:rsidRDefault="00FE2796">
            <w:pPr>
              <w:widowControl/>
              <w:jc w:val="lef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rsidR="0031274B" w:rsidRDefault="00FE2796">
            <w:pPr>
              <w:widowControl/>
              <w:jc w:val="left"/>
              <w:rPr>
                <w:rFonts w:asciiTheme="minorEastAsia" w:eastAsiaTheme="minorEastAsia" w:hAnsiTheme="minorEastAsia"/>
                <w:color w:val="000000"/>
                <w:kern w:val="0"/>
                <w:sz w:val="24"/>
              </w:rPr>
            </w:pPr>
            <w:r>
              <w:rPr>
                <w:rFonts w:asciiTheme="minorEastAsia" w:eastAsiaTheme="minorEastAsia" w:hAnsiTheme="minorEastAsia"/>
                <w:sz w:val="24"/>
              </w:rPr>
              <w:t>5</w:t>
            </w:r>
            <w:r>
              <w:rPr>
                <w:rFonts w:asciiTheme="minorEastAsia" w:eastAsiaTheme="minorEastAsia" w:hAnsiTheme="minorEastAsia" w:hint="eastAsia"/>
                <w:sz w:val="24"/>
              </w:rPr>
              <w:t>）</w:t>
            </w:r>
            <w:r>
              <w:rPr>
                <w:rFonts w:asciiTheme="minorEastAsia" w:eastAsiaTheme="minorEastAsia" w:hAnsiTheme="minorEastAsia"/>
                <w:sz w:val="24"/>
              </w:rPr>
              <w:t>项目中涉及涂料、胶黏剂、油墨、清洗剂等挥发性有机物产品，且属于强制性标准的，供应商应执行符合本市和国家的VOCs 含量限制标准</w:t>
            </w:r>
            <w:r>
              <w:rPr>
                <w:rFonts w:asciiTheme="minorEastAsia" w:eastAsiaTheme="minorEastAsia" w:hAnsiTheme="minorEastAsia" w:hint="eastAsia"/>
                <w:sz w:val="24"/>
              </w:rPr>
              <w:t>。</w:t>
            </w:r>
          </w:p>
        </w:tc>
      </w:tr>
      <w:tr w:rsidR="0031274B">
        <w:trPr>
          <w:trHeight w:val="685"/>
          <w:jc w:val="center"/>
        </w:trPr>
        <w:tc>
          <w:tcPr>
            <w:tcW w:w="404" w:type="pct"/>
            <w:vAlign w:val="center"/>
          </w:tcPr>
          <w:p w:rsidR="0031274B" w:rsidRDefault="00FE279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lastRenderedPageBreak/>
              <w:t>12</w:t>
            </w:r>
          </w:p>
        </w:tc>
        <w:tc>
          <w:tcPr>
            <w:tcW w:w="976" w:type="pct"/>
            <w:vAlign w:val="center"/>
          </w:tcPr>
          <w:p w:rsidR="0031274B" w:rsidRDefault="00FE279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公平竞争</w:t>
            </w:r>
          </w:p>
        </w:tc>
        <w:tc>
          <w:tcPr>
            <w:tcW w:w="3620" w:type="pct"/>
            <w:vAlign w:val="center"/>
          </w:tcPr>
          <w:p w:rsidR="0031274B" w:rsidRDefault="00FE279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sz w:val="24"/>
              </w:rPr>
              <w:t>投标人遵循公平竞争的原则，不存在恶意串通，妨碍其他投标人的竞争行为，不存在损害采购人或者其他投标人的合法权益情形的；</w:t>
            </w:r>
          </w:p>
        </w:tc>
      </w:tr>
      <w:tr w:rsidR="0031274B">
        <w:trPr>
          <w:trHeight w:val="685"/>
          <w:jc w:val="center"/>
        </w:trPr>
        <w:tc>
          <w:tcPr>
            <w:tcW w:w="404" w:type="pct"/>
            <w:vAlign w:val="center"/>
          </w:tcPr>
          <w:p w:rsidR="0031274B" w:rsidRDefault="00FE279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13</w:t>
            </w:r>
          </w:p>
        </w:tc>
        <w:tc>
          <w:tcPr>
            <w:tcW w:w="976" w:type="pct"/>
            <w:vAlign w:val="center"/>
          </w:tcPr>
          <w:p w:rsidR="0031274B" w:rsidRDefault="00FE279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串通投标</w:t>
            </w:r>
          </w:p>
        </w:tc>
        <w:tc>
          <w:tcPr>
            <w:tcW w:w="3620" w:type="pct"/>
            <w:vAlign w:val="center"/>
          </w:tcPr>
          <w:p w:rsidR="0031274B" w:rsidRDefault="00FE2796">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Pr>
                <w:rFonts w:asciiTheme="minorEastAsia" w:eastAsiaTheme="minorEastAsia" w:hAnsiTheme="minorEastAsia"/>
                <w:color w:val="000000"/>
                <w:sz w:val="24"/>
              </w:rPr>
              <w:t>；</w:t>
            </w:r>
          </w:p>
        </w:tc>
      </w:tr>
      <w:tr w:rsidR="0031274B">
        <w:trPr>
          <w:trHeight w:val="685"/>
          <w:jc w:val="center"/>
        </w:trPr>
        <w:tc>
          <w:tcPr>
            <w:tcW w:w="404" w:type="pct"/>
            <w:vAlign w:val="center"/>
          </w:tcPr>
          <w:p w:rsidR="0031274B" w:rsidRDefault="00FE279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14</w:t>
            </w:r>
          </w:p>
        </w:tc>
        <w:tc>
          <w:tcPr>
            <w:tcW w:w="976" w:type="pct"/>
            <w:vAlign w:val="center"/>
          </w:tcPr>
          <w:p w:rsidR="0031274B" w:rsidRDefault="00FE279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附加条件</w:t>
            </w:r>
          </w:p>
        </w:tc>
        <w:tc>
          <w:tcPr>
            <w:tcW w:w="3620" w:type="pct"/>
            <w:vAlign w:val="center"/>
          </w:tcPr>
          <w:p w:rsidR="0031274B" w:rsidRDefault="00FE279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投标文件</w:t>
            </w:r>
            <w:r>
              <w:rPr>
                <w:rFonts w:asciiTheme="minorEastAsia" w:eastAsiaTheme="minorEastAsia" w:hAnsiTheme="minorEastAsia" w:hint="eastAsia"/>
                <w:color w:val="000000"/>
                <w:kern w:val="0"/>
                <w:sz w:val="24"/>
              </w:rPr>
              <w:t>未</w:t>
            </w:r>
            <w:r>
              <w:rPr>
                <w:rFonts w:asciiTheme="minorEastAsia" w:eastAsiaTheme="minorEastAsia" w:hAnsiTheme="minorEastAsia"/>
                <w:color w:val="000000"/>
                <w:kern w:val="0"/>
                <w:sz w:val="24"/>
              </w:rPr>
              <w:t>含有采购人不能接受的附加条件的；</w:t>
            </w:r>
          </w:p>
        </w:tc>
      </w:tr>
      <w:tr w:rsidR="0031274B">
        <w:trPr>
          <w:trHeight w:val="685"/>
          <w:jc w:val="center"/>
        </w:trPr>
        <w:tc>
          <w:tcPr>
            <w:tcW w:w="404" w:type="pct"/>
            <w:vAlign w:val="center"/>
          </w:tcPr>
          <w:p w:rsidR="0031274B" w:rsidRDefault="00FE2796">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15</w:t>
            </w:r>
          </w:p>
        </w:tc>
        <w:tc>
          <w:tcPr>
            <w:tcW w:w="976" w:type="pct"/>
            <w:vAlign w:val="center"/>
          </w:tcPr>
          <w:p w:rsidR="0031274B" w:rsidRDefault="00FE279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其他无效情形</w:t>
            </w:r>
          </w:p>
        </w:tc>
        <w:tc>
          <w:tcPr>
            <w:tcW w:w="3620" w:type="pct"/>
            <w:vAlign w:val="center"/>
          </w:tcPr>
          <w:p w:rsidR="0031274B" w:rsidRDefault="00FE279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sz w:val="24"/>
              </w:rPr>
              <w:t>投标人、投标文件</w:t>
            </w:r>
            <w:r>
              <w:rPr>
                <w:rFonts w:asciiTheme="minorEastAsia" w:eastAsiaTheme="minorEastAsia" w:hAnsiTheme="minorEastAsia" w:hint="eastAsia"/>
                <w:color w:val="000000"/>
                <w:sz w:val="24"/>
              </w:rPr>
              <w:t>不存在</w:t>
            </w:r>
            <w:r>
              <w:rPr>
                <w:rFonts w:asciiTheme="minorEastAsia" w:eastAsiaTheme="minorEastAsia" w:hAnsiTheme="minorEastAsia"/>
                <w:color w:val="000000"/>
                <w:sz w:val="24"/>
              </w:rPr>
              <w:t>不符合法律、法规和招标文件规定的其他无效情形。</w:t>
            </w:r>
          </w:p>
        </w:tc>
      </w:tr>
    </w:tbl>
    <w:p w:rsidR="0031274B" w:rsidRDefault="0031274B">
      <w:pPr>
        <w:numPr>
          <w:ilvl w:val="0"/>
          <w:numId w:val="7"/>
        </w:numPr>
        <w:tabs>
          <w:tab w:val="left" w:pos="1080"/>
          <w:tab w:val="left" w:pos="1589"/>
        </w:tabs>
        <w:snapToGrid w:val="0"/>
        <w:spacing w:line="360" w:lineRule="auto"/>
        <w:rPr>
          <w:rFonts w:asciiTheme="minorEastAsia" w:eastAsiaTheme="minorEastAsia" w:hAnsiTheme="minorEastAsia"/>
          <w:sz w:val="24"/>
        </w:rPr>
        <w:sectPr w:rsidR="0031274B">
          <w:headerReference w:type="even" r:id="rId15"/>
          <w:footerReference w:type="even" r:id="rId16"/>
          <w:headerReference w:type="first" r:id="rId17"/>
          <w:footerReference w:type="first" r:id="rId18"/>
          <w:pgSz w:w="11907" w:h="16840"/>
          <w:pgMar w:top="1418" w:right="1134" w:bottom="1418" w:left="1701" w:header="851" w:footer="851" w:gutter="0"/>
          <w:cols w:space="720"/>
          <w:docGrid w:linePitch="462"/>
        </w:sectPr>
      </w:pPr>
    </w:p>
    <w:p w:rsidR="0031274B" w:rsidRDefault="00FE2796">
      <w:pPr>
        <w:numPr>
          <w:ilvl w:val="0"/>
          <w:numId w:val="6"/>
        </w:numPr>
        <w:tabs>
          <w:tab w:val="left" w:pos="360"/>
        </w:tabs>
        <w:snapToGrid w:val="0"/>
        <w:spacing w:line="360" w:lineRule="auto"/>
        <w:outlineLvl w:val="1"/>
        <w:rPr>
          <w:rFonts w:asciiTheme="minorEastAsia" w:eastAsiaTheme="minorEastAsia" w:hAnsiTheme="minorEastAsia"/>
          <w:sz w:val="24"/>
        </w:rPr>
      </w:pPr>
      <w:r>
        <w:rPr>
          <w:rFonts w:asciiTheme="minorEastAsia" w:eastAsiaTheme="minorEastAsia" w:hAnsiTheme="minorEastAsia"/>
          <w:sz w:val="24"/>
        </w:rPr>
        <w:lastRenderedPageBreak/>
        <w:t>投标文件有关事项的澄清或者说明</w:t>
      </w:r>
    </w:p>
    <w:p w:rsidR="0031274B" w:rsidRDefault="00FE2796">
      <w:pPr>
        <w:numPr>
          <w:ilvl w:val="1"/>
          <w:numId w:val="6"/>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rsidR="0031274B" w:rsidRDefault="00FE2796">
      <w:pPr>
        <w:numPr>
          <w:ilvl w:val="1"/>
          <w:numId w:val="6"/>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Theme="minorEastAsia" w:eastAsiaTheme="minorEastAsia" w:hAnsiTheme="minorEastAsia"/>
          <w:b/>
          <w:sz w:val="24"/>
        </w:rPr>
        <w:t>无效投标处理</w:t>
      </w:r>
      <w:r>
        <w:rPr>
          <w:rFonts w:asciiTheme="minorEastAsia" w:eastAsiaTheme="minorEastAsia" w:hAnsiTheme="minorEastAsia"/>
          <w:sz w:val="24"/>
        </w:rPr>
        <w:t>。</w:t>
      </w:r>
    </w:p>
    <w:p w:rsidR="0031274B" w:rsidRDefault="00FE2796">
      <w:pPr>
        <w:numPr>
          <w:ilvl w:val="1"/>
          <w:numId w:val="6"/>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Theme="minorEastAsia" w:eastAsiaTheme="minorEastAsia" w:hAnsiTheme="minorEastAsia"/>
          <w:b/>
          <w:sz w:val="24"/>
        </w:rPr>
        <w:t>投标无效</w:t>
      </w:r>
      <w:r>
        <w:rPr>
          <w:rFonts w:asciiTheme="minorEastAsia" w:eastAsiaTheme="minorEastAsia" w:hAnsiTheme="minorEastAsia"/>
          <w:sz w:val="24"/>
        </w:rPr>
        <w:t>。</w:t>
      </w:r>
    </w:p>
    <w:p w:rsidR="0031274B" w:rsidRDefault="00FE2796">
      <w:pPr>
        <w:numPr>
          <w:ilvl w:val="1"/>
          <w:numId w:val="6"/>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投标文件报价出现前后不一致的，按照下列规定修正：</w:t>
      </w:r>
    </w:p>
    <w:p w:rsidR="0031274B" w:rsidRDefault="00FE2796">
      <w:pPr>
        <w:numPr>
          <w:ilvl w:val="2"/>
          <w:numId w:val="6"/>
        </w:numPr>
        <w:tabs>
          <w:tab w:val="left" w:pos="1080"/>
          <w:tab w:val="left" w:pos="1589"/>
          <w:tab w:val="left" w:pos="2035"/>
          <w:tab w:val="left" w:pos="2114"/>
        </w:tabs>
        <w:snapToGrid w:val="0"/>
        <w:spacing w:line="360" w:lineRule="auto"/>
        <w:ind w:left="2035"/>
        <w:rPr>
          <w:rFonts w:asciiTheme="minorEastAsia" w:eastAsiaTheme="minorEastAsia" w:hAnsiTheme="minorEastAsia"/>
          <w:sz w:val="24"/>
        </w:rPr>
      </w:pPr>
      <w:r>
        <w:rPr>
          <w:rFonts w:asciiTheme="minorEastAsia" w:eastAsiaTheme="minorEastAsia" w:hAnsiTheme="minorEastAsia"/>
          <w:sz w:val="24"/>
        </w:rPr>
        <w:t>招标文件对于报价修正是否另有规定：</w:t>
      </w:r>
    </w:p>
    <w:p w:rsidR="0031274B" w:rsidRDefault="00FE2796">
      <w:pPr>
        <w:tabs>
          <w:tab w:val="left" w:pos="1080"/>
          <w:tab w:val="left" w:pos="1589"/>
          <w:tab w:val="left" w:pos="2035"/>
          <w:tab w:val="left" w:pos="2114"/>
        </w:tabs>
        <w:snapToGrid w:val="0"/>
        <w:spacing w:line="360" w:lineRule="auto"/>
        <w:ind w:left="2035"/>
        <w:rPr>
          <w:rFonts w:asciiTheme="minorEastAsia" w:eastAsiaTheme="minorEastAsia" w:hAnsiTheme="minorEastAsia"/>
          <w:sz w:val="24"/>
          <w:u w:val="single"/>
        </w:rPr>
      </w:pPr>
      <w:r>
        <w:rPr>
          <w:rFonts w:asciiTheme="minorEastAsia" w:eastAsiaTheme="minorEastAsia" w:hAnsiTheme="minorEastAsia"/>
          <w:sz w:val="24"/>
        </w:rPr>
        <w:t>□有，具体规定为：______________</w:t>
      </w:r>
    </w:p>
    <w:p w:rsidR="0031274B" w:rsidRDefault="00FE2796">
      <w:pPr>
        <w:tabs>
          <w:tab w:val="left" w:pos="1080"/>
          <w:tab w:val="left" w:pos="1589"/>
          <w:tab w:val="left" w:pos="2035"/>
          <w:tab w:val="left" w:pos="2114"/>
        </w:tabs>
        <w:snapToGrid w:val="0"/>
        <w:spacing w:line="360" w:lineRule="auto"/>
        <w:ind w:left="2035"/>
        <w:rPr>
          <w:rFonts w:asciiTheme="minorEastAsia" w:eastAsiaTheme="minorEastAsia" w:hAnsiTheme="minorEastAsia"/>
          <w:sz w:val="24"/>
        </w:rPr>
      </w:pPr>
      <w:r>
        <w:rPr>
          <w:rFonts w:asciiTheme="minorEastAsia" w:eastAsiaTheme="minorEastAsia" w:hAnsiTheme="minorEastAsia"/>
          <w:b/>
          <w:color w:val="000000"/>
          <w:sz w:val="24"/>
        </w:rPr>
        <w:t>■</w:t>
      </w:r>
      <w:r>
        <w:rPr>
          <w:rFonts w:asciiTheme="minorEastAsia" w:eastAsiaTheme="minorEastAsia" w:hAnsiTheme="minorEastAsia"/>
          <w:sz w:val="24"/>
        </w:rPr>
        <w:t>无，按下述2.4.2-2.4.7项规定修正。</w:t>
      </w:r>
    </w:p>
    <w:p w:rsidR="0031274B" w:rsidRDefault="00FE2796">
      <w:pPr>
        <w:numPr>
          <w:ilvl w:val="2"/>
          <w:numId w:val="6"/>
        </w:numPr>
        <w:tabs>
          <w:tab w:val="left" w:pos="2035"/>
          <w:tab w:val="left" w:pos="2114"/>
          <w:tab w:val="left" w:pos="2977"/>
        </w:tabs>
        <w:snapToGrid w:val="0"/>
        <w:spacing w:line="360" w:lineRule="auto"/>
        <w:ind w:left="2035"/>
        <w:rPr>
          <w:rFonts w:asciiTheme="minorEastAsia" w:eastAsiaTheme="minorEastAsia" w:hAnsiTheme="minorEastAsia"/>
          <w:color w:val="000000"/>
          <w:sz w:val="24"/>
        </w:rPr>
      </w:pPr>
      <w:r>
        <w:rPr>
          <w:rFonts w:asciiTheme="minorEastAsia" w:eastAsiaTheme="minorEastAsia" w:hAnsiTheme="minorEastAsia"/>
          <w:color w:val="000000"/>
          <w:sz w:val="24"/>
        </w:rPr>
        <w:t>单独递交的开标一览表（报价表）与投标文件中开标一览表（报价表）内容不一致的，以单独递交的开标一览表（报价表）为准；</w:t>
      </w:r>
    </w:p>
    <w:p w:rsidR="0031274B" w:rsidRDefault="00FE2796">
      <w:pPr>
        <w:numPr>
          <w:ilvl w:val="2"/>
          <w:numId w:val="6"/>
        </w:numPr>
        <w:tabs>
          <w:tab w:val="left" w:pos="2035"/>
          <w:tab w:val="left" w:pos="2114"/>
          <w:tab w:val="left" w:pos="2977"/>
        </w:tabs>
        <w:snapToGrid w:val="0"/>
        <w:spacing w:line="360" w:lineRule="auto"/>
        <w:ind w:left="2035"/>
        <w:rPr>
          <w:rFonts w:asciiTheme="minorEastAsia" w:eastAsiaTheme="minorEastAsia" w:hAnsiTheme="minorEastAsia"/>
          <w:color w:val="000000"/>
          <w:sz w:val="24"/>
        </w:rPr>
      </w:pPr>
      <w:r>
        <w:rPr>
          <w:rFonts w:asciiTheme="minorEastAsia" w:eastAsiaTheme="minorEastAsia" w:hAnsiTheme="minorEastAsia"/>
          <w:color w:val="000000"/>
          <w:sz w:val="24"/>
        </w:rPr>
        <w:t>投标文件中开标一览表（报价表）内容与投标文件中相应内容不一致的，以开标一览表（报价表）为准；</w:t>
      </w:r>
    </w:p>
    <w:p w:rsidR="0031274B" w:rsidRDefault="00FE2796">
      <w:pPr>
        <w:numPr>
          <w:ilvl w:val="2"/>
          <w:numId w:val="6"/>
        </w:numPr>
        <w:tabs>
          <w:tab w:val="left" w:pos="2035"/>
          <w:tab w:val="left" w:pos="2114"/>
          <w:tab w:val="left" w:pos="2977"/>
        </w:tabs>
        <w:snapToGrid w:val="0"/>
        <w:spacing w:line="360" w:lineRule="auto"/>
        <w:ind w:left="2035"/>
        <w:rPr>
          <w:rFonts w:asciiTheme="minorEastAsia" w:eastAsiaTheme="minorEastAsia" w:hAnsiTheme="minorEastAsia"/>
          <w:color w:val="000000"/>
          <w:sz w:val="24"/>
        </w:rPr>
      </w:pPr>
      <w:r>
        <w:rPr>
          <w:rFonts w:asciiTheme="minorEastAsia" w:eastAsiaTheme="minorEastAsia" w:hAnsiTheme="minorEastAsia"/>
          <w:color w:val="000000"/>
          <w:sz w:val="24"/>
        </w:rPr>
        <w:t>大写金额和小写金额不一致的，以大写金额为准；</w:t>
      </w:r>
    </w:p>
    <w:p w:rsidR="0031274B" w:rsidRDefault="00FE2796">
      <w:pPr>
        <w:numPr>
          <w:ilvl w:val="2"/>
          <w:numId w:val="6"/>
        </w:numPr>
        <w:tabs>
          <w:tab w:val="left" w:pos="2035"/>
          <w:tab w:val="left" w:pos="2114"/>
          <w:tab w:val="left" w:pos="2977"/>
        </w:tabs>
        <w:snapToGrid w:val="0"/>
        <w:spacing w:line="360" w:lineRule="auto"/>
        <w:ind w:left="2035"/>
        <w:rPr>
          <w:rFonts w:asciiTheme="minorEastAsia" w:eastAsiaTheme="minorEastAsia" w:hAnsiTheme="minorEastAsia"/>
          <w:color w:val="000000"/>
          <w:sz w:val="24"/>
        </w:rPr>
      </w:pPr>
      <w:r>
        <w:rPr>
          <w:rFonts w:asciiTheme="minorEastAsia" w:eastAsiaTheme="minorEastAsia" w:hAnsiTheme="minorEastAsia"/>
          <w:color w:val="000000"/>
          <w:sz w:val="24"/>
        </w:rPr>
        <w:t>单价金额小数点或者百分比有明显错位的，以开标一览表的总价为准，并修改单价；</w:t>
      </w:r>
    </w:p>
    <w:p w:rsidR="0031274B" w:rsidRDefault="00FE2796">
      <w:pPr>
        <w:numPr>
          <w:ilvl w:val="2"/>
          <w:numId w:val="6"/>
        </w:numPr>
        <w:tabs>
          <w:tab w:val="left" w:pos="2035"/>
          <w:tab w:val="left" w:pos="2114"/>
          <w:tab w:val="left" w:pos="2977"/>
        </w:tabs>
        <w:snapToGrid w:val="0"/>
        <w:spacing w:line="360" w:lineRule="auto"/>
        <w:ind w:left="2035"/>
        <w:rPr>
          <w:rFonts w:asciiTheme="minorEastAsia" w:eastAsiaTheme="minorEastAsia" w:hAnsiTheme="minorEastAsia"/>
          <w:color w:val="000000"/>
          <w:sz w:val="24"/>
        </w:rPr>
      </w:pPr>
      <w:r>
        <w:rPr>
          <w:rFonts w:asciiTheme="minorEastAsia" w:eastAsiaTheme="minorEastAsia" w:hAnsiTheme="minorEastAsia"/>
          <w:color w:val="000000"/>
          <w:sz w:val="24"/>
        </w:rPr>
        <w:t>总价金额与按单价汇总金额不一致的，以单价金额计算结果为准。</w:t>
      </w:r>
    </w:p>
    <w:p w:rsidR="0031274B" w:rsidRDefault="00FE2796">
      <w:pPr>
        <w:numPr>
          <w:ilvl w:val="2"/>
          <w:numId w:val="6"/>
        </w:numPr>
        <w:tabs>
          <w:tab w:val="left" w:pos="1080"/>
          <w:tab w:val="left" w:pos="1589"/>
          <w:tab w:val="left" w:pos="2035"/>
          <w:tab w:val="left" w:pos="2114"/>
        </w:tabs>
        <w:snapToGrid w:val="0"/>
        <w:spacing w:line="360" w:lineRule="auto"/>
        <w:ind w:left="2035"/>
        <w:rPr>
          <w:rFonts w:asciiTheme="minorEastAsia" w:eastAsiaTheme="minorEastAsia" w:hAnsiTheme="minorEastAsia"/>
          <w:sz w:val="24"/>
        </w:rPr>
      </w:pPr>
      <w:r>
        <w:rPr>
          <w:rFonts w:asciiTheme="minorEastAsia" w:eastAsiaTheme="minorEastAsia" w:hAnsiTheme="minorEastAsia"/>
          <w:sz w:val="24"/>
        </w:rPr>
        <w:t>同时出现两种以上不一致的，按照前款规定的顺序修正。修正后的报价经投标人书面确认后产生约束力，投标人不确认的，其</w:t>
      </w:r>
      <w:r>
        <w:rPr>
          <w:rFonts w:asciiTheme="minorEastAsia" w:eastAsiaTheme="minorEastAsia" w:hAnsiTheme="minorEastAsia"/>
          <w:b/>
          <w:sz w:val="24"/>
        </w:rPr>
        <w:t>投标无效</w:t>
      </w:r>
      <w:r>
        <w:rPr>
          <w:rFonts w:asciiTheme="minorEastAsia" w:eastAsiaTheme="minorEastAsia" w:hAnsiTheme="minorEastAsia"/>
          <w:sz w:val="24"/>
        </w:rPr>
        <w:t>。</w:t>
      </w:r>
    </w:p>
    <w:p w:rsidR="0031274B" w:rsidRDefault="00FE2796">
      <w:pPr>
        <w:numPr>
          <w:ilvl w:val="1"/>
          <w:numId w:val="6"/>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落实政府采购政策的价格调整：只有符合第二章《投标人须知》5.2条规定情</w:t>
      </w:r>
      <w:r>
        <w:rPr>
          <w:rFonts w:asciiTheme="minorEastAsia" w:eastAsiaTheme="minorEastAsia" w:hAnsiTheme="minorEastAsia"/>
          <w:sz w:val="24"/>
        </w:rPr>
        <w:lastRenderedPageBreak/>
        <w:t>形的，可以享受中小企业扶持政策，用扣除后的价格参加评审；否则，评标时价格不予扣除。</w:t>
      </w:r>
    </w:p>
    <w:p w:rsidR="0031274B" w:rsidRDefault="00FE2796">
      <w:pPr>
        <w:numPr>
          <w:ilvl w:val="2"/>
          <w:numId w:val="6"/>
        </w:num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sz w:val="24"/>
        </w:rPr>
        <w:t>对于未预留份额专门面向中小企业采购的采购项目，以及预留份额项目中的非预留部分采购包，对小微企业报价给予</w:t>
      </w:r>
      <w:r>
        <w:rPr>
          <w:rFonts w:asciiTheme="minorEastAsia" w:eastAsiaTheme="minorEastAsia" w:hAnsiTheme="minorEastAsia" w:hint="eastAsia"/>
          <w:sz w:val="24"/>
          <w:u w:val="single"/>
        </w:rPr>
        <w:t xml:space="preserve"> </w:t>
      </w:r>
      <w:r>
        <w:rPr>
          <w:rFonts w:hint="eastAsia"/>
          <w:sz w:val="24"/>
          <w:u w:val="single"/>
        </w:rPr>
        <w:t xml:space="preserve">/ </w:t>
      </w:r>
      <w:r>
        <w:rPr>
          <w:rFonts w:asciiTheme="minorEastAsia" w:eastAsiaTheme="minorEastAsia" w:hAnsiTheme="minorEastAsia"/>
          <w:sz w:val="24"/>
        </w:rPr>
        <w:t>%的扣除，用扣除后的价格参加评审。</w:t>
      </w:r>
    </w:p>
    <w:p w:rsidR="0031274B" w:rsidRDefault="00FE2796">
      <w:pPr>
        <w:numPr>
          <w:ilvl w:val="2"/>
          <w:numId w:val="6"/>
        </w:num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asciiTheme="minorEastAsia" w:eastAsiaTheme="minorEastAsia" w:hAnsiTheme="minorEastAsia" w:hint="eastAsia"/>
          <w:sz w:val="24"/>
          <w:u w:val="single"/>
        </w:rPr>
        <w:t xml:space="preserve"> / </w:t>
      </w:r>
      <w:r>
        <w:rPr>
          <w:rFonts w:asciiTheme="minorEastAsia" w:eastAsiaTheme="minorEastAsia" w:hAnsiTheme="minorEastAsia"/>
          <w:sz w:val="24"/>
        </w:rPr>
        <w:t>%的扣除，用扣除后的价格参加评审。</w:t>
      </w:r>
    </w:p>
    <w:p w:rsidR="0031274B" w:rsidRDefault="00FE2796">
      <w:pPr>
        <w:numPr>
          <w:ilvl w:val="2"/>
          <w:numId w:val="6"/>
        </w:num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sz w:val="24"/>
        </w:rPr>
        <w:t>组成联合体或者接受分包的小微企业与联合体内其他企业、分包企业之间存在直接控股、管理关系的，不享受价格扣除优惠政策。</w:t>
      </w:r>
    </w:p>
    <w:p w:rsidR="0031274B" w:rsidRDefault="00FE2796">
      <w:pPr>
        <w:numPr>
          <w:ilvl w:val="2"/>
          <w:numId w:val="6"/>
        </w:num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sz w:val="24"/>
        </w:rPr>
        <w:t>价格扣除比例对小型企业和微型企业同等对待，不作区分。</w:t>
      </w:r>
    </w:p>
    <w:p w:rsidR="0031274B" w:rsidRDefault="00FE2796">
      <w:pPr>
        <w:numPr>
          <w:ilvl w:val="2"/>
          <w:numId w:val="6"/>
        </w:num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color w:val="000000"/>
          <w:sz w:val="24"/>
        </w:rPr>
        <w:t>中小企业参加政府采购活动，应当按照招标文件给定的格式出具《中小企业声明函》，否则不得享受相关中小企业扶持政策。</w:t>
      </w:r>
    </w:p>
    <w:p w:rsidR="0031274B" w:rsidRDefault="00FE2796">
      <w:pPr>
        <w:numPr>
          <w:ilvl w:val="2"/>
          <w:numId w:val="6"/>
        </w:num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sz w:val="24"/>
        </w:rPr>
        <w:t>监狱企业提供了由省级以上监狱管理局（北京市含教育矫治局）、戒毒管理局（含新疆生产建设兵团）出具的属于监狱企业的证明文件的，视同小微企业。</w:t>
      </w:r>
    </w:p>
    <w:p w:rsidR="0031274B" w:rsidRDefault="00FE2796">
      <w:pPr>
        <w:numPr>
          <w:ilvl w:val="2"/>
          <w:numId w:val="6"/>
        </w:num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sz w:val="24"/>
        </w:rPr>
        <w:t>残疾人福利性单位按招标文件要求提供了《残疾人福利性单位声明函》（见附件）的，视同小微企业。</w:t>
      </w:r>
    </w:p>
    <w:p w:rsidR="0031274B" w:rsidRDefault="00FE2796">
      <w:pPr>
        <w:numPr>
          <w:ilvl w:val="2"/>
          <w:numId w:val="6"/>
        </w:numPr>
        <w:tabs>
          <w:tab w:val="clear" w:pos="1980"/>
        </w:tabs>
        <w:snapToGrid w:val="0"/>
        <w:spacing w:line="360" w:lineRule="auto"/>
        <w:ind w:left="2035"/>
        <w:rPr>
          <w:rFonts w:asciiTheme="minorEastAsia" w:eastAsiaTheme="minorEastAsia" w:hAnsiTheme="minorEastAsia"/>
          <w:sz w:val="24"/>
        </w:rPr>
      </w:pPr>
      <w:r>
        <w:rPr>
          <w:rFonts w:asciiTheme="minorEastAsia" w:eastAsiaTheme="minorEastAsia" w:hAnsiTheme="minorEastAsia"/>
          <w:sz w:val="24"/>
        </w:rPr>
        <w:t>若投标人同时属于小型或微型企业、监狱企业、残疾人福利性单位中的两种及以上，将不重复享受小微企业价格扣减的优惠政策。</w:t>
      </w:r>
    </w:p>
    <w:p w:rsidR="0031274B" w:rsidRDefault="00FE2796">
      <w:pPr>
        <w:numPr>
          <w:ilvl w:val="0"/>
          <w:numId w:val="6"/>
        </w:numPr>
        <w:tabs>
          <w:tab w:val="left" w:pos="360"/>
        </w:tabs>
        <w:snapToGrid w:val="0"/>
        <w:spacing w:line="360" w:lineRule="auto"/>
        <w:outlineLvl w:val="1"/>
        <w:rPr>
          <w:rFonts w:asciiTheme="minorEastAsia" w:eastAsiaTheme="minorEastAsia" w:hAnsiTheme="minorEastAsia"/>
          <w:sz w:val="24"/>
        </w:rPr>
      </w:pPr>
      <w:r>
        <w:rPr>
          <w:rFonts w:asciiTheme="minorEastAsia" w:eastAsiaTheme="minorEastAsia" w:hAnsiTheme="minorEastAsia"/>
          <w:sz w:val="24"/>
        </w:rPr>
        <w:t>投标文件的比较和评价</w:t>
      </w:r>
      <w:bookmarkEnd w:id="735"/>
      <w:bookmarkEnd w:id="736"/>
    </w:p>
    <w:p w:rsidR="0031274B" w:rsidRDefault="00FE2796">
      <w:pPr>
        <w:numPr>
          <w:ilvl w:val="1"/>
          <w:numId w:val="6"/>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评标委员会将按照招标文件中规定的评标方法和标准，对符合性审查合格的投标文件进行商务和技术评估，综合比较与评价；未通过符合性审查的投标文件不得进入比较与评价。</w:t>
      </w:r>
    </w:p>
    <w:p w:rsidR="0031274B" w:rsidRDefault="00FE2796">
      <w:pPr>
        <w:numPr>
          <w:ilvl w:val="1"/>
          <w:numId w:val="6"/>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评标方法和评标标准</w:t>
      </w:r>
    </w:p>
    <w:p w:rsidR="0031274B" w:rsidRDefault="00FE2796">
      <w:pPr>
        <w:numPr>
          <w:ilvl w:val="2"/>
          <w:numId w:val="6"/>
        </w:num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sz w:val="24"/>
        </w:rPr>
        <w:t>本项目采用的评标方法为：</w:t>
      </w:r>
    </w:p>
    <w:p w:rsidR="0031274B" w:rsidRDefault="00FE2796">
      <w:pPr>
        <w:tabs>
          <w:tab w:val="left" w:pos="900"/>
          <w:tab w:val="left" w:pos="1589"/>
          <w:tab w:val="left" w:pos="1701"/>
        </w:tabs>
        <w:snapToGrid w:val="0"/>
        <w:spacing w:line="360" w:lineRule="auto"/>
        <w:ind w:left="1985"/>
        <w:rPr>
          <w:rFonts w:asciiTheme="minorEastAsia" w:eastAsiaTheme="minorEastAsia" w:hAnsiTheme="minorEastAsia"/>
          <w:sz w:val="24"/>
        </w:rPr>
      </w:pPr>
      <w:r>
        <w:rPr>
          <w:rFonts w:asciiTheme="minorEastAsia" w:eastAsiaTheme="minorEastAsia" w:hAnsiTheme="minorEastAsia"/>
          <w:b/>
          <w:color w:val="000000"/>
          <w:sz w:val="24"/>
        </w:rPr>
        <w:t>■</w:t>
      </w:r>
      <w:r>
        <w:rPr>
          <w:rFonts w:asciiTheme="minorEastAsia" w:eastAsiaTheme="minorEastAsia" w:hAnsiTheme="minorEastAsia"/>
          <w:sz w:val="24"/>
        </w:rPr>
        <w:t>综合评分法，指投标文件满足招标文件全部实质性要求，且按照评</w:t>
      </w:r>
      <w:r>
        <w:rPr>
          <w:rFonts w:asciiTheme="minorEastAsia" w:eastAsiaTheme="minorEastAsia" w:hAnsiTheme="minorEastAsia"/>
          <w:sz w:val="24"/>
        </w:rPr>
        <w:lastRenderedPageBreak/>
        <w:t>审因素的量化指标评审得分最高的投标人为中标候选人的评标方法，见《评标标准》</w:t>
      </w:r>
      <w:r>
        <w:rPr>
          <w:rFonts w:asciiTheme="minorEastAsia" w:eastAsiaTheme="minorEastAsia" w:hAnsiTheme="minorEastAsia" w:hint="eastAsia"/>
          <w:sz w:val="24"/>
        </w:rPr>
        <w:t>，招标文件中没有规定的评标标准不得作为评审的依据。</w:t>
      </w:r>
    </w:p>
    <w:p w:rsidR="0031274B" w:rsidRDefault="00FE2796">
      <w:pPr>
        <w:tabs>
          <w:tab w:val="left" w:pos="900"/>
          <w:tab w:val="left" w:pos="1589"/>
          <w:tab w:val="left" w:pos="1701"/>
        </w:tabs>
        <w:snapToGrid w:val="0"/>
        <w:spacing w:line="360" w:lineRule="auto"/>
        <w:ind w:left="1985"/>
        <w:rPr>
          <w:rFonts w:asciiTheme="minorEastAsia" w:eastAsiaTheme="minorEastAsia" w:hAnsiTheme="minorEastAsia"/>
          <w:sz w:val="24"/>
        </w:rPr>
      </w:pPr>
      <w:r>
        <w:rPr>
          <w:rFonts w:asciiTheme="minorEastAsia" w:eastAsiaTheme="minorEastAsia" w:hAnsiTheme="minorEastAsia"/>
          <w:sz w:val="24"/>
        </w:rPr>
        <w:t>□最低评标价法，指投标文件满足招标文件全部实质性要求，且投标报价最低的投标人为中标候选人的评标方法。</w:t>
      </w:r>
    </w:p>
    <w:p w:rsidR="0031274B" w:rsidRDefault="00FE2796">
      <w:pPr>
        <w:numPr>
          <w:ilvl w:val="2"/>
          <w:numId w:val="6"/>
        </w:num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Theme="minorEastAsia" w:eastAsiaTheme="minorEastAsia" w:hAnsiTheme="minorEastAsia"/>
          <w:b/>
          <w:sz w:val="24"/>
        </w:rPr>
        <w:t>投标无效</w:t>
      </w:r>
      <w:r>
        <w:rPr>
          <w:rFonts w:asciiTheme="minorEastAsia" w:eastAsiaTheme="minorEastAsia" w:hAnsiTheme="minorEastAsia"/>
          <w:sz w:val="24"/>
        </w:rPr>
        <w:t>。</w:t>
      </w:r>
    </w:p>
    <w:p w:rsidR="0031274B" w:rsidRDefault="00FE2796">
      <w:p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sz w:val="24"/>
        </w:rPr>
        <w:t>□随机抽取</w:t>
      </w:r>
    </w:p>
    <w:p w:rsidR="0031274B" w:rsidRDefault="00FE2796">
      <w:pPr>
        <w:tabs>
          <w:tab w:val="left" w:pos="1080"/>
          <w:tab w:val="left" w:pos="1589"/>
          <w:tab w:val="left" w:pos="2035"/>
        </w:tabs>
        <w:snapToGrid w:val="0"/>
        <w:spacing w:line="360" w:lineRule="auto"/>
        <w:ind w:left="2035"/>
        <w:rPr>
          <w:rFonts w:asciiTheme="minorEastAsia" w:eastAsiaTheme="minorEastAsia" w:hAnsiTheme="minorEastAsia"/>
          <w:sz w:val="24"/>
          <w:u w:val="single"/>
        </w:rPr>
      </w:pPr>
      <w:r>
        <w:rPr>
          <w:rFonts w:asciiTheme="minorEastAsia" w:eastAsiaTheme="minorEastAsia" w:hAnsiTheme="minorEastAsia"/>
          <w:sz w:val="24"/>
        </w:rPr>
        <w:t>□其他方式，具体要求：_____</w:t>
      </w:r>
    </w:p>
    <w:p w:rsidR="0031274B" w:rsidRDefault="00FE2796">
      <w:pPr>
        <w:numPr>
          <w:ilvl w:val="2"/>
          <w:numId w:val="6"/>
        </w:num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sz w:val="24"/>
        </w:rPr>
        <w:t>非政府强制采购的节能产品或环境标志产品，依据品目清单和认证证书实施政府优先采购。优先采购的具体规定（如涉及）</w:t>
      </w:r>
      <w:r>
        <w:rPr>
          <w:rFonts w:asciiTheme="minorEastAsia" w:eastAsiaTheme="minorEastAsia" w:hAnsiTheme="minorEastAsia" w:hint="eastAsia"/>
          <w:sz w:val="24"/>
          <w:u w:val="single"/>
        </w:rPr>
        <w:t xml:space="preserve"> / </w:t>
      </w:r>
      <w:r>
        <w:rPr>
          <w:rFonts w:asciiTheme="minorEastAsia" w:eastAsiaTheme="minorEastAsia" w:hAnsiTheme="minorEastAsia"/>
          <w:sz w:val="24"/>
        </w:rPr>
        <w:t>。</w:t>
      </w:r>
    </w:p>
    <w:p w:rsidR="0031274B" w:rsidRDefault="00FE2796">
      <w:pPr>
        <w:numPr>
          <w:ilvl w:val="2"/>
          <w:numId w:val="6"/>
        </w:numPr>
        <w:tabs>
          <w:tab w:val="left" w:pos="1080"/>
          <w:tab w:val="left" w:pos="1589"/>
          <w:tab w:val="left" w:pos="2035"/>
        </w:tabs>
        <w:snapToGrid w:val="0"/>
        <w:spacing w:line="360" w:lineRule="auto"/>
        <w:ind w:left="2035"/>
        <w:rPr>
          <w:rFonts w:asciiTheme="minorEastAsia" w:eastAsiaTheme="minorEastAsia" w:hAnsiTheme="minorEastAsia"/>
          <w:sz w:val="24"/>
        </w:rPr>
      </w:pPr>
      <w:r>
        <w:rPr>
          <w:rFonts w:asciiTheme="minorEastAsia" w:eastAsiaTheme="minorEastAsia" w:hAnsiTheme="minorEastAsia"/>
          <w:sz w:val="24"/>
        </w:rPr>
        <w:t>关于无线局域网认证产品政府采购清单中的产品，优先采购的具体规定（如涉及）</w:t>
      </w:r>
      <w:r>
        <w:rPr>
          <w:rFonts w:asciiTheme="minorEastAsia" w:eastAsiaTheme="minorEastAsia" w:hAnsiTheme="minorEastAsia" w:hint="eastAsia"/>
          <w:sz w:val="24"/>
          <w:u w:val="single"/>
        </w:rPr>
        <w:t xml:space="preserve"> / </w:t>
      </w:r>
      <w:r>
        <w:rPr>
          <w:rFonts w:asciiTheme="minorEastAsia" w:eastAsiaTheme="minorEastAsia" w:hAnsiTheme="minorEastAsia"/>
          <w:sz w:val="24"/>
        </w:rPr>
        <w:t>。</w:t>
      </w:r>
    </w:p>
    <w:p w:rsidR="0031274B" w:rsidRDefault="00FE2796">
      <w:pPr>
        <w:numPr>
          <w:ilvl w:val="0"/>
          <w:numId w:val="6"/>
        </w:numPr>
        <w:tabs>
          <w:tab w:val="left" w:pos="360"/>
        </w:tabs>
        <w:snapToGrid w:val="0"/>
        <w:spacing w:line="360" w:lineRule="auto"/>
        <w:outlineLvl w:val="1"/>
        <w:rPr>
          <w:rFonts w:asciiTheme="minorEastAsia" w:eastAsiaTheme="minorEastAsia" w:hAnsiTheme="minorEastAsia"/>
          <w:sz w:val="24"/>
        </w:rPr>
      </w:pPr>
      <w:r>
        <w:rPr>
          <w:rFonts w:asciiTheme="minorEastAsia" w:eastAsiaTheme="minorEastAsia" w:hAnsiTheme="minorEastAsia"/>
          <w:sz w:val="24"/>
        </w:rPr>
        <w:t>确定</w:t>
      </w:r>
      <w:bookmarkStart w:id="752" w:name="_Toc151193716"/>
      <w:bookmarkStart w:id="753" w:name="_Toc520356170"/>
      <w:bookmarkStart w:id="754" w:name="_Toc164229387"/>
      <w:bookmarkStart w:id="755" w:name="_Toc151190173"/>
      <w:bookmarkStart w:id="756" w:name="_Toc150509297"/>
      <w:bookmarkStart w:id="757" w:name="_Toc150774646"/>
      <w:bookmarkStart w:id="758" w:name="_Toc226309790"/>
      <w:bookmarkStart w:id="759" w:name="_Toc127161460"/>
      <w:bookmarkStart w:id="760" w:name="_Toc226965819"/>
      <w:bookmarkStart w:id="761" w:name="_Toc149720839"/>
      <w:bookmarkStart w:id="762" w:name="_Toc226337242"/>
      <w:bookmarkStart w:id="763" w:name="_Toc164229241"/>
      <w:bookmarkStart w:id="764" w:name="_Toc150480784"/>
      <w:bookmarkStart w:id="765" w:name="_Toc151193934"/>
      <w:bookmarkStart w:id="766" w:name="_Toc195842911"/>
      <w:bookmarkStart w:id="767" w:name="_Toc305158814"/>
      <w:bookmarkStart w:id="768" w:name="_Toc151193788"/>
      <w:bookmarkStart w:id="769" w:name="_Toc127151546"/>
      <w:bookmarkStart w:id="770" w:name="_Toc151193860"/>
      <w:bookmarkStart w:id="771" w:name="_Toc226965736"/>
      <w:bookmarkStart w:id="772" w:name="_Toc150774751"/>
      <w:bookmarkStart w:id="773" w:name="_Toc264969236"/>
      <w:bookmarkStart w:id="774" w:name="_Toc164608815"/>
      <w:bookmarkStart w:id="775" w:name="_Toc164608660"/>
      <w:bookmarkStart w:id="776" w:name="_Toc164351640"/>
      <w:bookmarkStart w:id="777" w:name="_Toc305158888"/>
      <w:bookmarkStart w:id="778" w:name="_Toc127151747"/>
      <w:bookmarkStart w:id="779" w:name="_Toc142311048"/>
      <w:bookmarkStart w:id="780" w:name="_Ref467307010"/>
      <w:bookmarkStart w:id="781" w:name="_Toc265228384"/>
      <w:bookmarkStart w:id="782" w:name="_Toc151193644"/>
      <w:r>
        <w:rPr>
          <w:rFonts w:asciiTheme="minorEastAsia" w:eastAsiaTheme="minorEastAsia" w:hAnsiTheme="minorEastAsia"/>
          <w:sz w:val="24"/>
        </w:rPr>
        <w:t>中标候选人名单</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rsidR="0031274B" w:rsidRDefault="00FE2796">
      <w:pPr>
        <w:numPr>
          <w:ilvl w:val="1"/>
          <w:numId w:val="6"/>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31274B" w:rsidRDefault="00FE2796" w:rsidP="009D5B9E">
      <w:pPr>
        <w:pStyle w:val="aa"/>
        <w:tabs>
          <w:tab w:val="left" w:pos="900"/>
          <w:tab w:val="left" w:pos="2127"/>
        </w:tabs>
        <w:adjustRightInd w:val="0"/>
        <w:snapToGrid w:val="0"/>
        <w:spacing w:line="360" w:lineRule="auto"/>
        <w:ind w:left="993" w:firstLineChars="57" w:firstLine="137"/>
        <w:rPr>
          <w:rFonts w:asciiTheme="minorEastAsia" w:eastAsiaTheme="minorEastAsia" w:hAnsiTheme="minorEastAsia" w:hint="default"/>
          <w:sz w:val="24"/>
          <w:szCs w:val="24"/>
        </w:rPr>
      </w:pPr>
      <w:r>
        <w:rPr>
          <w:rFonts w:asciiTheme="minorEastAsia" w:eastAsiaTheme="minorEastAsia" w:hAnsiTheme="minorEastAsia" w:hint="default"/>
          <w:sz w:val="24"/>
          <w:szCs w:val="24"/>
        </w:rPr>
        <w:t>□随机抽取</w:t>
      </w:r>
    </w:p>
    <w:p w:rsidR="0031274B" w:rsidRDefault="00FE2796">
      <w:pPr>
        <w:pStyle w:val="aa"/>
        <w:tabs>
          <w:tab w:val="left" w:pos="900"/>
          <w:tab w:val="left" w:pos="2127"/>
        </w:tabs>
        <w:adjustRightInd w:val="0"/>
        <w:snapToGrid w:val="0"/>
        <w:spacing w:line="360" w:lineRule="auto"/>
        <w:ind w:left="993" w:firstLineChars="57" w:firstLine="137"/>
        <w:rPr>
          <w:rFonts w:asciiTheme="minorEastAsia" w:eastAsiaTheme="minorEastAsia" w:hAnsiTheme="minorEastAsia" w:hint="default"/>
          <w:sz w:val="24"/>
          <w:szCs w:val="24"/>
        </w:rPr>
      </w:pPr>
      <w:r>
        <w:rPr>
          <w:rFonts w:asciiTheme="minorEastAsia" w:eastAsiaTheme="minorEastAsia" w:hAnsiTheme="minorEastAsia" w:hint="default"/>
          <w:b/>
          <w:color w:val="000000"/>
          <w:sz w:val="24"/>
        </w:rPr>
        <w:t>■</w:t>
      </w:r>
      <w:r>
        <w:rPr>
          <w:rFonts w:asciiTheme="minorEastAsia" w:eastAsiaTheme="minorEastAsia" w:hAnsiTheme="minorEastAsia" w:hint="default"/>
          <w:sz w:val="24"/>
          <w:szCs w:val="24"/>
        </w:rPr>
        <w:t>其他方式，具体要求：</w:t>
      </w:r>
      <w:r>
        <w:rPr>
          <w:rFonts w:ascii="Times New Roman" w:hAnsi="Times New Roman"/>
          <w:sz w:val="24"/>
          <w:szCs w:val="24"/>
          <w:u w:val="single"/>
        </w:rPr>
        <w:t>按技术部分得分高的确定</w:t>
      </w:r>
    </w:p>
    <w:p w:rsidR="0031274B" w:rsidRDefault="00FE2796">
      <w:pPr>
        <w:numPr>
          <w:ilvl w:val="1"/>
          <w:numId w:val="6"/>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rsidR="0031274B" w:rsidRDefault="00FE2796">
      <w:pPr>
        <w:numPr>
          <w:ilvl w:val="1"/>
          <w:numId w:val="6"/>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采用最低评标价法时，评标结果按本章2.4、2.5调整后的投标报价由低到高</w:t>
      </w:r>
      <w:r>
        <w:rPr>
          <w:rFonts w:asciiTheme="minorEastAsia" w:eastAsiaTheme="minorEastAsia" w:hAnsiTheme="minorEastAsia"/>
          <w:sz w:val="24"/>
        </w:rPr>
        <w:lastRenderedPageBreak/>
        <w:t>顺序排列。投标报价相同的并列。投标文件满足招标文件全部实质性要求且投标报价最低的投标人为排名第一的中标候选人。</w:t>
      </w:r>
    </w:p>
    <w:p w:rsidR="0031274B" w:rsidRDefault="00FE2796">
      <w:pPr>
        <w:numPr>
          <w:ilvl w:val="1"/>
          <w:numId w:val="6"/>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评标委员会要对评分汇总情况进行复核，特别是对排名第一的、报价最低的、投标或</w:t>
      </w:r>
      <w:r>
        <w:rPr>
          <w:rFonts w:asciiTheme="minorEastAsia" w:eastAsiaTheme="minorEastAsia" w:hAnsiTheme="minorEastAsia" w:hint="eastAsia"/>
          <w:sz w:val="24"/>
        </w:rPr>
        <w:t>响应</w:t>
      </w:r>
      <w:r>
        <w:rPr>
          <w:rFonts w:asciiTheme="minorEastAsia" w:eastAsiaTheme="minorEastAsia" w:hAnsiTheme="minorEastAsia"/>
          <w:sz w:val="24"/>
        </w:rPr>
        <w:t>文件被认定为无效的情形进行重点复核。</w:t>
      </w:r>
    </w:p>
    <w:p w:rsidR="0031274B" w:rsidRDefault="00FE2796">
      <w:pPr>
        <w:numPr>
          <w:ilvl w:val="1"/>
          <w:numId w:val="6"/>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评标委员会将根据各投标人的评标排序，依次推荐本项目（</w:t>
      </w:r>
      <w:r>
        <w:rPr>
          <w:rFonts w:asciiTheme="minorEastAsia" w:eastAsiaTheme="minorEastAsia" w:hAnsiTheme="minorEastAsia" w:hint="eastAsia"/>
          <w:sz w:val="24"/>
        </w:rPr>
        <w:t>各</w:t>
      </w:r>
      <w:r>
        <w:rPr>
          <w:rFonts w:asciiTheme="minorEastAsia" w:eastAsiaTheme="minorEastAsia" w:hAnsiTheme="minorEastAsia"/>
          <w:sz w:val="24"/>
        </w:rPr>
        <w:t>采购包）的中标候选人，起草并签署评标报告。本项目（</w:t>
      </w:r>
      <w:r>
        <w:rPr>
          <w:rFonts w:asciiTheme="minorEastAsia" w:eastAsiaTheme="minorEastAsia" w:hAnsiTheme="minorEastAsia" w:hint="eastAsia"/>
          <w:sz w:val="24"/>
        </w:rPr>
        <w:t>各</w:t>
      </w:r>
      <w:r>
        <w:rPr>
          <w:rFonts w:asciiTheme="minorEastAsia" w:eastAsiaTheme="minorEastAsia" w:hAnsiTheme="minorEastAsia"/>
          <w:sz w:val="24"/>
        </w:rPr>
        <w:t>采购包）评标委员会共（各）推荐</w:t>
      </w:r>
      <w:r>
        <w:rPr>
          <w:rFonts w:asciiTheme="minorEastAsia" w:eastAsiaTheme="minorEastAsia" w:hAnsiTheme="minorEastAsia" w:hint="eastAsia"/>
          <w:sz w:val="24"/>
          <w:u w:val="single"/>
        </w:rPr>
        <w:t>3</w:t>
      </w:r>
      <w:r>
        <w:rPr>
          <w:rFonts w:asciiTheme="minorEastAsia" w:eastAsiaTheme="minorEastAsia" w:hAnsiTheme="minorEastAsia"/>
          <w:sz w:val="24"/>
        </w:rPr>
        <w:t>名中标候选人。</w:t>
      </w:r>
    </w:p>
    <w:p w:rsidR="0031274B" w:rsidRDefault="00FE2796">
      <w:pPr>
        <w:numPr>
          <w:ilvl w:val="0"/>
          <w:numId w:val="6"/>
        </w:numPr>
        <w:tabs>
          <w:tab w:val="left" w:pos="360"/>
        </w:tabs>
        <w:snapToGrid w:val="0"/>
        <w:spacing w:line="360" w:lineRule="auto"/>
        <w:outlineLvl w:val="1"/>
        <w:rPr>
          <w:rFonts w:asciiTheme="minorEastAsia" w:eastAsiaTheme="minorEastAsia" w:hAnsiTheme="minorEastAsia"/>
          <w:sz w:val="24"/>
        </w:rPr>
      </w:pPr>
      <w:r>
        <w:rPr>
          <w:rFonts w:asciiTheme="minorEastAsia" w:eastAsiaTheme="minorEastAsia" w:hAnsiTheme="minorEastAsia"/>
          <w:sz w:val="24"/>
        </w:rPr>
        <w:t>报告违法行为</w:t>
      </w:r>
    </w:p>
    <w:p w:rsidR="0031274B" w:rsidRDefault="00FE2796">
      <w:pPr>
        <w:numPr>
          <w:ilvl w:val="1"/>
          <w:numId w:val="6"/>
        </w:numPr>
        <w:tabs>
          <w:tab w:val="left" w:pos="1080"/>
        </w:tabs>
        <w:snapToGrid w:val="0"/>
        <w:spacing w:line="360" w:lineRule="auto"/>
        <w:ind w:left="1077" w:hanging="720"/>
        <w:rPr>
          <w:rFonts w:asciiTheme="minorEastAsia" w:eastAsiaTheme="minorEastAsia" w:hAnsiTheme="minorEastAsia"/>
          <w:sz w:val="24"/>
        </w:rPr>
      </w:pPr>
      <w:r>
        <w:rPr>
          <w:rFonts w:asciiTheme="minorEastAsia" w:eastAsiaTheme="minorEastAsia" w:hAnsiTheme="minorEastAsia"/>
          <w:sz w:val="24"/>
        </w:rPr>
        <w:t>评标委员会在评标过程中发现投标人有行贿、提供虚假材料或者串通等违法行为时，有向采购人、采购代理机构或者有关部门报告的职责。</w:t>
      </w:r>
    </w:p>
    <w:p w:rsidR="0031274B" w:rsidRDefault="00FE2796">
      <w:pPr>
        <w:widowControl/>
        <w:jc w:val="center"/>
        <w:rPr>
          <w:rFonts w:asciiTheme="minorEastAsia" w:eastAsiaTheme="minorEastAsia" w:hAnsiTheme="minorEastAsia"/>
          <w:b/>
        </w:rPr>
      </w:pPr>
      <w:r>
        <w:rPr>
          <w:rFonts w:asciiTheme="minorEastAsia" w:eastAsiaTheme="minorEastAsia" w:hAnsiTheme="minorEastAsia"/>
          <w:b/>
          <w:sz w:val="24"/>
        </w:rPr>
        <w:br w:type="page"/>
      </w:r>
      <w:r>
        <w:rPr>
          <w:rFonts w:asciiTheme="minorEastAsia" w:eastAsiaTheme="minorEastAsia" w:hAnsiTheme="minorEastAsia"/>
          <w:b/>
          <w:sz w:val="24"/>
        </w:rPr>
        <w:lastRenderedPageBreak/>
        <w:t>二、评标标准</w:t>
      </w:r>
    </w:p>
    <w:tbl>
      <w:tblPr>
        <w:tblW w:w="91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21"/>
        <w:gridCol w:w="1843"/>
        <w:gridCol w:w="992"/>
        <w:gridCol w:w="5468"/>
      </w:tblGrid>
      <w:tr w:rsidR="0031274B">
        <w:trPr>
          <w:trHeight w:hRule="exact" w:val="558"/>
          <w:jc w:val="center"/>
        </w:trPr>
        <w:tc>
          <w:tcPr>
            <w:tcW w:w="821" w:type="dxa"/>
            <w:vAlign w:val="center"/>
          </w:tcPr>
          <w:p w:rsidR="0031274B" w:rsidRDefault="00FE2796">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序号</w:t>
            </w:r>
          </w:p>
        </w:tc>
        <w:tc>
          <w:tcPr>
            <w:tcW w:w="1843" w:type="dxa"/>
            <w:vAlign w:val="center"/>
          </w:tcPr>
          <w:p w:rsidR="0031274B" w:rsidRDefault="00FE2796">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sz w:val="24"/>
              </w:rPr>
              <w:t>评分项目</w:t>
            </w:r>
          </w:p>
        </w:tc>
        <w:tc>
          <w:tcPr>
            <w:tcW w:w="992" w:type="dxa"/>
            <w:vAlign w:val="center"/>
          </w:tcPr>
          <w:p w:rsidR="0031274B" w:rsidRDefault="00FE2796">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分值</w:t>
            </w:r>
          </w:p>
        </w:tc>
        <w:tc>
          <w:tcPr>
            <w:tcW w:w="5468" w:type="dxa"/>
            <w:vAlign w:val="center"/>
          </w:tcPr>
          <w:p w:rsidR="0031274B" w:rsidRDefault="00FE2796">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评分标准</w:t>
            </w:r>
          </w:p>
        </w:tc>
      </w:tr>
      <w:tr w:rsidR="0031274B">
        <w:trPr>
          <w:trHeight w:hRule="exact" w:val="454"/>
          <w:jc w:val="center"/>
        </w:trPr>
        <w:tc>
          <w:tcPr>
            <w:tcW w:w="821" w:type="dxa"/>
            <w:vAlign w:val="center"/>
          </w:tcPr>
          <w:p w:rsidR="0031274B" w:rsidRDefault="00FE2796">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一</w:t>
            </w:r>
          </w:p>
        </w:tc>
        <w:tc>
          <w:tcPr>
            <w:tcW w:w="1843" w:type="dxa"/>
            <w:vAlign w:val="center"/>
          </w:tcPr>
          <w:p w:rsidR="0031274B" w:rsidRDefault="00FE2796">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报价部分</w:t>
            </w:r>
          </w:p>
        </w:tc>
        <w:tc>
          <w:tcPr>
            <w:tcW w:w="992" w:type="dxa"/>
            <w:vAlign w:val="center"/>
          </w:tcPr>
          <w:p w:rsidR="0031274B" w:rsidRDefault="00FE2796">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（10分）</w:t>
            </w:r>
          </w:p>
        </w:tc>
        <w:tc>
          <w:tcPr>
            <w:tcW w:w="5468" w:type="dxa"/>
            <w:vAlign w:val="center"/>
          </w:tcPr>
          <w:p w:rsidR="0031274B" w:rsidRDefault="0031274B">
            <w:pPr>
              <w:rPr>
                <w:rFonts w:asciiTheme="minorEastAsia" w:eastAsiaTheme="minorEastAsia" w:hAnsiTheme="minorEastAsia"/>
                <w:kern w:val="0"/>
              </w:rPr>
            </w:pPr>
          </w:p>
        </w:tc>
      </w:tr>
      <w:tr w:rsidR="0031274B">
        <w:trPr>
          <w:trHeight w:val="698"/>
          <w:jc w:val="center"/>
        </w:trPr>
        <w:tc>
          <w:tcPr>
            <w:tcW w:w="821" w:type="dxa"/>
            <w:vAlign w:val="center"/>
          </w:tcPr>
          <w:p w:rsidR="0031274B" w:rsidRDefault="00FE2796">
            <w:pPr>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1843" w:type="dxa"/>
            <w:vAlign w:val="center"/>
          </w:tcPr>
          <w:p w:rsidR="0031274B" w:rsidRDefault="00FE2796">
            <w:pPr>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价格得分</w:t>
            </w:r>
          </w:p>
        </w:tc>
        <w:tc>
          <w:tcPr>
            <w:tcW w:w="992" w:type="dxa"/>
            <w:vAlign w:val="center"/>
          </w:tcPr>
          <w:p w:rsidR="0031274B" w:rsidRDefault="00FE2796">
            <w:pPr>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w:t>
            </w:r>
          </w:p>
        </w:tc>
        <w:tc>
          <w:tcPr>
            <w:tcW w:w="5468" w:type="dxa"/>
            <w:vAlign w:val="center"/>
          </w:tcPr>
          <w:p w:rsidR="0031274B" w:rsidRDefault="00FE2796">
            <w:pPr>
              <w:spacing w:line="240" w:lineRule="exact"/>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 xml:space="preserve"> 价格得分=（评标基准价/投标报价</w:t>
            </w:r>
            <w:r>
              <w:rPr>
                <w:rFonts w:asciiTheme="minorEastAsia" w:eastAsiaTheme="minorEastAsia" w:hAnsiTheme="minorEastAsia"/>
              </w:rPr>
              <w:t>）</w:t>
            </w:r>
            <w:r>
              <w:rPr>
                <w:rFonts w:asciiTheme="minorEastAsia" w:eastAsiaTheme="minorEastAsia" w:hAnsiTheme="minorEastAsia" w:hint="eastAsia"/>
              </w:rPr>
              <w:t>×10。</w:t>
            </w:r>
          </w:p>
          <w:p w:rsidR="0031274B" w:rsidRDefault="00FE2796">
            <w:pPr>
              <w:spacing w:line="240" w:lineRule="exact"/>
              <w:rPr>
                <w:rFonts w:asciiTheme="minorEastAsia" w:eastAsiaTheme="minorEastAsia" w:hAnsiTheme="minorEastAsia"/>
                <w:kern w:val="0"/>
              </w:rPr>
            </w:pPr>
            <w:r>
              <w:rPr>
                <w:rFonts w:asciiTheme="minorEastAsia" w:eastAsiaTheme="minorEastAsia" w:hAnsiTheme="minorEastAsia" w:hint="eastAsia"/>
              </w:rPr>
              <w:t>(2) 评标基准价指满足招标文件要求且最低的有效投标的投标报价。</w:t>
            </w:r>
          </w:p>
        </w:tc>
      </w:tr>
      <w:tr w:rsidR="0031274B">
        <w:trPr>
          <w:trHeight w:val="397"/>
          <w:jc w:val="center"/>
        </w:trPr>
        <w:tc>
          <w:tcPr>
            <w:tcW w:w="821" w:type="dxa"/>
            <w:vAlign w:val="center"/>
          </w:tcPr>
          <w:p w:rsidR="0031274B" w:rsidRDefault="00FE2796">
            <w:pPr>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二</w:t>
            </w:r>
          </w:p>
        </w:tc>
        <w:tc>
          <w:tcPr>
            <w:tcW w:w="1843" w:type="dxa"/>
            <w:vAlign w:val="center"/>
          </w:tcPr>
          <w:p w:rsidR="0031274B" w:rsidRDefault="00FE2796">
            <w:pPr>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商务部分</w:t>
            </w:r>
          </w:p>
        </w:tc>
        <w:tc>
          <w:tcPr>
            <w:tcW w:w="992" w:type="dxa"/>
            <w:vAlign w:val="center"/>
          </w:tcPr>
          <w:p w:rsidR="0031274B" w:rsidRDefault="00FE2796">
            <w:pPr>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r>
              <w:rPr>
                <w:rFonts w:asciiTheme="minorEastAsia" w:eastAsiaTheme="minorEastAsia" w:hAnsiTheme="minorEastAsia" w:cs="宋体"/>
                <w:kern w:val="0"/>
                <w:szCs w:val="21"/>
              </w:rPr>
              <w:t>4</w:t>
            </w:r>
            <w:r>
              <w:rPr>
                <w:rFonts w:asciiTheme="minorEastAsia" w:eastAsiaTheme="minorEastAsia" w:hAnsiTheme="minorEastAsia" w:cs="宋体" w:hint="eastAsia"/>
                <w:kern w:val="0"/>
                <w:szCs w:val="21"/>
              </w:rPr>
              <w:t>分）</w:t>
            </w:r>
          </w:p>
        </w:tc>
        <w:tc>
          <w:tcPr>
            <w:tcW w:w="5468" w:type="dxa"/>
            <w:vAlign w:val="center"/>
          </w:tcPr>
          <w:p w:rsidR="0031274B" w:rsidRDefault="0031274B">
            <w:pPr>
              <w:spacing w:line="240" w:lineRule="exact"/>
              <w:rPr>
                <w:rFonts w:asciiTheme="minorEastAsia" w:eastAsiaTheme="minorEastAsia" w:hAnsiTheme="minorEastAsia" w:cs="宋体"/>
                <w:kern w:val="0"/>
                <w:szCs w:val="21"/>
              </w:rPr>
            </w:pPr>
          </w:p>
        </w:tc>
      </w:tr>
      <w:tr w:rsidR="0031274B">
        <w:trPr>
          <w:trHeight w:val="1217"/>
          <w:jc w:val="center"/>
        </w:trPr>
        <w:tc>
          <w:tcPr>
            <w:tcW w:w="821" w:type="dxa"/>
            <w:tcBorders>
              <w:bottom w:val="single" w:sz="4" w:space="0" w:color="auto"/>
            </w:tcBorders>
            <w:vAlign w:val="center"/>
          </w:tcPr>
          <w:p w:rsidR="0031274B" w:rsidRDefault="00FE2796">
            <w:pPr>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1</w:t>
            </w:r>
          </w:p>
        </w:tc>
        <w:tc>
          <w:tcPr>
            <w:tcW w:w="1843" w:type="dxa"/>
            <w:tcBorders>
              <w:bottom w:val="single" w:sz="4" w:space="0" w:color="auto"/>
            </w:tcBorders>
            <w:vAlign w:val="center"/>
          </w:tcPr>
          <w:p w:rsidR="0031274B" w:rsidRDefault="00FE2796">
            <w:pPr>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业绩</w:t>
            </w:r>
          </w:p>
        </w:tc>
        <w:tc>
          <w:tcPr>
            <w:tcW w:w="992" w:type="dxa"/>
            <w:vAlign w:val="center"/>
          </w:tcPr>
          <w:p w:rsidR="0031274B" w:rsidRDefault="00FE2796">
            <w:pPr>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r>
              <w:rPr>
                <w:rFonts w:asciiTheme="minorEastAsia" w:eastAsiaTheme="minorEastAsia" w:hAnsiTheme="minorEastAsia" w:cs="宋体"/>
                <w:kern w:val="0"/>
                <w:szCs w:val="21"/>
              </w:rPr>
              <w:t>5</w:t>
            </w:r>
          </w:p>
        </w:tc>
        <w:tc>
          <w:tcPr>
            <w:tcW w:w="5468" w:type="dxa"/>
            <w:vAlign w:val="center"/>
          </w:tcPr>
          <w:p w:rsidR="0031274B" w:rsidRDefault="00FE2796">
            <w:pPr>
              <w:rPr>
                <w:rFonts w:ascii="宋体" w:hAnsi="宋体" w:cs="宋体"/>
                <w:kern w:val="0"/>
                <w:szCs w:val="21"/>
              </w:rPr>
            </w:pPr>
            <w:r>
              <w:rPr>
                <w:rFonts w:ascii="宋体" w:hAnsi="宋体" w:cs="宋体" w:hint="eastAsia"/>
                <w:kern w:val="0"/>
                <w:szCs w:val="21"/>
              </w:rPr>
              <w:t>供应商具有类似服务项目同类业绩，且符合如下条件的：1个得3分，本项最多不超过15分。</w:t>
            </w:r>
          </w:p>
          <w:p w:rsidR="0031274B" w:rsidRDefault="00FE2796">
            <w:pPr>
              <w:rPr>
                <w:rFonts w:ascii="宋体" w:hAnsi="宋体" w:cs="宋体"/>
                <w:kern w:val="0"/>
                <w:szCs w:val="21"/>
              </w:rPr>
            </w:pPr>
            <w:r>
              <w:rPr>
                <w:rFonts w:ascii="宋体" w:hAnsi="宋体" w:cs="宋体" w:hint="eastAsia"/>
                <w:kern w:val="0"/>
                <w:szCs w:val="21"/>
              </w:rPr>
              <w:t>说明：</w:t>
            </w:r>
          </w:p>
          <w:p w:rsidR="0031274B" w:rsidRDefault="00FE2796">
            <w:pPr>
              <w:rPr>
                <w:rFonts w:ascii="宋体" w:hAnsi="宋体" w:cs="宋体"/>
                <w:kern w:val="0"/>
                <w:szCs w:val="21"/>
              </w:rPr>
            </w:pPr>
            <w:r>
              <w:rPr>
                <w:rFonts w:ascii="宋体" w:hAnsi="宋体" w:cs="宋体" w:hint="eastAsia"/>
                <w:kern w:val="0"/>
                <w:szCs w:val="21"/>
              </w:rPr>
              <w:t>1、同类业绩：指供应商在2020年11月至今承接的类似保安服务项目；</w:t>
            </w:r>
          </w:p>
          <w:p w:rsidR="0031274B" w:rsidRDefault="00FE2796">
            <w:pPr>
              <w:spacing w:line="240" w:lineRule="exact"/>
              <w:rPr>
                <w:rFonts w:asciiTheme="minorEastAsia" w:eastAsiaTheme="minorEastAsia" w:hAnsiTheme="minorEastAsia" w:cs="宋体"/>
                <w:kern w:val="0"/>
                <w:szCs w:val="21"/>
              </w:rPr>
            </w:pPr>
            <w:r>
              <w:rPr>
                <w:rFonts w:ascii="宋体" w:hAnsi="宋体" w:cs="宋体" w:hint="eastAsia"/>
                <w:kern w:val="0"/>
                <w:szCs w:val="21"/>
              </w:rPr>
              <w:t>2、证明材料须提供委托合同复印件（加盖公章）。</w:t>
            </w:r>
          </w:p>
        </w:tc>
      </w:tr>
      <w:tr w:rsidR="0031274B">
        <w:trPr>
          <w:trHeight w:val="532"/>
          <w:jc w:val="center"/>
        </w:trPr>
        <w:tc>
          <w:tcPr>
            <w:tcW w:w="821" w:type="dxa"/>
            <w:tcBorders>
              <w:top w:val="single" w:sz="4" w:space="0" w:color="auto"/>
            </w:tcBorders>
            <w:vAlign w:val="center"/>
          </w:tcPr>
          <w:p w:rsidR="0031274B" w:rsidRDefault="00FE2796">
            <w:pPr>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1843" w:type="dxa"/>
            <w:tcBorders>
              <w:top w:val="single" w:sz="4" w:space="0" w:color="auto"/>
            </w:tcBorders>
            <w:vAlign w:val="center"/>
          </w:tcPr>
          <w:p w:rsidR="0031274B" w:rsidRDefault="00FE2796">
            <w:pPr>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供应商企业能力</w:t>
            </w:r>
          </w:p>
        </w:tc>
        <w:tc>
          <w:tcPr>
            <w:tcW w:w="992" w:type="dxa"/>
            <w:vAlign w:val="center"/>
          </w:tcPr>
          <w:p w:rsidR="0031274B" w:rsidRDefault="00FE2796">
            <w:pPr>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9</w:t>
            </w:r>
          </w:p>
        </w:tc>
        <w:tc>
          <w:tcPr>
            <w:tcW w:w="5468" w:type="dxa"/>
            <w:vAlign w:val="center"/>
          </w:tcPr>
          <w:p w:rsidR="0031274B" w:rsidRDefault="00FE2796">
            <w:pPr>
              <w:rPr>
                <w:rFonts w:ascii="宋体" w:hAnsi="宋体" w:cs="宋体"/>
                <w:kern w:val="0"/>
                <w:szCs w:val="21"/>
              </w:rPr>
            </w:pPr>
            <w:r>
              <w:rPr>
                <w:rFonts w:ascii="宋体" w:hAnsi="宋体" w:cs="宋体" w:hint="eastAsia"/>
                <w:kern w:val="0"/>
                <w:szCs w:val="21"/>
              </w:rPr>
              <w:t>供应商企业信誉、客户评价、履约情况等相关企业能力。</w:t>
            </w:r>
          </w:p>
          <w:p w:rsidR="0031274B" w:rsidRDefault="00FE2796">
            <w:pPr>
              <w:rPr>
                <w:rFonts w:ascii="宋体" w:hAnsi="宋体" w:cs="宋体"/>
                <w:kern w:val="0"/>
                <w:szCs w:val="21"/>
              </w:rPr>
            </w:pPr>
            <w:r>
              <w:rPr>
                <w:rFonts w:ascii="宋体" w:hAnsi="宋体" w:cs="宋体" w:hint="eastAsia"/>
                <w:kern w:val="0"/>
                <w:szCs w:val="21"/>
              </w:rPr>
              <w:t>完全满足项目需求 9分</w:t>
            </w:r>
          </w:p>
          <w:p w:rsidR="0031274B" w:rsidRDefault="00FE2796">
            <w:pPr>
              <w:rPr>
                <w:rFonts w:ascii="宋体" w:hAnsi="宋体" w:cs="宋体"/>
                <w:kern w:val="0"/>
                <w:szCs w:val="21"/>
              </w:rPr>
            </w:pPr>
            <w:r>
              <w:rPr>
                <w:rFonts w:ascii="宋体" w:hAnsi="宋体" w:cs="宋体" w:hint="eastAsia"/>
                <w:kern w:val="0"/>
                <w:szCs w:val="21"/>
              </w:rPr>
              <w:t>基本能满足项目需求 5分</w:t>
            </w:r>
          </w:p>
          <w:p w:rsidR="0031274B" w:rsidRDefault="00FE2796">
            <w:pPr>
              <w:spacing w:line="240" w:lineRule="exact"/>
              <w:rPr>
                <w:rFonts w:asciiTheme="minorEastAsia" w:eastAsiaTheme="minorEastAsia" w:hAnsiTheme="minorEastAsia" w:cs="宋体"/>
                <w:kern w:val="0"/>
                <w:szCs w:val="21"/>
              </w:rPr>
            </w:pPr>
            <w:r>
              <w:rPr>
                <w:rFonts w:ascii="宋体" w:hAnsi="宋体" w:cs="宋体" w:hint="eastAsia"/>
                <w:kern w:val="0"/>
                <w:szCs w:val="21"/>
              </w:rPr>
              <w:t>有欠缺不能满足项目需求 0分</w:t>
            </w:r>
          </w:p>
        </w:tc>
      </w:tr>
      <w:tr w:rsidR="0031274B">
        <w:trPr>
          <w:trHeight w:hRule="exact" w:val="397"/>
          <w:jc w:val="center"/>
        </w:trPr>
        <w:tc>
          <w:tcPr>
            <w:tcW w:w="821" w:type="dxa"/>
            <w:tcBorders>
              <w:bottom w:val="single" w:sz="4" w:space="0" w:color="auto"/>
            </w:tcBorders>
            <w:vAlign w:val="center"/>
          </w:tcPr>
          <w:p w:rsidR="0031274B" w:rsidRDefault="00FE2796">
            <w:pPr>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三</w:t>
            </w:r>
          </w:p>
        </w:tc>
        <w:tc>
          <w:tcPr>
            <w:tcW w:w="1843" w:type="dxa"/>
            <w:tcBorders>
              <w:top w:val="single" w:sz="4" w:space="0" w:color="auto"/>
              <w:bottom w:val="single" w:sz="4" w:space="0" w:color="auto"/>
              <w:right w:val="single" w:sz="4" w:space="0" w:color="auto"/>
            </w:tcBorders>
            <w:vAlign w:val="center"/>
          </w:tcPr>
          <w:p w:rsidR="0031274B" w:rsidRDefault="00FE2796">
            <w:pPr>
              <w:spacing w:line="24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技术部分</w:t>
            </w:r>
          </w:p>
        </w:tc>
        <w:tc>
          <w:tcPr>
            <w:tcW w:w="992" w:type="dxa"/>
            <w:tcBorders>
              <w:top w:val="single" w:sz="4" w:space="0" w:color="auto"/>
              <w:left w:val="single" w:sz="4" w:space="0" w:color="auto"/>
              <w:bottom w:val="single" w:sz="4" w:space="0" w:color="auto"/>
            </w:tcBorders>
            <w:vAlign w:val="center"/>
          </w:tcPr>
          <w:p w:rsidR="0031274B" w:rsidRDefault="00FE2796">
            <w:pPr>
              <w:spacing w:line="240" w:lineRule="exact"/>
              <w:jc w:val="center"/>
              <w:rPr>
                <w:rFonts w:asciiTheme="minorEastAsia" w:eastAsiaTheme="minorEastAsia" w:hAnsiTheme="minorEastAsia"/>
              </w:rPr>
            </w:pP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66</w:t>
            </w:r>
            <w:r>
              <w:rPr>
                <w:rFonts w:asciiTheme="minorEastAsia" w:eastAsiaTheme="minorEastAsia" w:hAnsiTheme="minorEastAsia" w:cs="宋体" w:hint="eastAsia"/>
                <w:kern w:val="0"/>
                <w:szCs w:val="21"/>
              </w:rPr>
              <w:t>分）</w:t>
            </w:r>
          </w:p>
        </w:tc>
        <w:tc>
          <w:tcPr>
            <w:tcW w:w="5468" w:type="dxa"/>
            <w:tcBorders>
              <w:bottom w:val="single" w:sz="4" w:space="0" w:color="auto"/>
            </w:tcBorders>
            <w:vAlign w:val="center"/>
          </w:tcPr>
          <w:p w:rsidR="0031274B" w:rsidRDefault="0031274B">
            <w:pPr>
              <w:spacing w:line="240" w:lineRule="exact"/>
              <w:rPr>
                <w:rFonts w:asciiTheme="minorEastAsia" w:eastAsiaTheme="minorEastAsia" w:hAnsiTheme="minorEastAsia" w:cs="宋体"/>
                <w:kern w:val="0"/>
                <w:szCs w:val="21"/>
              </w:rPr>
            </w:pPr>
          </w:p>
        </w:tc>
      </w:tr>
      <w:tr w:rsidR="0031274B">
        <w:trPr>
          <w:trHeight w:hRule="exact" w:val="1397"/>
          <w:jc w:val="center"/>
        </w:trPr>
        <w:tc>
          <w:tcPr>
            <w:tcW w:w="821" w:type="dxa"/>
            <w:vAlign w:val="center"/>
          </w:tcPr>
          <w:p w:rsidR="0031274B" w:rsidRDefault="00FE2796">
            <w:pPr>
              <w:spacing w:line="240" w:lineRule="exact"/>
              <w:jc w:val="center"/>
              <w:rPr>
                <w:rFonts w:ascii="宋体" w:hAnsi="宋体" w:cs="宋体"/>
              </w:rPr>
            </w:pPr>
            <w:r>
              <w:rPr>
                <w:rFonts w:ascii="宋体" w:hAnsi="宋体" w:cs="宋体" w:hint="eastAsia"/>
              </w:rPr>
              <w:t>1</w:t>
            </w:r>
          </w:p>
        </w:tc>
        <w:tc>
          <w:tcPr>
            <w:tcW w:w="1843" w:type="dxa"/>
            <w:tcBorders>
              <w:top w:val="single" w:sz="4" w:space="0" w:color="auto"/>
              <w:right w:val="single" w:sz="4" w:space="0" w:color="auto"/>
            </w:tcBorders>
            <w:vAlign w:val="center"/>
          </w:tcPr>
          <w:p w:rsidR="0031274B" w:rsidRDefault="00FE2796">
            <w:pPr>
              <w:spacing w:line="240" w:lineRule="exact"/>
              <w:jc w:val="center"/>
              <w:rPr>
                <w:rFonts w:ascii="宋体" w:hAnsi="宋体" w:cs="宋体"/>
              </w:rPr>
            </w:pPr>
            <w:r>
              <w:rPr>
                <w:rFonts w:ascii="宋体" w:hAnsi="宋体" w:hint="eastAsia"/>
                <w:szCs w:val="21"/>
              </w:rPr>
              <w:t>整体方案</w:t>
            </w:r>
          </w:p>
        </w:tc>
        <w:tc>
          <w:tcPr>
            <w:tcW w:w="992" w:type="dxa"/>
            <w:tcBorders>
              <w:top w:val="single" w:sz="4" w:space="0" w:color="auto"/>
              <w:left w:val="single" w:sz="4" w:space="0" w:color="auto"/>
            </w:tcBorders>
            <w:vAlign w:val="center"/>
          </w:tcPr>
          <w:p w:rsidR="0031274B" w:rsidRDefault="00FE2796">
            <w:pPr>
              <w:spacing w:line="240" w:lineRule="exact"/>
              <w:jc w:val="center"/>
              <w:rPr>
                <w:rFonts w:ascii="宋体" w:hAnsi="宋体" w:cs="宋体"/>
              </w:rPr>
            </w:pPr>
            <w:r>
              <w:rPr>
                <w:rFonts w:ascii="宋体" w:hAnsi="宋体" w:cs="宋体"/>
              </w:rPr>
              <w:t>2</w:t>
            </w:r>
            <w:r>
              <w:rPr>
                <w:rFonts w:ascii="宋体" w:hAnsi="宋体" w:cs="宋体" w:hint="eastAsia"/>
              </w:rPr>
              <w:t>0</w:t>
            </w:r>
          </w:p>
        </w:tc>
        <w:tc>
          <w:tcPr>
            <w:tcW w:w="5468" w:type="dxa"/>
            <w:vAlign w:val="center"/>
          </w:tcPr>
          <w:p w:rsidR="0031274B" w:rsidRDefault="00FE2796">
            <w:pPr>
              <w:spacing w:line="240" w:lineRule="exact"/>
              <w:rPr>
                <w:rFonts w:ascii="宋体" w:hAnsi="宋体" w:cs="宋体"/>
              </w:rPr>
            </w:pPr>
            <w:r>
              <w:rPr>
                <w:rFonts w:ascii="宋体" w:hAnsi="宋体" w:cs="宋体" w:hint="eastAsia"/>
                <w:kern w:val="0"/>
                <w:szCs w:val="21"/>
              </w:rPr>
              <w:t>满足招标文件的需求，响应文件清楚完整，包括：总体架构设计、项目需求理解、项目实施方案等。根据整体方案的可行性、完整性、规范性、可操作性、成熟性等进行评分。第一档20分；第二档14分，第三档8分，不提供不得分。</w:t>
            </w:r>
          </w:p>
        </w:tc>
      </w:tr>
      <w:tr w:rsidR="0031274B">
        <w:trPr>
          <w:trHeight w:hRule="exact" w:val="1134"/>
          <w:jc w:val="center"/>
        </w:trPr>
        <w:tc>
          <w:tcPr>
            <w:tcW w:w="821" w:type="dxa"/>
            <w:vAlign w:val="center"/>
          </w:tcPr>
          <w:p w:rsidR="0031274B" w:rsidRDefault="00FE2796">
            <w:pPr>
              <w:spacing w:line="240" w:lineRule="exact"/>
              <w:jc w:val="center"/>
              <w:rPr>
                <w:rFonts w:ascii="宋体" w:hAnsi="宋体" w:cs="宋体"/>
              </w:rPr>
            </w:pPr>
            <w:r>
              <w:rPr>
                <w:rFonts w:ascii="宋体" w:hAnsi="宋体" w:cs="宋体" w:hint="eastAsia"/>
              </w:rPr>
              <w:t>2</w:t>
            </w:r>
          </w:p>
        </w:tc>
        <w:tc>
          <w:tcPr>
            <w:tcW w:w="1843" w:type="dxa"/>
            <w:tcBorders>
              <w:right w:val="single" w:sz="4" w:space="0" w:color="auto"/>
            </w:tcBorders>
            <w:vAlign w:val="center"/>
          </w:tcPr>
          <w:p w:rsidR="0031274B" w:rsidRDefault="00FE2796">
            <w:pPr>
              <w:spacing w:line="240" w:lineRule="exact"/>
              <w:jc w:val="center"/>
              <w:rPr>
                <w:rFonts w:ascii="宋体" w:hAnsi="宋体" w:cs="宋体"/>
              </w:rPr>
            </w:pPr>
            <w:r>
              <w:rPr>
                <w:rFonts w:ascii="宋体" w:hAnsi="宋体" w:hint="eastAsia"/>
                <w:szCs w:val="21"/>
              </w:rPr>
              <w:t>岗位工作制度</w:t>
            </w:r>
          </w:p>
        </w:tc>
        <w:tc>
          <w:tcPr>
            <w:tcW w:w="992" w:type="dxa"/>
            <w:tcBorders>
              <w:left w:val="single" w:sz="4" w:space="0" w:color="auto"/>
            </w:tcBorders>
            <w:vAlign w:val="center"/>
          </w:tcPr>
          <w:p w:rsidR="0031274B" w:rsidRDefault="00FE2796">
            <w:pPr>
              <w:spacing w:line="240" w:lineRule="exact"/>
              <w:jc w:val="center"/>
              <w:rPr>
                <w:rFonts w:ascii="宋体" w:hAnsi="宋体" w:cs="宋体"/>
              </w:rPr>
            </w:pPr>
            <w:r>
              <w:rPr>
                <w:rFonts w:ascii="宋体" w:hAnsi="宋体" w:cs="宋体" w:hint="eastAsia"/>
              </w:rPr>
              <w:t>1</w:t>
            </w:r>
            <w:r>
              <w:rPr>
                <w:rFonts w:ascii="宋体" w:hAnsi="宋体" w:cs="宋体"/>
              </w:rPr>
              <w:t>5</w:t>
            </w:r>
          </w:p>
        </w:tc>
        <w:tc>
          <w:tcPr>
            <w:tcW w:w="5468" w:type="dxa"/>
            <w:vAlign w:val="center"/>
          </w:tcPr>
          <w:p w:rsidR="0031274B" w:rsidRDefault="00FE2796">
            <w:pPr>
              <w:spacing w:line="320" w:lineRule="exact"/>
              <w:rPr>
                <w:rFonts w:ascii="宋体" w:hAnsi="宋体" w:cs="宋体"/>
                <w:kern w:val="0"/>
                <w:szCs w:val="21"/>
              </w:rPr>
            </w:pPr>
            <w:r>
              <w:rPr>
                <w:rFonts w:ascii="宋体" w:hAnsi="宋体" w:hint="eastAsia"/>
                <w:szCs w:val="21"/>
              </w:rPr>
              <w:t>根据岗位工作制度的合理性、全面性、针对性</w:t>
            </w:r>
            <w:r>
              <w:rPr>
                <w:rFonts w:ascii="宋体" w:hAnsi="宋体" w:cs="宋体" w:hint="eastAsia"/>
                <w:kern w:val="0"/>
                <w:szCs w:val="21"/>
              </w:rPr>
              <w:t>等进行评分。</w:t>
            </w:r>
          </w:p>
          <w:p w:rsidR="0031274B" w:rsidRDefault="00FE2796">
            <w:pPr>
              <w:spacing w:line="240" w:lineRule="exact"/>
              <w:rPr>
                <w:rFonts w:ascii="宋体" w:hAnsi="宋体" w:cs="宋体"/>
              </w:rPr>
            </w:pPr>
            <w:r>
              <w:rPr>
                <w:rFonts w:ascii="宋体" w:hAnsi="宋体" w:cs="宋体" w:hint="eastAsia"/>
                <w:kern w:val="0"/>
                <w:szCs w:val="21"/>
              </w:rPr>
              <w:t>第一档15分；第二档10分，第三档5分，不提供不得分。</w:t>
            </w:r>
          </w:p>
        </w:tc>
      </w:tr>
      <w:tr w:rsidR="0031274B">
        <w:trPr>
          <w:trHeight w:hRule="exact" w:val="1134"/>
          <w:jc w:val="center"/>
        </w:trPr>
        <w:tc>
          <w:tcPr>
            <w:tcW w:w="821" w:type="dxa"/>
            <w:vAlign w:val="center"/>
          </w:tcPr>
          <w:p w:rsidR="0031274B" w:rsidRDefault="00FE2796">
            <w:pPr>
              <w:spacing w:line="240" w:lineRule="exact"/>
              <w:jc w:val="center"/>
              <w:rPr>
                <w:rFonts w:ascii="宋体" w:hAnsi="宋体" w:cs="宋体"/>
              </w:rPr>
            </w:pPr>
            <w:r>
              <w:rPr>
                <w:rFonts w:ascii="宋体" w:hAnsi="宋体" w:cs="宋体" w:hint="eastAsia"/>
              </w:rPr>
              <w:t>3</w:t>
            </w:r>
          </w:p>
        </w:tc>
        <w:tc>
          <w:tcPr>
            <w:tcW w:w="1843" w:type="dxa"/>
            <w:tcBorders>
              <w:right w:val="single" w:sz="4" w:space="0" w:color="auto"/>
            </w:tcBorders>
            <w:vAlign w:val="center"/>
          </w:tcPr>
          <w:p w:rsidR="0031274B" w:rsidRDefault="00FE2796">
            <w:pPr>
              <w:spacing w:line="240" w:lineRule="exact"/>
              <w:jc w:val="center"/>
              <w:rPr>
                <w:rFonts w:ascii="宋体" w:hAnsi="宋体" w:cs="宋体"/>
              </w:rPr>
            </w:pPr>
            <w:r>
              <w:rPr>
                <w:rFonts w:ascii="宋体" w:hAnsi="宋体" w:hint="eastAsia"/>
                <w:szCs w:val="21"/>
              </w:rPr>
              <w:t>项目人员配备及职责</w:t>
            </w:r>
          </w:p>
        </w:tc>
        <w:tc>
          <w:tcPr>
            <w:tcW w:w="992" w:type="dxa"/>
            <w:tcBorders>
              <w:left w:val="single" w:sz="4" w:space="0" w:color="auto"/>
            </w:tcBorders>
            <w:vAlign w:val="center"/>
          </w:tcPr>
          <w:p w:rsidR="0031274B" w:rsidRDefault="00FE2796">
            <w:pPr>
              <w:spacing w:line="240" w:lineRule="exact"/>
              <w:jc w:val="center"/>
              <w:rPr>
                <w:rFonts w:ascii="宋体" w:hAnsi="宋体" w:cs="宋体"/>
              </w:rPr>
            </w:pPr>
            <w:r>
              <w:rPr>
                <w:rFonts w:ascii="宋体" w:hAnsi="宋体" w:cs="宋体" w:hint="eastAsia"/>
              </w:rPr>
              <w:t>10</w:t>
            </w:r>
          </w:p>
        </w:tc>
        <w:tc>
          <w:tcPr>
            <w:tcW w:w="5468" w:type="dxa"/>
            <w:vAlign w:val="center"/>
          </w:tcPr>
          <w:p w:rsidR="0031274B" w:rsidRDefault="00FE2796">
            <w:pPr>
              <w:spacing w:line="320" w:lineRule="exact"/>
              <w:rPr>
                <w:rFonts w:ascii="宋体" w:hAnsi="宋体" w:cs="宋体"/>
                <w:kern w:val="0"/>
                <w:szCs w:val="21"/>
              </w:rPr>
            </w:pPr>
            <w:r>
              <w:rPr>
                <w:rFonts w:ascii="宋体" w:hAnsi="宋体" w:cs="宋体" w:hint="eastAsia"/>
                <w:kern w:val="0"/>
                <w:szCs w:val="21"/>
              </w:rPr>
              <w:t>根据供应商针对本项目提供的人员情况及其相应职责的合理性、具体性、可行性等情况进行评分。</w:t>
            </w:r>
          </w:p>
          <w:p w:rsidR="0031274B" w:rsidRDefault="00FE2796">
            <w:pPr>
              <w:spacing w:line="240" w:lineRule="exact"/>
              <w:rPr>
                <w:rFonts w:ascii="宋体" w:hAnsi="宋体" w:cs="宋体"/>
              </w:rPr>
            </w:pPr>
            <w:r>
              <w:rPr>
                <w:rFonts w:ascii="宋体" w:hAnsi="宋体" w:cs="宋体" w:hint="eastAsia"/>
                <w:kern w:val="0"/>
                <w:szCs w:val="21"/>
              </w:rPr>
              <w:t>第一档10分；第二档7分，第三档3分，不提供不得分。</w:t>
            </w:r>
          </w:p>
        </w:tc>
      </w:tr>
      <w:tr w:rsidR="0031274B">
        <w:trPr>
          <w:trHeight w:hRule="exact" w:val="1134"/>
          <w:jc w:val="center"/>
        </w:trPr>
        <w:tc>
          <w:tcPr>
            <w:tcW w:w="821" w:type="dxa"/>
            <w:vAlign w:val="center"/>
          </w:tcPr>
          <w:p w:rsidR="0031274B" w:rsidRDefault="00FE2796">
            <w:pPr>
              <w:spacing w:line="240" w:lineRule="exact"/>
              <w:jc w:val="center"/>
              <w:rPr>
                <w:rFonts w:ascii="宋体" w:hAnsi="宋体" w:cs="宋体"/>
              </w:rPr>
            </w:pPr>
            <w:r>
              <w:rPr>
                <w:rFonts w:ascii="宋体" w:hAnsi="宋体" w:cs="宋体" w:hint="eastAsia"/>
              </w:rPr>
              <w:t>4</w:t>
            </w:r>
          </w:p>
        </w:tc>
        <w:tc>
          <w:tcPr>
            <w:tcW w:w="1843" w:type="dxa"/>
            <w:tcBorders>
              <w:right w:val="single" w:sz="4" w:space="0" w:color="auto"/>
            </w:tcBorders>
            <w:vAlign w:val="center"/>
          </w:tcPr>
          <w:p w:rsidR="0031274B" w:rsidRDefault="00FE2796">
            <w:pPr>
              <w:spacing w:line="240" w:lineRule="exact"/>
              <w:jc w:val="center"/>
              <w:rPr>
                <w:rFonts w:ascii="宋体" w:hAnsi="宋体" w:cs="宋体"/>
              </w:rPr>
            </w:pPr>
            <w:bookmarkStart w:id="783" w:name="_Toc457244031"/>
            <w:r>
              <w:rPr>
                <w:rFonts w:ascii="宋体" w:hAnsi="宋体" w:hint="eastAsia"/>
                <w:szCs w:val="21"/>
              </w:rPr>
              <w:t>规范流程机制</w:t>
            </w:r>
            <w:bookmarkEnd w:id="783"/>
          </w:p>
        </w:tc>
        <w:tc>
          <w:tcPr>
            <w:tcW w:w="992" w:type="dxa"/>
            <w:tcBorders>
              <w:left w:val="single" w:sz="4" w:space="0" w:color="auto"/>
            </w:tcBorders>
            <w:vAlign w:val="center"/>
          </w:tcPr>
          <w:p w:rsidR="0031274B" w:rsidRDefault="00FE2796">
            <w:pPr>
              <w:spacing w:line="240" w:lineRule="exact"/>
              <w:jc w:val="center"/>
              <w:rPr>
                <w:rFonts w:ascii="宋体" w:hAnsi="宋体" w:cs="宋体"/>
              </w:rPr>
            </w:pPr>
            <w:r>
              <w:rPr>
                <w:rFonts w:ascii="宋体" w:hAnsi="宋体" w:cs="宋体" w:hint="eastAsia"/>
              </w:rPr>
              <w:t>6</w:t>
            </w:r>
          </w:p>
        </w:tc>
        <w:tc>
          <w:tcPr>
            <w:tcW w:w="5468" w:type="dxa"/>
            <w:vAlign w:val="center"/>
          </w:tcPr>
          <w:p w:rsidR="0031274B" w:rsidRDefault="00FE2796">
            <w:pPr>
              <w:spacing w:line="320" w:lineRule="exact"/>
              <w:rPr>
                <w:rFonts w:ascii="宋体" w:hAnsi="宋体" w:cs="宋体"/>
                <w:kern w:val="0"/>
                <w:szCs w:val="21"/>
              </w:rPr>
            </w:pPr>
            <w:r>
              <w:rPr>
                <w:rFonts w:ascii="宋体" w:hAnsi="宋体" w:cs="宋体" w:hint="eastAsia"/>
                <w:kern w:val="0"/>
                <w:szCs w:val="21"/>
              </w:rPr>
              <w:t>根据</w:t>
            </w:r>
            <w:r>
              <w:rPr>
                <w:rFonts w:ascii="宋体" w:hAnsi="宋体" w:hint="eastAsia"/>
                <w:szCs w:val="21"/>
              </w:rPr>
              <w:t>规范流程机制的合理性、全面性、针对性</w:t>
            </w:r>
            <w:r>
              <w:rPr>
                <w:rFonts w:ascii="宋体" w:hAnsi="宋体" w:cs="宋体" w:hint="eastAsia"/>
                <w:kern w:val="0"/>
                <w:szCs w:val="21"/>
              </w:rPr>
              <w:t>等进行评分。</w:t>
            </w:r>
          </w:p>
          <w:p w:rsidR="0031274B" w:rsidRDefault="00FE2796">
            <w:pPr>
              <w:spacing w:line="240" w:lineRule="exact"/>
              <w:rPr>
                <w:rFonts w:ascii="宋体" w:hAnsi="宋体" w:cs="宋体"/>
              </w:rPr>
            </w:pPr>
            <w:r>
              <w:rPr>
                <w:rFonts w:ascii="宋体" w:hAnsi="宋体" w:cs="宋体" w:hint="eastAsia"/>
                <w:kern w:val="0"/>
                <w:szCs w:val="21"/>
              </w:rPr>
              <w:t>第一档6分；第二档4分，第三档2分，不提供不得分。</w:t>
            </w:r>
          </w:p>
        </w:tc>
      </w:tr>
      <w:tr w:rsidR="0031274B">
        <w:trPr>
          <w:trHeight w:hRule="exact" w:val="1134"/>
          <w:jc w:val="center"/>
        </w:trPr>
        <w:tc>
          <w:tcPr>
            <w:tcW w:w="821" w:type="dxa"/>
            <w:vAlign w:val="center"/>
          </w:tcPr>
          <w:p w:rsidR="0031274B" w:rsidRDefault="00FE2796">
            <w:pPr>
              <w:spacing w:line="240" w:lineRule="exact"/>
              <w:jc w:val="center"/>
              <w:rPr>
                <w:rFonts w:ascii="宋体" w:hAnsi="宋体" w:cs="宋体"/>
              </w:rPr>
            </w:pPr>
            <w:r>
              <w:rPr>
                <w:rFonts w:ascii="宋体" w:hAnsi="宋体" w:cs="宋体" w:hint="eastAsia"/>
              </w:rPr>
              <w:t>5</w:t>
            </w:r>
          </w:p>
        </w:tc>
        <w:tc>
          <w:tcPr>
            <w:tcW w:w="1843" w:type="dxa"/>
            <w:tcBorders>
              <w:right w:val="single" w:sz="4" w:space="0" w:color="auto"/>
            </w:tcBorders>
            <w:vAlign w:val="center"/>
          </w:tcPr>
          <w:p w:rsidR="0031274B" w:rsidRDefault="00FE2796">
            <w:pPr>
              <w:spacing w:line="240" w:lineRule="exact"/>
              <w:jc w:val="center"/>
              <w:rPr>
                <w:rFonts w:ascii="宋体" w:hAnsi="宋体" w:cs="宋体"/>
              </w:rPr>
            </w:pPr>
            <w:r>
              <w:rPr>
                <w:rFonts w:ascii="宋体" w:hAnsi="宋体" w:hint="eastAsia"/>
                <w:szCs w:val="21"/>
              </w:rPr>
              <w:t>奖惩激励机制和监督检查机制</w:t>
            </w:r>
          </w:p>
        </w:tc>
        <w:tc>
          <w:tcPr>
            <w:tcW w:w="992" w:type="dxa"/>
            <w:tcBorders>
              <w:left w:val="single" w:sz="4" w:space="0" w:color="auto"/>
            </w:tcBorders>
            <w:vAlign w:val="center"/>
          </w:tcPr>
          <w:p w:rsidR="0031274B" w:rsidRDefault="00FE2796">
            <w:pPr>
              <w:spacing w:line="240" w:lineRule="exact"/>
              <w:jc w:val="center"/>
              <w:rPr>
                <w:rFonts w:ascii="宋体" w:hAnsi="宋体" w:cs="宋体"/>
              </w:rPr>
            </w:pPr>
            <w:r>
              <w:rPr>
                <w:rFonts w:ascii="宋体" w:hAnsi="宋体" w:cs="宋体" w:hint="eastAsia"/>
              </w:rPr>
              <w:t>5</w:t>
            </w:r>
          </w:p>
        </w:tc>
        <w:tc>
          <w:tcPr>
            <w:tcW w:w="5468" w:type="dxa"/>
            <w:vAlign w:val="center"/>
          </w:tcPr>
          <w:p w:rsidR="0031274B" w:rsidRDefault="00FE2796">
            <w:pPr>
              <w:spacing w:line="320" w:lineRule="exact"/>
              <w:rPr>
                <w:rFonts w:ascii="宋体" w:hAnsi="宋体" w:cs="宋体"/>
                <w:kern w:val="0"/>
                <w:szCs w:val="21"/>
              </w:rPr>
            </w:pPr>
            <w:r>
              <w:rPr>
                <w:rFonts w:ascii="宋体" w:hAnsi="宋体" w:cs="宋体" w:hint="eastAsia"/>
                <w:kern w:val="0"/>
                <w:szCs w:val="21"/>
              </w:rPr>
              <w:t>根据</w:t>
            </w:r>
            <w:r>
              <w:rPr>
                <w:rFonts w:ascii="宋体" w:hAnsi="宋体" w:hint="eastAsia"/>
                <w:szCs w:val="21"/>
              </w:rPr>
              <w:t>机制的合理性、全面性、针对性</w:t>
            </w:r>
            <w:r>
              <w:rPr>
                <w:rFonts w:ascii="宋体" w:hAnsi="宋体" w:cs="宋体" w:hint="eastAsia"/>
                <w:kern w:val="0"/>
                <w:szCs w:val="21"/>
              </w:rPr>
              <w:t>等进行评分。</w:t>
            </w:r>
          </w:p>
          <w:p w:rsidR="0031274B" w:rsidRDefault="00FE2796">
            <w:pPr>
              <w:spacing w:line="240" w:lineRule="exact"/>
              <w:rPr>
                <w:rFonts w:ascii="宋体" w:hAnsi="宋体" w:cs="宋体"/>
              </w:rPr>
            </w:pPr>
            <w:r>
              <w:rPr>
                <w:rFonts w:ascii="宋体" w:hAnsi="宋体" w:cs="宋体" w:hint="eastAsia"/>
                <w:kern w:val="0"/>
                <w:szCs w:val="21"/>
              </w:rPr>
              <w:t>第一档5分；第二档3分，第三档2分，不提供不得分。</w:t>
            </w:r>
          </w:p>
        </w:tc>
      </w:tr>
      <w:tr w:rsidR="0031274B">
        <w:trPr>
          <w:trHeight w:hRule="exact" w:val="1113"/>
          <w:jc w:val="center"/>
        </w:trPr>
        <w:tc>
          <w:tcPr>
            <w:tcW w:w="821" w:type="dxa"/>
            <w:vAlign w:val="center"/>
          </w:tcPr>
          <w:p w:rsidR="0031274B" w:rsidRDefault="00FE2796">
            <w:pPr>
              <w:spacing w:line="240" w:lineRule="exact"/>
              <w:jc w:val="center"/>
              <w:rPr>
                <w:rFonts w:ascii="宋体" w:hAnsi="宋体" w:cs="宋体"/>
              </w:rPr>
            </w:pPr>
            <w:r>
              <w:rPr>
                <w:rFonts w:ascii="宋体" w:hAnsi="宋体" w:cs="宋体" w:hint="eastAsia"/>
              </w:rPr>
              <w:t>6</w:t>
            </w:r>
          </w:p>
        </w:tc>
        <w:tc>
          <w:tcPr>
            <w:tcW w:w="1843" w:type="dxa"/>
            <w:tcBorders>
              <w:right w:val="single" w:sz="4" w:space="0" w:color="auto"/>
            </w:tcBorders>
            <w:vAlign w:val="center"/>
          </w:tcPr>
          <w:p w:rsidR="0031274B" w:rsidRDefault="00FE2796">
            <w:pPr>
              <w:spacing w:line="240" w:lineRule="exact"/>
              <w:jc w:val="center"/>
              <w:rPr>
                <w:rFonts w:ascii="宋体" w:hAnsi="宋体"/>
                <w:szCs w:val="21"/>
              </w:rPr>
            </w:pPr>
            <w:r>
              <w:rPr>
                <w:rFonts w:ascii="宋体" w:hAnsi="宋体" w:cs="宋体" w:hint="eastAsia"/>
                <w:kern w:val="0"/>
                <w:szCs w:val="21"/>
              </w:rPr>
              <w:t>应急预案</w:t>
            </w:r>
          </w:p>
        </w:tc>
        <w:tc>
          <w:tcPr>
            <w:tcW w:w="992" w:type="dxa"/>
            <w:tcBorders>
              <w:left w:val="single" w:sz="4" w:space="0" w:color="auto"/>
            </w:tcBorders>
            <w:vAlign w:val="center"/>
          </w:tcPr>
          <w:p w:rsidR="0031274B" w:rsidRDefault="00FE2796">
            <w:pPr>
              <w:spacing w:line="240" w:lineRule="exact"/>
              <w:jc w:val="center"/>
              <w:rPr>
                <w:rFonts w:ascii="宋体" w:hAnsi="宋体" w:cs="宋体"/>
              </w:rPr>
            </w:pPr>
            <w:r>
              <w:rPr>
                <w:rFonts w:ascii="宋体" w:hAnsi="宋体" w:cs="宋体" w:hint="eastAsia"/>
              </w:rPr>
              <w:t>10</w:t>
            </w:r>
          </w:p>
        </w:tc>
        <w:tc>
          <w:tcPr>
            <w:tcW w:w="5468" w:type="dxa"/>
            <w:vAlign w:val="center"/>
          </w:tcPr>
          <w:p w:rsidR="0031274B" w:rsidRDefault="00FE2796">
            <w:pPr>
              <w:adjustRightInd w:val="0"/>
              <w:rPr>
                <w:rFonts w:ascii="宋体" w:hAnsi="宋体" w:cs="宋体"/>
                <w:kern w:val="0"/>
                <w:szCs w:val="21"/>
              </w:rPr>
            </w:pPr>
            <w:r>
              <w:rPr>
                <w:rFonts w:ascii="宋体" w:hAnsi="宋体" w:cs="宋体" w:hint="eastAsia"/>
                <w:kern w:val="0"/>
                <w:szCs w:val="21"/>
              </w:rPr>
              <w:t>供应商针对本项目突发事件应急保障预案的合理性、可行性、完整性等情况进行评分。</w:t>
            </w:r>
          </w:p>
          <w:p w:rsidR="0031274B" w:rsidRDefault="00FE2796">
            <w:pPr>
              <w:adjustRightInd w:val="0"/>
              <w:rPr>
                <w:rFonts w:ascii="宋体" w:hAnsi="宋体" w:cs="宋体"/>
                <w:kern w:val="0"/>
                <w:szCs w:val="21"/>
              </w:rPr>
            </w:pPr>
            <w:r>
              <w:rPr>
                <w:rFonts w:ascii="宋体" w:hAnsi="宋体" w:cs="宋体" w:hint="eastAsia"/>
                <w:kern w:val="0"/>
                <w:szCs w:val="21"/>
              </w:rPr>
              <w:t>第一档10分；第二档7分，第三档3分，不提供不得分。</w:t>
            </w:r>
          </w:p>
        </w:tc>
      </w:tr>
    </w:tbl>
    <w:p w:rsidR="0031274B" w:rsidRDefault="00FE2796">
      <w:pPr>
        <w:widowControl/>
        <w:jc w:val="left"/>
        <w:rPr>
          <w:rFonts w:asciiTheme="minorEastAsia" w:eastAsiaTheme="minorEastAsia" w:hAnsiTheme="minorEastAsia"/>
          <w:b/>
          <w:sz w:val="36"/>
          <w:szCs w:val="36"/>
        </w:rPr>
      </w:pPr>
      <w:r>
        <w:rPr>
          <w:rFonts w:asciiTheme="minorEastAsia" w:eastAsiaTheme="minorEastAsia" w:hAnsiTheme="minorEastAsia" w:hint="eastAsia"/>
          <w:sz w:val="24"/>
        </w:rPr>
        <w:t>说明：投标报价评分部分指经过报价修正，及</w:t>
      </w:r>
      <w:r>
        <w:rPr>
          <w:rFonts w:asciiTheme="minorEastAsia" w:eastAsiaTheme="minorEastAsia" w:hAnsiTheme="minorEastAsia"/>
          <w:sz w:val="24"/>
        </w:rPr>
        <w:t>因落实政府采购政策进行价格调整</w:t>
      </w:r>
      <w:r>
        <w:rPr>
          <w:rFonts w:asciiTheme="minorEastAsia" w:eastAsiaTheme="minorEastAsia" w:hAnsiTheme="minorEastAsia" w:hint="eastAsia"/>
          <w:sz w:val="24"/>
        </w:rPr>
        <w:t>后</w:t>
      </w:r>
      <w:r>
        <w:rPr>
          <w:rFonts w:asciiTheme="minorEastAsia" w:eastAsiaTheme="minorEastAsia" w:hAnsiTheme="minorEastAsia"/>
          <w:sz w:val="24"/>
        </w:rPr>
        <w:t>的</w:t>
      </w:r>
      <w:r>
        <w:rPr>
          <w:rFonts w:asciiTheme="minorEastAsia" w:eastAsiaTheme="minorEastAsia" w:hAnsiTheme="minorEastAsia" w:hint="eastAsia"/>
          <w:sz w:val="24"/>
        </w:rPr>
        <w:t>报价</w:t>
      </w:r>
      <w:r>
        <w:rPr>
          <w:rFonts w:asciiTheme="minorEastAsia" w:eastAsiaTheme="minorEastAsia" w:hAnsiTheme="minorEastAsia"/>
          <w:sz w:val="24"/>
        </w:rPr>
        <w:t>，详见第四章《评标方法和评标标准》</w:t>
      </w:r>
      <w:r>
        <w:rPr>
          <w:rFonts w:asciiTheme="minorEastAsia" w:eastAsiaTheme="minorEastAsia" w:hAnsiTheme="minorEastAsia" w:hint="eastAsia"/>
          <w:sz w:val="24"/>
        </w:rPr>
        <w:t>2</w:t>
      </w:r>
      <w:r>
        <w:rPr>
          <w:rFonts w:asciiTheme="minorEastAsia" w:eastAsiaTheme="minorEastAsia" w:hAnsiTheme="minorEastAsia"/>
          <w:sz w:val="24"/>
        </w:rPr>
        <w:t>.4</w:t>
      </w:r>
      <w:r>
        <w:rPr>
          <w:rFonts w:asciiTheme="minorEastAsia" w:eastAsiaTheme="minorEastAsia" w:hAnsiTheme="minorEastAsia" w:hint="eastAsia"/>
          <w:sz w:val="24"/>
        </w:rPr>
        <w:t>及</w:t>
      </w:r>
      <w:r>
        <w:rPr>
          <w:rFonts w:asciiTheme="minorEastAsia" w:eastAsiaTheme="minorEastAsia" w:hAnsiTheme="minorEastAsia"/>
          <w:sz w:val="24"/>
        </w:rPr>
        <w:t>2.5。</w:t>
      </w:r>
    </w:p>
    <w:p w:rsidR="0031274B" w:rsidRDefault="00FE2796">
      <w:pPr>
        <w:spacing w:line="360" w:lineRule="auto"/>
        <w:jc w:val="center"/>
        <w:outlineLvl w:val="0"/>
        <w:rPr>
          <w:rFonts w:asciiTheme="minorEastAsia" w:eastAsiaTheme="minorEastAsia" w:hAnsiTheme="minorEastAsia"/>
          <w:b/>
          <w:sz w:val="36"/>
          <w:szCs w:val="36"/>
        </w:rPr>
      </w:pPr>
      <w:r>
        <w:rPr>
          <w:rFonts w:asciiTheme="minorEastAsia" w:eastAsiaTheme="minorEastAsia" w:hAnsiTheme="minorEastAsia"/>
          <w:b/>
          <w:sz w:val="36"/>
          <w:szCs w:val="36"/>
        </w:rPr>
        <w:br w:type="page"/>
      </w:r>
      <w:bookmarkStart w:id="784" w:name="_Toc99301424"/>
      <w:r w:rsidRPr="009D5B9E">
        <w:rPr>
          <w:rFonts w:asciiTheme="minorEastAsia" w:eastAsiaTheme="minorEastAsia" w:hAnsiTheme="minorEastAsia"/>
          <w:b/>
          <w:sz w:val="36"/>
          <w:szCs w:val="36"/>
        </w:rPr>
        <w:lastRenderedPageBreak/>
        <w:t>第五章   采购需求</w:t>
      </w:r>
      <w:bookmarkEnd w:id="784"/>
    </w:p>
    <w:p w:rsidR="0031274B" w:rsidRDefault="00FE2796">
      <w:pPr>
        <w:spacing w:line="520" w:lineRule="exact"/>
        <w:rPr>
          <w:b/>
          <w:sz w:val="24"/>
        </w:rPr>
      </w:pPr>
      <w:r>
        <w:rPr>
          <w:rFonts w:hint="eastAsia"/>
          <w:b/>
          <w:sz w:val="24"/>
        </w:rPr>
        <w:t>一、项目概况</w:t>
      </w:r>
    </w:p>
    <w:p w:rsidR="0031274B" w:rsidRDefault="00FE2796">
      <w:pPr>
        <w:spacing w:line="520" w:lineRule="exact"/>
        <w:ind w:firstLineChars="150" w:firstLine="360"/>
        <w:rPr>
          <w:rFonts w:ascii="宋体" w:hAnsi="宋体"/>
          <w:sz w:val="24"/>
        </w:rPr>
      </w:pPr>
      <w:r>
        <w:rPr>
          <w:rFonts w:ascii="宋体" w:hAnsi="宋体" w:hint="eastAsia"/>
          <w:sz w:val="24"/>
        </w:rPr>
        <w:t>1、项目名称：2023年教育日常定额校园安保经费采购项目</w:t>
      </w:r>
    </w:p>
    <w:p w:rsidR="0031274B" w:rsidRDefault="00FE2796">
      <w:pPr>
        <w:spacing w:line="520" w:lineRule="exact"/>
        <w:ind w:firstLineChars="150" w:firstLine="360"/>
        <w:rPr>
          <w:rFonts w:ascii="宋体" w:hAnsi="宋体"/>
          <w:sz w:val="24"/>
        </w:rPr>
      </w:pPr>
      <w:r>
        <w:rPr>
          <w:rFonts w:ascii="宋体" w:hAnsi="宋体" w:hint="eastAsia"/>
          <w:sz w:val="24"/>
        </w:rPr>
        <w:t>2、项目地点：北京市丰台区芳庄第二幼儿园</w:t>
      </w:r>
    </w:p>
    <w:p w:rsidR="0031274B" w:rsidRDefault="00FE2796">
      <w:pPr>
        <w:spacing w:line="520" w:lineRule="exact"/>
        <w:ind w:firstLineChars="150" w:firstLine="360"/>
        <w:rPr>
          <w:rFonts w:ascii="宋体" w:hAnsi="宋体" w:cs="宋体"/>
          <w:sz w:val="24"/>
          <w:lang w:val="zh-CN"/>
        </w:rPr>
      </w:pPr>
      <w:r>
        <w:rPr>
          <w:rFonts w:ascii="宋体" w:hAnsi="宋体" w:hint="eastAsia"/>
          <w:sz w:val="24"/>
        </w:rPr>
        <w:t>3、服务周期：</w:t>
      </w:r>
      <w:r>
        <w:rPr>
          <w:rFonts w:ascii="宋体" w:hAnsi="宋体" w:cs="宋体" w:hint="eastAsia"/>
          <w:sz w:val="24"/>
          <w:lang w:val="zh-CN"/>
        </w:rPr>
        <w:t>1年</w:t>
      </w:r>
      <w:r>
        <w:rPr>
          <w:rFonts w:ascii="宋体" w:hAnsi="宋体" w:hint="eastAsia"/>
          <w:sz w:val="24"/>
        </w:rPr>
        <w:t>（2024年1月1日-2024年12月31日）</w:t>
      </w:r>
      <w:r>
        <w:rPr>
          <w:rFonts w:ascii="宋体" w:hAnsi="宋体" w:cs="宋体" w:hint="eastAsia"/>
          <w:sz w:val="24"/>
          <w:lang w:val="zh-CN"/>
        </w:rPr>
        <w:t>，具体开始时间以采购人通知为准。</w:t>
      </w:r>
    </w:p>
    <w:p w:rsidR="0031274B" w:rsidRDefault="00FE2796">
      <w:pPr>
        <w:spacing w:line="520" w:lineRule="exact"/>
        <w:ind w:firstLineChars="150" w:firstLine="360"/>
        <w:rPr>
          <w:rFonts w:ascii="宋体" w:hAnsi="宋体"/>
          <w:sz w:val="24"/>
        </w:rPr>
      </w:pPr>
      <w:r>
        <w:rPr>
          <w:rFonts w:ascii="宋体" w:hAnsi="宋体" w:cs="宋体" w:hint="eastAsia"/>
          <w:sz w:val="24"/>
          <w:lang w:val="zh-CN"/>
        </w:rPr>
        <w:t>4、采购内容：</w:t>
      </w:r>
      <w:r>
        <w:rPr>
          <w:rFonts w:ascii="宋体" w:hAnsi="宋体" w:hint="eastAsia"/>
          <w:sz w:val="24"/>
        </w:rPr>
        <w:t>采购人三个园区共需要聘用保安人员18名，每个园区6名，供应商派遣保安人员需要负责采购人三个园区24小时的安全保卫值守，防火、防盗、防破坏工作，维护采购人园区的安全和秩序。供应商</w:t>
      </w:r>
      <w:r>
        <w:rPr>
          <w:rFonts w:ascii="宋体" w:hAnsi="宋体" w:cs="宋体" w:hint="eastAsia"/>
          <w:sz w:val="24"/>
        </w:rPr>
        <w:t>提供的各项保安服务的内容、规程及标准以公安部技术监督委员会审核批准的《保安服务操作规程与质量控制》（编号为：GA/T594-2006）及北京市公安局有关保安服务的操作规程和服务质量标准为准。</w:t>
      </w:r>
    </w:p>
    <w:p w:rsidR="0031274B" w:rsidRDefault="00FE2796">
      <w:pPr>
        <w:spacing w:line="520" w:lineRule="exact"/>
        <w:rPr>
          <w:rFonts w:ascii="宋体" w:hAnsi="宋体"/>
          <w:b/>
          <w:sz w:val="24"/>
        </w:rPr>
      </w:pPr>
      <w:r>
        <w:rPr>
          <w:rFonts w:ascii="宋体" w:hAnsi="宋体" w:hint="eastAsia"/>
          <w:b/>
          <w:sz w:val="24"/>
        </w:rPr>
        <w:t>二、保安服务要求</w:t>
      </w:r>
    </w:p>
    <w:p w:rsidR="0031274B" w:rsidRDefault="00FE2796">
      <w:pPr>
        <w:spacing w:line="520" w:lineRule="exact"/>
        <w:ind w:firstLineChars="200" w:firstLine="480"/>
        <w:rPr>
          <w:rFonts w:ascii="宋体" w:hAnsi="宋体"/>
          <w:sz w:val="24"/>
        </w:rPr>
      </w:pPr>
      <w:r>
        <w:rPr>
          <w:rFonts w:ascii="宋体" w:hAnsi="宋体" w:hint="eastAsia"/>
          <w:sz w:val="24"/>
        </w:rPr>
        <w:t>1、人员要求：</w:t>
      </w:r>
    </w:p>
    <w:p w:rsidR="0031274B" w:rsidRDefault="00FE2796">
      <w:pPr>
        <w:spacing w:line="520" w:lineRule="exact"/>
        <w:ind w:firstLineChars="100" w:firstLine="240"/>
        <w:rPr>
          <w:rFonts w:ascii="宋体" w:hAnsi="宋体"/>
          <w:sz w:val="24"/>
        </w:rPr>
      </w:pPr>
      <w:r>
        <w:rPr>
          <w:rFonts w:ascii="宋体" w:hAnsi="宋体" w:hint="eastAsia"/>
          <w:sz w:val="24"/>
        </w:rPr>
        <w:t>（1）供应商派遣保安人员年龄在18-50周岁之间，男性，身体健康，品行端正</w:t>
      </w:r>
      <w:r>
        <w:rPr>
          <w:rFonts w:ascii="宋体" w:hAnsi="宋体" w:hint="eastAsia"/>
        </w:rPr>
        <w:t>，</w:t>
      </w:r>
      <w:r>
        <w:rPr>
          <w:rFonts w:ascii="宋体" w:hAnsi="宋体" w:hint="eastAsia"/>
          <w:sz w:val="24"/>
        </w:rPr>
        <w:t>无心理疾病、精神病史，无吸毒史，无酗酒等不良嗜好，无纹身、无不良犯罪记录，有责任心，具有吃苦耐劳的精神，服从采购人的分配及管理；</w:t>
      </w:r>
    </w:p>
    <w:p w:rsidR="0031274B" w:rsidRDefault="00FE2796">
      <w:pPr>
        <w:spacing w:line="520" w:lineRule="exact"/>
        <w:ind w:firstLineChars="100" w:firstLine="240"/>
        <w:rPr>
          <w:rFonts w:ascii="宋体" w:hAnsi="宋体"/>
          <w:sz w:val="24"/>
        </w:rPr>
      </w:pPr>
      <w:r>
        <w:rPr>
          <w:rFonts w:ascii="宋体" w:hAnsi="宋体" w:hint="eastAsia"/>
          <w:sz w:val="24"/>
        </w:rPr>
        <w:t>（2）供应商派遣的保安人员上岗前需提供身份证复印件、保安证、健康证等有效证件，且证件必须在有效期内；</w:t>
      </w:r>
    </w:p>
    <w:p w:rsidR="0031274B" w:rsidRDefault="00FE2796">
      <w:pPr>
        <w:spacing w:line="520" w:lineRule="exact"/>
        <w:ind w:firstLineChars="100" w:firstLine="240"/>
        <w:rPr>
          <w:rFonts w:ascii="宋体" w:hAnsi="宋体"/>
          <w:sz w:val="24"/>
        </w:rPr>
      </w:pPr>
      <w:r>
        <w:rPr>
          <w:rFonts w:ascii="宋体" w:hAnsi="宋体" w:hint="eastAsia"/>
          <w:sz w:val="24"/>
        </w:rPr>
        <w:t>（3）合同期内，供应商派遣的保安人员如不符合采购人的具体管理要求，采购人有权进行人员调整，供应商需重新派遣符合要求的保安人员。</w:t>
      </w:r>
    </w:p>
    <w:p w:rsidR="0031274B" w:rsidRDefault="00FE2796">
      <w:pPr>
        <w:spacing w:line="520" w:lineRule="exact"/>
        <w:ind w:firstLineChars="150" w:firstLine="360"/>
        <w:rPr>
          <w:rFonts w:ascii="宋体" w:hAnsi="宋体"/>
          <w:sz w:val="24"/>
        </w:rPr>
      </w:pPr>
      <w:r>
        <w:rPr>
          <w:rFonts w:ascii="宋体" w:hAnsi="宋体" w:hint="eastAsia"/>
          <w:sz w:val="24"/>
        </w:rPr>
        <w:t>2、管理要求：</w:t>
      </w:r>
    </w:p>
    <w:p w:rsidR="0031274B" w:rsidRDefault="00FE2796">
      <w:pPr>
        <w:spacing w:line="520" w:lineRule="exact"/>
        <w:ind w:firstLineChars="100" w:firstLine="240"/>
        <w:rPr>
          <w:rFonts w:ascii="宋体" w:hAnsi="宋体"/>
          <w:sz w:val="24"/>
        </w:rPr>
      </w:pPr>
      <w:r>
        <w:rPr>
          <w:rFonts w:ascii="宋体" w:hAnsi="宋体" w:hint="eastAsia"/>
          <w:sz w:val="24"/>
        </w:rPr>
        <w:t>（1）采购人负责对上岗保安人员进行幼儿园相关制度规定的岗前培训，合格后方可上岗，并不定期对保安人员进行在岗培训和检查，对不符合要求的保安人员，采购人有权要求替换；</w:t>
      </w:r>
    </w:p>
    <w:p w:rsidR="0031274B" w:rsidRDefault="00FE2796">
      <w:pPr>
        <w:spacing w:line="520" w:lineRule="exact"/>
        <w:ind w:firstLineChars="100" w:firstLine="240"/>
        <w:rPr>
          <w:rFonts w:ascii="宋体" w:hAnsi="宋体"/>
          <w:sz w:val="24"/>
        </w:rPr>
      </w:pPr>
      <w:r>
        <w:rPr>
          <w:rFonts w:ascii="宋体" w:hAnsi="宋体" w:hint="eastAsia"/>
          <w:sz w:val="24"/>
        </w:rPr>
        <w:t>（2）供应商派遣保安人员需根据采购人幼儿园保安工作的实际情况，做好“门前三包”工作及分配的卫生工作；</w:t>
      </w:r>
    </w:p>
    <w:p w:rsidR="0031274B" w:rsidRDefault="00FE2796">
      <w:pPr>
        <w:spacing w:line="520" w:lineRule="exact"/>
        <w:ind w:firstLineChars="100" w:firstLine="240"/>
        <w:rPr>
          <w:rFonts w:ascii="宋体" w:hAnsi="宋体"/>
          <w:sz w:val="24"/>
        </w:rPr>
      </w:pPr>
      <w:r>
        <w:rPr>
          <w:rFonts w:ascii="宋体" w:hAnsi="宋体" w:hint="eastAsia"/>
          <w:sz w:val="24"/>
        </w:rPr>
        <w:lastRenderedPageBreak/>
        <w:t>（3）供应商派遣保安人员应认真完成幼儿园交办的临时工作；</w:t>
      </w:r>
    </w:p>
    <w:p w:rsidR="0031274B" w:rsidRDefault="00FE2796">
      <w:pPr>
        <w:spacing w:line="520" w:lineRule="exact"/>
        <w:ind w:firstLineChars="100" w:firstLine="240"/>
        <w:rPr>
          <w:rFonts w:ascii="宋体" w:hAnsi="宋体"/>
          <w:sz w:val="24"/>
        </w:rPr>
      </w:pPr>
      <w:r>
        <w:rPr>
          <w:rFonts w:ascii="宋体" w:hAnsi="宋体" w:hint="eastAsia"/>
          <w:sz w:val="24"/>
        </w:rPr>
        <w:t>（4）出现下列情况，采购人有权单方面终止合同，并通过合法途径追究供应商相关责任：</w:t>
      </w:r>
    </w:p>
    <w:p w:rsidR="0031274B" w:rsidRDefault="00FE2796">
      <w:pPr>
        <w:spacing w:line="520" w:lineRule="exact"/>
        <w:ind w:firstLineChars="200" w:firstLine="480"/>
        <w:rPr>
          <w:rFonts w:ascii="宋体" w:hAnsi="宋体"/>
          <w:sz w:val="24"/>
        </w:rPr>
      </w:pPr>
      <w:r>
        <w:rPr>
          <w:rFonts w:ascii="宋体" w:hAnsi="宋体" w:hint="eastAsia"/>
          <w:sz w:val="24"/>
        </w:rPr>
        <w:t>①辱骂、殴打教师、幼儿及家长，造成严重恶劣社会影响；</w:t>
      </w:r>
    </w:p>
    <w:p w:rsidR="0031274B" w:rsidRDefault="00FE2796">
      <w:pPr>
        <w:spacing w:line="520" w:lineRule="exact"/>
        <w:ind w:firstLineChars="200" w:firstLine="480"/>
        <w:rPr>
          <w:rFonts w:ascii="宋体" w:hAnsi="宋体"/>
          <w:sz w:val="24"/>
        </w:rPr>
      </w:pPr>
      <w:r>
        <w:rPr>
          <w:rFonts w:ascii="宋体" w:hAnsi="宋体" w:hint="eastAsia"/>
          <w:sz w:val="24"/>
        </w:rPr>
        <w:t>②当班期间未经园所同意擅自离岗，工作失职且造成园所重大经济损失；</w:t>
      </w:r>
    </w:p>
    <w:p w:rsidR="0031274B" w:rsidRDefault="00FE2796">
      <w:pPr>
        <w:spacing w:line="520" w:lineRule="exact"/>
        <w:ind w:leftChars="228" w:left="719" w:hangingChars="100" w:hanging="240"/>
        <w:rPr>
          <w:rFonts w:ascii="宋体" w:hAnsi="宋体"/>
          <w:sz w:val="24"/>
        </w:rPr>
      </w:pPr>
      <w:r>
        <w:rPr>
          <w:rFonts w:ascii="宋体" w:hAnsi="宋体" w:hint="eastAsia"/>
          <w:sz w:val="24"/>
        </w:rPr>
        <w:t>③邀约园外社会人员在保安室逗留、酗酒、打牌等，造成日常工作疏漏，给园所财产安全造成巨大损失；</w:t>
      </w:r>
    </w:p>
    <w:p w:rsidR="0031274B" w:rsidRDefault="00FE2796">
      <w:pPr>
        <w:widowControl/>
        <w:spacing w:line="520" w:lineRule="exact"/>
        <w:ind w:firstLineChars="200" w:firstLine="480"/>
        <w:jc w:val="left"/>
        <w:rPr>
          <w:rFonts w:ascii="宋体" w:hAnsi="宋体"/>
          <w:sz w:val="24"/>
        </w:rPr>
      </w:pPr>
      <w:r>
        <w:rPr>
          <w:rFonts w:ascii="宋体" w:hAnsi="宋体" w:hint="eastAsia"/>
          <w:sz w:val="24"/>
        </w:rPr>
        <w:t>④其他给园所造成财产安全损失的事项。</w:t>
      </w:r>
      <w:r>
        <w:rPr>
          <w:rFonts w:ascii="宋体" w:hAnsi="宋体"/>
          <w:sz w:val="24"/>
        </w:rPr>
        <w:br w:type="page"/>
      </w:r>
    </w:p>
    <w:p w:rsidR="0031274B" w:rsidRDefault="0031274B">
      <w:pPr>
        <w:spacing w:line="360" w:lineRule="auto"/>
        <w:rPr>
          <w:rFonts w:asciiTheme="minorEastAsia" w:eastAsiaTheme="minorEastAsia" w:hAnsiTheme="minorEastAsia"/>
          <w:color w:val="000000"/>
          <w:sz w:val="24"/>
        </w:rPr>
      </w:pPr>
    </w:p>
    <w:p w:rsidR="0031274B" w:rsidRDefault="00FE2796">
      <w:pPr>
        <w:spacing w:line="360" w:lineRule="auto"/>
        <w:jc w:val="center"/>
        <w:outlineLvl w:val="0"/>
        <w:rPr>
          <w:rFonts w:asciiTheme="minorEastAsia" w:eastAsiaTheme="minorEastAsia" w:hAnsiTheme="minorEastAsia"/>
          <w:b/>
          <w:sz w:val="36"/>
          <w:szCs w:val="36"/>
        </w:rPr>
      </w:pPr>
      <w:bookmarkStart w:id="785" w:name="_Toc99301425"/>
      <w:r>
        <w:rPr>
          <w:rFonts w:asciiTheme="minorEastAsia" w:eastAsiaTheme="minorEastAsia" w:hAnsiTheme="minorEastAsia"/>
          <w:b/>
          <w:sz w:val="36"/>
          <w:szCs w:val="36"/>
        </w:rPr>
        <w:t>第六章   拟签订的合同文本</w:t>
      </w:r>
      <w:bookmarkEnd w:id="785"/>
    </w:p>
    <w:p w:rsidR="0031274B" w:rsidRDefault="0031274B">
      <w:pPr>
        <w:jc w:val="center"/>
        <w:rPr>
          <w:b/>
          <w:sz w:val="32"/>
          <w:szCs w:val="32"/>
        </w:rPr>
      </w:pPr>
    </w:p>
    <w:p w:rsidR="0031274B" w:rsidRDefault="0031274B">
      <w:pPr>
        <w:jc w:val="center"/>
        <w:rPr>
          <w:b/>
          <w:sz w:val="32"/>
          <w:szCs w:val="32"/>
        </w:rPr>
      </w:pPr>
    </w:p>
    <w:p w:rsidR="0031274B" w:rsidRDefault="0031274B">
      <w:pPr>
        <w:jc w:val="center"/>
        <w:rPr>
          <w:b/>
          <w:sz w:val="32"/>
          <w:szCs w:val="32"/>
        </w:rPr>
      </w:pPr>
    </w:p>
    <w:p w:rsidR="0031274B" w:rsidRDefault="0031274B">
      <w:pPr>
        <w:jc w:val="center"/>
        <w:rPr>
          <w:b/>
          <w:sz w:val="32"/>
          <w:szCs w:val="32"/>
        </w:rPr>
      </w:pPr>
    </w:p>
    <w:p w:rsidR="0031274B" w:rsidRDefault="0031274B">
      <w:pPr>
        <w:jc w:val="center"/>
        <w:rPr>
          <w:b/>
          <w:sz w:val="32"/>
          <w:szCs w:val="32"/>
        </w:rPr>
      </w:pPr>
    </w:p>
    <w:p w:rsidR="0031274B" w:rsidRDefault="0031274B">
      <w:pPr>
        <w:jc w:val="center"/>
        <w:rPr>
          <w:b/>
          <w:sz w:val="32"/>
          <w:szCs w:val="32"/>
        </w:rPr>
      </w:pPr>
    </w:p>
    <w:p w:rsidR="0031274B" w:rsidRDefault="00FE2796">
      <w:pPr>
        <w:jc w:val="center"/>
        <w:rPr>
          <w:b/>
          <w:sz w:val="48"/>
          <w:szCs w:val="32"/>
        </w:rPr>
      </w:pPr>
      <w:r>
        <w:rPr>
          <w:rFonts w:hint="eastAsia"/>
          <w:b/>
          <w:sz w:val="48"/>
          <w:szCs w:val="32"/>
        </w:rPr>
        <w:t>政府采购合同</w:t>
      </w:r>
    </w:p>
    <w:p w:rsidR="0031274B" w:rsidRDefault="0031274B"/>
    <w:p w:rsidR="0031274B" w:rsidRDefault="0031274B">
      <w:pPr>
        <w:rPr>
          <w:color w:val="FF0000"/>
        </w:rPr>
      </w:pPr>
    </w:p>
    <w:p w:rsidR="0031274B" w:rsidRDefault="0031274B">
      <w:pPr>
        <w:rPr>
          <w:color w:val="FF0000"/>
        </w:rPr>
      </w:pPr>
    </w:p>
    <w:p w:rsidR="0031274B" w:rsidRDefault="0031274B">
      <w:pPr>
        <w:rPr>
          <w:color w:val="FF0000"/>
        </w:rPr>
      </w:pPr>
    </w:p>
    <w:p w:rsidR="0031274B" w:rsidRDefault="0031274B">
      <w:pPr>
        <w:rPr>
          <w:color w:val="FF0000"/>
        </w:rPr>
      </w:pPr>
    </w:p>
    <w:p w:rsidR="0031274B" w:rsidRDefault="0031274B">
      <w:pPr>
        <w:rPr>
          <w:color w:val="FF0000"/>
        </w:rPr>
      </w:pPr>
    </w:p>
    <w:p w:rsidR="0031274B" w:rsidRDefault="0031274B">
      <w:pPr>
        <w:rPr>
          <w:color w:val="FF0000"/>
        </w:rPr>
      </w:pPr>
    </w:p>
    <w:p w:rsidR="0031274B" w:rsidRDefault="0031274B">
      <w:pPr>
        <w:rPr>
          <w:color w:val="FF0000"/>
        </w:rPr>
      </w:pPr>
    </w:p>
    <w:p w:rsidR="0031274B" w:rsidRDefault="0031274B">
      <w:pPr>
        <w:rPr>
          <w:color w:val="FF0000"/>
        </w:rPr>
      </w:pPr>
    </w:p>
    <w:p w:rsidR="0031274B" w:rsidRDefault="0031274B">
      <w:pPr>
        <w:rPr>
          <w:color w:val="FF0000"/>
        </w:rPr>
      </w:pPr>
    </w:p>
    <w:p w:rsidR="0031274B" w:rsidRDefault="0031274B">
      <w:pPr>
        <w:rPr>
          <w:color w:val="FF0000"/>
          <w:sz w:val="24"/>
        </w:rPr>
      </w:pPr>
    </w:p>
    <w:p w:rsidR="0031274B" w:rsidRDefault="00FE2796">
      <w:pPr>
        <w:spacing w:line="600" w:lineRule="auto"/>
        <w:rPr>
          <w:sz w:val="32"/>
          <w:szCs w:val="32"/>
        </w:rPr>
      </w:pPr>
      <w:r>
        <w:rPr>
          <w:rFonts w:hint="eastAsia"/>
          <w:sz w:val="32"/>
          <w:szCs w:val="32"/>
        </w:rPr>
        <w:t>项目名称：</w:t>
      </w:r>
    </w:p>
    <w:p w:rsidR="0031274B" w:rsidRDefault="0031274B">
      <w:pPr>
        <w:spacing w:line="600" w:lineRule="auto"/>
        <w:rPr>
          <w:sz w:val="32"/>
          <w:szCs w:val="32"/>
        </w:rPr>
      </w:pPr>
    </w:p>
    <w:p w:rsidR="0031274B" w:rsidRDefault="0031274B">
      <w:pPr>
        <w:spacing w:line="600" w:lineRule="auto"/>
        <w:rPr>
          <w:sz w:val="32"/>
          <w:szCs w:val="32"/>
        </w:rPr>
      </w:pPr>
    </w:p>
    <w:p w:rsidR="0031274B" w:rsidRDefault="00FE2796">
      <w:pPr>
        <w:spacing w:line="600" w:lineRule="auto"/>
        <w:rPr>
          <w:sz w:val="32"/>
          <w:szCs w:val="32"/>
        </w:rPr>
      </w:pPr>
      <w:r>
        <w:rPr>
          <w:rFonts w:hint="eastAsia"/>
          <w:sz w:val="32"/>
          <w:szCs w:val="32"/>
        </w:rPr>
        <w:t>甲方：</w:t>
      </w:r>
      <w:r>
        <w:rPr>
          <w:rFonts w:hint="eastAsia"/>
          <w:sz w:val="32"/>
          <w:szCs w:val="32"/>
          <w:u w:val="single"/>
        </w:rPr>
        <w:t xml:space="preserve">             </w:t>
      </w:r>
      <w:r>
        <w:rPr>
          <w:rFonts w:hint="eastAsia"/>
          <w:sz w:val="32"/>
          <w:szCs w:val="32"/>
          <w:u w:val="single"/>
        </w:rPr>
        <w:t>（盖章）</w:t>
      </w:r>
    </w:p>
    <w:p w:rsidR="0031274B" w:rsidRDefault="00FE2796">
      <w:pPr>
        <w:spacing w:line="600" w:lineRule="auto"/>
        <w:rPr>
          <w:sz w:val="32"/>
          <w:szCs w:val="32"/>
          <w:u w:val="single"/>
        </w:rPr>
      </w:pPr>
      <w:r>
        <w:rPr>
          <w:rFonts w:hint="eastAsia"/>
          <w:sz w:val="32"/>
          <w:szCs w:val="32"/>
        </w:rPr>
        <w:t>乙方：</w:t>
      </w:r>
      <w:r>
        <w:rPr>
          <w:rFonts w:hint="eastAsia"/>
          <w:sz w:val="32"/>
          <w:szCs w:val="32"/>
          <w:u w:val="single"/>
        </w:rPr>
        <w:t xml:space="preserve">             </w:t>
      </w:r>
      <w:r>
        <w:rPr>
          <w:rFonts w:hint="eastAsia"/>
          <w:sz w:val="32"/>
          <w:szCs w:val="32"/>
          <w:u w:val="single"/>
        </w:rPr>
        <w:t>（盖章）</w:t>
      </w:r>
    </w:p>
    <w:p w:rsidR="0031274B" w:rsidRDefault="00FE2796">
      <w:pPr>
        <w:spacing w:line="600" w:lineRule="auto"/>
        <w:rPr>
          <w:sz w:val="32"/>
          <w:szCs w:val="32"/>
          <w:u w:val="single"/>
        </w:rPr>
      </w:pPr>
      <w:r>
        <w:rPr>
          <w:rFonts w:hint="eastAsia"/>
          <w:sz w:val="32"/>
          <w:szCs w:val="32"/>
        </w:rPr>
        <w:t>签订时间：</w:t>
      </w: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rsidR="0031274B" w:rsidRDefault="00FE2796">
      <w:pPr>
        <w:spacing w:line="600" w:lineRule="auto"/>
        <w:rPr>
          <w:sz w:val="32"/>
          <w:szCs w:val="32"/>
          <w:u w:val="single"/>
        </w:rPr>
      </w:pPr>
      <w:r>
        <w:rPr>
          <w:rFonts w:hint="eastAsia"/>
          <w:sz w:val="32"/>
          <w:szCs w:val="32"/>
        </w:rPr>
        <w:t>签订地点：北京市丰台区</w:t>
      </w:r>
    </w:p>
    <w:p w:rsidR="0031274B" w:rsidRDefault="0031274B">
      <w:pPr>
        <w:rPr>
          <w:color w:val="FF0000"/>
        </w:rPr>
      </w:pPr>
    </w:p>
    <w:p w:rsidR="0031274B" w:rsidRDefault="00FE2796">
      <w:pPr>
        <w:spacing w:line="360" w:lineRule="auto"/>
        <w:jc w:val="center"/>
        <w:rPr>
          <w:rFonts w:ascii="宋体" w:hAnsi="宋体"/>
          <w:sz w:val="44"/>
        </w:rPr>
      </w:pPr>
      <w:r>
        <w:rPr>
          <w:rFonts w:ascii="宋体" w:hAnsi="宋体" w:hint="eastAsia"/>
          <w:sz w:val="44"/>
        </w:rPr>
        <w:lastRenderedPageBreak/>
        <w:t>保 安 服 务 合 同</w:t>
      </w:r>
    </w:p>
    <w:p w:rsidR="0031274B" w:rsidRDefault="0031274B">
      <w:pPr>
        <w:spacing w:line="360" w:lineRule="auto"/>
        <w:rPr>
          <w:rFonts w:ascii="宋体" w:hAnsi="宋体"/>
        </w:rPr>
      </w:pPr>
    </w:p>
    <w:p w:rsidR="0031274B" w:rsidRDefault="00FE2796">
      <w:pPr>
        <w:spacing w:line="360" w:lineRule="auto"/>
        <w:rPr>
          <w:rFonts w:ascii="宋体" w:hAnsi="宋体" w:cs="仿宋"/>
          <w:sz w:val="24"/>
        </w:rPr>
      </w:pPr>
      <w:r>
        <w:rPr>
          <w:rFonts w:ascii="宋体" w:hAnsi="宋体" w:cs="仿宋" w:hint="eastAsia"/>
          <w:sz w:val="24"/>
        </w:rPr>
        <w:t>聘用单位：                                            （以下简称甲方）</w:t>
      </w:r>
    </w:p>
    <w:p w:rsidR="0031274B" w:rsidRDefault="00FE2796">
      <w:pPr>
        <w:spacing w:line="360" w:lineRule="auto"/>
        <w:rPr>
          <w:rFonts w:ascii="宋体" w:hAnsi="宋体" w:cs="仿宋"/>
          <w:sz w:val="24"/>
        </w:rPr>
      </w:pPr>
      <w:r>
        <w:rPr>
          <w:rFonts w:ascii="宋体" w:hAnsi="宋体" w:cs="仿宋" w:hint="eastAsia"/>
          <w:sz w:val="24"/>
        </w:rPr>
        <w:t>受聘单位：                                            （以下简称乙方）</w:t>
      </w:r>
    </w:p>
    <w:p w:rsidR="0031274B" w:rsidRDefault="0031274B">
      <w:pPr>
        <w:spacing w:line="360" w:lineRule="auto"/>
        <w:ind w:firstLine="555"/>
        <w:rPr>
          <w:rFonts w:ascii="宋体" w:hAnsi="宋体" w:cs="仿宋"/>
          <w:sz w:val="24"/>
        </w:rPr>
      </w:pPr>
    </w:p>
    <w:p w:rsidR="0031274B" w:rsidRDefault="00FE2796">
      <w:pPr>
        <w:spacing w:line="360" w:lineRule="auto"/>
        <w:ind w:firstLine="555"/>
        <w:rPr>
          <w:rFonts w:ascii="宋体" w:hAnsi="宋体" w:cs="仿宋"/>
          <w:sz w:val="24"/>
        </w:rPr>
      </w:pPr>
      <w:r>
        <w:rPr>
          <w:rFonts w:ascii="宋体" w:hAnsi="宋体" w:cs="仿宋" w:hint="eastAsia"/>
          <w:sz w:val="24"/>
        </w:rPr>
        <w:t>甲乙双方根据《中华人民共和国民法典》、《中华人民共和国劳动法》和国家有关法律、法规，经平等协商，自愿签订本合同。</w:t>
      </w:r>
    </w:p>
    <w:p w:rsidR="0031274B" w:rsidRDefault="00FE2796">
      <w:pPr>
        <w:spacing w:line="360" w:lineRule="auto"/>
        <w:outlineLvl w:val="0"/>
        <w:rPr>
          <w:rFonts w:ascii="宋体" w:hAnsi="宋体" w:cs="仿宋"/>
          <w:sz w:val="24"/>
        </w:rPr>
      </w:pPr>
      <w:r>
        <w:rPr>
          <w:rFonts w:ascii="宋体" w:hAnsi="宋体" w:cs="仿宋" w:hint="eastAsia"/>
          <w:b/>
          <w:bCs/>
          <w:sz w:val="24"/>
        </w:rPr>
        <w:t>一、保安服务内容</w:t>
      </w:r>
    </w:p>
    <w:p w:rsidR="0031274B" w:rsidRDefault="00FE2796">
      <w:pPr>
        <w:spacing w:line="360" w:lineRule="auto"/>
        <w:ind w:leftChars="56" w:left="118" w:firstLineChars="50" w:firstLine="120"/>
        <w:rPr>
          <w:rFonts w:ascii="宋体" w:hAnsi="宋体" w:cs="仿宋"/>
          <w:sz w:val="24"/>
        </w:rPr>
      </w:pPr>
      <w:r>
        <w:rPr>
          <w:rFonts w:ascii="宋体" w:hAnsi="宋体" w:cs="仿宋" w:hint="eastAsia"/>
          <w:b/>
          <w:bCs/>
          <w:sz w:val="24"/>
        </w:rPr>
        <w:t>第一条</w:t>
      </w:r>
      <w:r>
        <w:rPr>
          <w:rFonts w:ascii="宋体" w:hAnsi="宋体" w:cs="仿宋" w:hint="eastAsia"/>
          <w:sz w:val="24"/>
        </w:rPr>
        <w:t xml:space="preserve"> 甲方聘用乙方保安员，对双方确认的目标、区域实施24小时安全保卫，做好防火、防盗、防破坏工作，防范和制止损害甲方安全的行为和事件发生，维护甲方的安全和秩序。</w:t>
      </w:r>
    </w:p>
    <w:p w:rsidR="0031274B" w:rsidRDefault="00FE2796">
      <w:pPr>
        <w:spacing w:line="360" w:lineRule="auto"/>
        <w:ind w:firstLineChars="100" w:firstLine="241"/>
        <w:rPr>
          <w:rFonts w:ascii="宋体" w:hAnsi="宋体" w:cs="仿宋"/>
          <w:sz w:val="24"/>
        </w:rPr>
      </w:pPr>
      <w:r>
        <w:rPr>
          <w:rFonts w:ascii="宋体" w:hAnsi="宋体" w:cs="仿宋" w:hint="eastAsia"/>
          <w:b/>
          <w:bCs/>
          <w:sz w:val="24"/>
        </w:rPr>
        <w:t>第二条</w:t>
      </w:r>
      <w:r>
        <w:rPr>
          <w:rFonts w:ascii="宋体" w:hAnsi="宋体" w:cs="仿宋" w:hint="eastAsia"/>
          <w:sz w:val="24"/>
        </w:rPr>
        <w:t xml:space="preserve"> 乙方保安员的具体执勤岗位、职责范围和勤务安排，由甲乙双方在法律法规允许的范围内协商确定，作为本合同的附件。</w:t>
      </w:r>
    </w:p>
    <w:p w:rsidR="0031274B" w:rsidRDefault="00FE2796">
      <w:pPr>
        <w:spacing w:line="360" w:lineRule="auto"/>
        <w:ind w:left="236" w:hangingChars="98" w:hanging="236"/>
        <w:jc w:val="left"/>
        <w:outlineLvl w:val="0"/>
        <w:rPr>
          <w:rFonts w:ascii="宋体" w:hAnsi="宋体" w:cs="仿宋"/>
          <w:sz w:val="24"/>
        </w:rPr>
      </w:pPr>
      <w:r>
        <w:rPr>
          <w:rFonts w:ascii="宋体" w:hAnsi="宋体" w:cs="仿宋" w:hint="eastAsia"/>
          <w:b/>
          <w:bCs/>
          <w:sz w:val="24"/>
        </w:rPr>
        <w:t>二、聘用保安数量、服务期限和服务地点。</w:t>
      </w:r>
      <w:r>
        <w:rPr>
          <w:rFonts w:ascii="宋体" w:hAnsi="宋体" w:cs="仿宋" w:hint="eastAsia"/>
          <w:sz w:val="24"/>
        </w:rPr>
        <w:t xml:space="preserve">                                       </w:t>
      </w:r>
      <w:r>
        <w:rPr>
          <w:rFonts w:ascii="宋体" w:hAnsi="宋体" w:cs="仿宋" w:hint="eastAsia"/>
          <w:b/>
          <w:bCs/>
          <w:sz w:val="24"/>
        </w:rPr>
        <w:t xml:space="preserve">第三条 </w:t>
      </w:r>
      <w:r>
        <w:rPr>
          <w:rFonts w:ascii="宋体" w:hAnsi="宋体" w:cs="仿宋" w:hint="eastAsia"/>
          <w:sz w:val="24"/>
        </w:rPr>
        <w:t xml:space="preserve"> 甲方聘用乙方保安员共</w:t>
      </w:r>
      <w:r>
        <w:rPr>
          <w:rFonts w:ascii="宋体" w:hAnsi="宋体" w:cs="仿宋" w:hint="eastAsia"/>
          <w:sz w:val="24"/>
          <w:u w:val="single"/>
        </w:rPr>
        <w:t xml:space="preserve">       </w:t>
      </w:r>
      <w:r>
        <w:rPr>
          <w:rFonts w:ascii="宋体" w:hAnsi="宋体" w:cs="仿宋" w:hint="eastAsia"/>
          <w:sz w:val="24"/>
        </w:rPr>
        <w:t>名</w:t>
      </w:r>
    </w:p>
    <w:p w:rsidR="0031274B" w:rsidRDefault="00FE2796">
      <w:pPr>
        <w:spacing w:line="360" w:lineRule="auto"/>
        <w:ind w:firstLineChars="100" w:firstLine="241"/>
        <w:rPr>
          <w:rFonts w:ascii="宋体" w:hAnsi="宋体" w:cs="仿宋"/>
          <w:sz w:val="24"/>
        </w:rPr>
      </w:pPr>
      <w:r>
        <w:rPr>
          <w:rFonts w:ascii="宋体" w:hAnsi="宋体" w:cs="仿宋" w:hint="eastAsia"/>
          <w:b/>
          <w:bCs/>
          <w:sz w:val="24"/>
        </w:rPr>
        <w:t>第四条</w:t>
      </w:r>
      <w:r>
        <w:rPr>
          <w:rFonts w:ascii="宋体" w:hAnsi="宋体" w:cs="仿宋" w:hint="eastAsia"/>
          <w:sz w:val="24"/>
        </w:rPr>
        <w:t xml:space="preserve">  服务期限自</w:t>
      </w:r>
      <w:r>
        <w:rPr>
          <w:rFonts w:ascii="宋体" w:hAnsi="宋体" w:cs="仿宋" w:hint="eastAsia"/>
          <w:sz w:val="24"/>
          <w:u w:val="single"/>
        </w:rPr>
        <w:t xml:space="preserve">   </w:t>
      </w:r>
      <w:r>
        <w:rPr>
          <w:rFonts w:ascii="宋体" w:hAnsi="宋体" w:cs="仿宋" w:hint="eastAsia"/>
          <w:sz w:val="24"/>
        </w:rPr>
        <w:t>年</w:t>
      </w:r>
      <w:r>
        <w:rPr>
          <w:rFonts w:ascii="宋体" w:hAnsi="宋体" w:cs="仿宋" w:hint="eastAsia"/>
          <w:sz w:val="24"/>
          <w:u w:val="single"/>
        </w:rPr>
        <w:t xml:space="preserve">   </w:t>
      </w:r>
      <w:r>
        <w:rPr>
          <w:rFonts w:ascii="宋体" w:hAnsi="宋体" w:cs="仿宋" w:hint="eastAsia"/>
          <w:sz w:val="24"/>
        </w:rPr>
        <w:t>月</w:t>
      </w:r>
      <w:r>
        <w:rPr>
          <w:rFonts w:ascii="宋体" w:hAnsi="宋体" w:cs="仿宋" w:hint="eastAsia"/>
          <w:sz w:val="24"/>
          <w:u w:val="single"/>
        </w:rPr>
        <w:t xml:space="preserve">  </w:t>
      </w:r>
      <w:r>
        <w:rPr>
          <w:rFonts w:ascii="宋体" w:hAnsi="宋体" w:cs="仿宋" w:hint="eastAsia"/>
          <w:sz w:val="24"/>
        </w:rPr>
        <w:t>日起至</w:t>
      </w:r>
      <w:r>
        <w:rPr>
          <w:rFonts w:ascii="宋体" w:hAnsi="宋体" w:cs="仿宋" w:hint="eastAsia"/>
          <w:sz w:val="24"/>
          <w:u w:val="single"/>
        </w:rPr>
        <w:t xml:space="preserve">     </w:t>
      </w:r>
      <w:r>
        <w:rPr>
          <w:rFonts w:ascii="宋体" w:hAnsi="宋体" w:cs="仿宋" w:hint="eastAsia"/>
          <w:sz w:val="24"/>
        </w:rPr>
        <w:t>年</w:t>
      </w:r>
      <w:r>
        <w:rPr>
          <w:rFonts w:ascii="宋体" w:hAnsi="宋体" w:cs="仿宋" w:hint="eastAsia"/>
          <w:sz w:val="24"/>
          <w:u w:val="single"/>
        </w:rPr>
        <w:t xml:space="preserve">   </w:t>
      </w:r>
      <w:r>
        <w:rPr>
          <w:rFonts w:ascii="宋体" w:hAnsi="宋体" w:cs="仿宋" w:hint="eastAsia"/>
          <w:sz w:val="24"/>
        </w:rPr>
        <w:t>月</w:t>
      </w:r>
      <w:r>
        <w:rPr>
          <w:rFonts w:ascii="宋体" w:hAnsi="宋体" w:cs="仿宋" w:hint="eastAsia"/>
          <w:sz w:val="24"/>
          <w:u w:val="single"/>
        </w:rPr>
        <w:t xml:space="preserve">    </w:t>
      </w:r>
      <w:r>
        <w:rPr>
          <w:rFonts w:ascii="宋体" w:hAnsi="宋体" w:cs="仿宋" w:hint="eastAsia"/>
          <w:sz w:val="24"/>
        </w:rPr>
        <w:t>日止。</w:t>
      </w:r>
    </w:p>
    <w:p w:rsidR="0031274B" w:rsidRDefault="00FE2796">
      <w:pPr>
        <w:spacing w:line="360" w:lineRule="auto"/>
        <w:ind w:firstLineChars="100" w:firstLine="241"/>
        <w:rPr>
          <w:rFonts w:ascii="宋体" w:hAnsi="宋体" w:cs="仿宋"/>
          <w:sz w:val="24"/>
        </w:rPr>
      </w:pPr>
      <w:r>
        <w:rPr>
          <w:rFonts w:ascii="宋体" w:hAnsi="宋体" w:cs="仿宋" w:hint="eastAsia"/>
          <w:b/>
          <w:bCs/>
          <w:sz w:val="24"/>
        </w:rPr>
        <w:t>第五条</w:t>
      </w:r>
      <w:r>
        <w:rPr>
          <w:rFonts w:ascii="宋体" w:hAnsi="宋体" w:cs="仿宋" w:hint="eastAsia"/>
          <w:sz w:val="24"/>
        </w:rPr>
        <w:t xml:space="preserve">  服务地点： </w:t>
      </w:r>
      <w:r>
        <w:rPr>
          <w:rFonts w:ascii="宋体" w:hAnsi="宋体" w:cs="仿宋" w:hint="eastAsia"/>
          <w:sz w:val="24"/>
          <w:u w:val="single"/>
        </w:rPr>
        <w:t xml:space="preserve">                                       </w:t>
      </w:r>
    </w:p>
    <w:p w:rsidR="0031274B" w:rsidRDefault="00FE2796">
      <w:pPr>
        <w:spacing w:line="360" w:lineRule="auto"/>
        <w:outlineLvl w:val="0"/>
        <w:rPr>
          <w:rFonts w:ascii="宋体" w:hAnsi="宋体" w:cs="仿宋"/>
          <w:b/>
          <w:bCs/>
          <w:sz w:val="24"/>
          <w:u w:val="single"/>
        </w:rPr>
      </w:pPr>
      <w:r>
        <w:rPr>
          <w:rFonts w:ascii="宋体" w:hAnsi="宋体" w:cs="仿宋" w:hint="eastAsia"/>
          <w:b/>
          <w:bCs/>
          <w:sz w:val="24"/>
        </w:rPr>
        <w:t>三、工作时间</w:t>
      </w:r>
    </w:p>
    <w:p w:rsidR="0031274B" w:rsidRDefault="00FE2796">
      <w:pPr>
        <w:spacing w:line="360" w:lineRule="auto"/>
        <w:ind w:firstLineChars="100" w:firstLine="241"/>
        <w:rPr>
          <w:rFonts w:ascii="宋体" w:hAnsi="宋体" w:cs="仿宋"/>
          <w:sz w:val="24"/>
        </w:rPr>
      </w:pPr>
      <w:r>
        <w:rPr>
          <w:rFonts w:ascii="宋体" w:hAnsi="宋体" w:cs="仿宋" w:hint="eastAsia"/>
          <w:b/>
          <w:bCs/>
          <w:sz w:val="24"/>
        </w:rPr>
        <w:t>第六条</w:t>
      </w:r>
      <w:r>
        <w:rPr>
          <w:rFonts w:ascii="宋体" w:hAnsi="宋体" w:cs="仿宋" w:hint="eastAsia"/>
          <w:sz w:val="24"/>
        </w:rPr>
        <w:t xml:space="preserve"> 保安员实行8小时工作制，每周工作时间不超过40小时，每月休假天数按照国家有关规定执行。若甲方需要保安员加班，一般不得超过《中华人民共和国劳动法》关于加班时间的规定，遇有抢险救灾等特殊情况除外。甲方应当依法支付保安员加班加时工资或安排同等时间补休。</w:t>
      </w:r>
    </w:p>
    <w:p w:rsidR="0031274B" w:rsidRDefault="00FE2796">
      <w:pPr>
        <w:spacing w:line="360" w:lineRule="auto"/>
        <w:jc w:val="left"/>
        <w:outlineLvl w:val="0"/>
        <w:rPr>
          <w:rFonts w:ascii="宋体" w:hAnsi="宋体" w:cs="仿宋"/>
          <w:sz w:val="24"/>
        </w:rPr>
      </w:pPr>
      <w:r>
        <w:rPr>
          <w:rFonts w:ascii="宋体" w:hAnsi="宋体" w:cs="仿宋" w:hint="eastAsia"/>
          <w:b/>
          <w:bCs/>
          <w:sz w:val="24"/>
        </w:rPr>
        <w:t>四、服务费标准及付款方式</w:t>
      </w:r>
    </w:p>
    <w:p w:rsidR="0031274B" w:rsidRDefault="00FE2796">
      <w:pPr>
        <w:spacing w:line="360" w:lineRule="auto"/>
        <w:ind w:firstLineChars="98" w:firstLine="236"/>
        <w:rPr>
          <w:rFonts w:ascii="宋体" w:hAnsi="宋体" w:cs="仿宋"/>
          <w:sz w:val="24"/>
        </w:rPr>
      </w:pPr>
      <w:r>
        <w:rPr>
          <w:rFonts w:ascii="宋体" w:hAnsi="宋体" w:cs="仿宋" w:hint="eastAsia"/>
          <w:b/>
          <w:bCs/>
          <w:sz w:val="24"/>
        </w:rPr>
        <w:t>第七条</w:t>
      </w:r>
      <w:r>
        <w:rPr>
          <w:rFonts w:ascii="宋体" w:hAnsi="宋体" w:cs="仿宋" w:hint="eastAsia"/>
          <w:sz w:val="24"/>
        </w:rPr>
        <w:t xml:space="preserve"> 保安服务费标准为：每人每月</w:t>
      </w:r>
      <w:r>
        <w:rPr>
          <w:rFonts w:ascii="宋体" w:hAnsi="宋体" w:cs="仿宋" w:hint="eastAsia"/>
          <w:sz w:val="24"/>
          <w:u w:val="single"/>
        </w:rPr>
        <w:t xml:space="preserve">     </w:t>
      </w:r>
      <w:r>
        <w:rPr>
          <w:rFonts w:ascii="宋体" w:hAnsi="宋体" w:cs="仿宋" w:hint="eastAsia"/>
          <w:sz w:val="24"/>
        </w:rPr>
        <w:t>元，</w:t>
      </w:r>
      <w:r>
        <w:rPr>
          <w:rFonts w:ascii="宋体" w:hAnsi="宋体" w:cs="仿宋" w:hint="eastAsia"/>
          <w:sz w:val="24"/>
          <w:u w:val="single"/>
        </w:rPr>
        <w:t xml:space="preserve">  </w:t>
      </w:r>
      <w:r>
        <w:rPr>
          <w:rFonts w:ascii="宋体" w:hAnsi="宋体" w:cs="仿宋" w:hint="eastAsia"/>
          <w:sz w:val="24"/>
        </w:rPr>
        <w:t>人每月合计_</w:t>
      </w:r>
      <w:r w:rsidR="00293E38">
        <w:rPr>
          <w:rFonts w:ascii="宋体" w:hAnsi="宋体" w:cs="仿宋" w:hint="eastAsia"/>
          <w:sz w:val="24"/>
          <w:u w:val="single"/>
        </w:rPr>
        <w:t xml:space="preserve">  </w:t>
      </w:r>
      <w:r w:rsidRPr="00293E38">
        <w:rPr>
          <w:rFonts w:ascii="宋体" w:hAnsi="宋体" w:cs="仿宋" w:hint="eastAsia"/>
          <w:sz w:val="24"/>
        </w:rPr>
        <w:t>元</w:t>
      </w:r>
      <w:r>
        <w:rPr>
          <w:rFonts w:ascii="宋体" w:hAnsi="宋体" w:cs="仿宋" w:hint="eastAsia"/>
          <w:sz w:val="24"/>
        </w:rPr>
        <w:t xml:space="preserve"> ，12个月合计</w:t>
      </w:r>
      <w:r>
        <w:rPr>
          <w:rFonts w:ascii="宋体" w:hAnsi="宋体" w:cs="仿宋" w:hint="eastAsia"/>
          <w:sz w:val="24"/>
          <w:u w:val="single"/>
        </w:rPr>
        <w:t xml:space="preserve">  </w:t>
      </w:r>
      <w:r>
        <w:rPr>
          <w:rFonts w:ascii="宋体" w:hAnsi="宋体" w:cs="仿宋" w:hint="eastAsia"/>
          <w:sz w:val="24"/>
        </w:rPr>
        <w:t>元（大 写：人民币________）。</w:t>
      </w:r>
    </w:p>
    <w:p w:rsidR="0031274B" w:rsidRPr="009D5B9E" w:rsidRDefault="00FE2796">
      <w:pPr>
        <w:spacing w:line="360" w:lineRule="auto"/>
        <w:ind w:firstLineChars="98" w:firstLine="236"/>
        <w:rPr>
          <w:rFonts w:ascii="宋体" w:hAnsi="宋体" w:cs="仿宋"/>
          <w:sz w:val="24"/>
          <w:u w:val="single"/>
        </w:rPr>
      </w:pPr>
      <w:r w:rsidRPr="009D5B9E">
        <w:rPr>
          <w:rFonts w:ascii="宋体" w:hAnsi="宋体" w:cs="仿宋" w:hint="eastAsia"/>
          <w:b/>
          <w:bCs/>
          <w:sz w:val="24"/>
        </w:rPr>
        <w:t>第八条</w:t>
      </w:r>
      <w:r w:rsidRPr="009D5B9E">
        <w:rPr>
          <w:rFonts w:ascii="宋体" w:hAnsi="宋体" w:cs="仿宋" w:hint="eastAsia"/>
          <w:sz w:val="24"/>
        </w:rPr>
        <w:t xml:space="preserve"> 保安服务费实行按季度预付制。支付日期：1月初、4月初、7月初、9月底进行支付。</w:t>
      </w:r>
    </w:p>
    <w:p w:rsidR="0031274B" w:rsidRDefault="00FE2796">
      <w:pPr>
        <w:spacing w:line="360" w:lineRule="auto"/>
        <w:ind w:firstLineChars="98" w:firstLine="236"/>
        <w:rPr>
          <w:rFonts w:ascii="宋体" w:hAnsi="宋体" w:cs="仿宋"/>
          <w:sz w:val="24"/>
        </w:rPr>
      </w:pPr>
      <w:r>
        <w:rPr>
          <w:rFonts w:ascii="宋体" w:hAnsi="宋体" w:cs="仿宋" w:hint="eastAsia"/>
          <w:b/>
          <w:bCs/>
          <w:sz w:val="24"/>
        </w:rPr>
        <w:t>第九条</w:t>
      </w:r>
      <w:r>
        <w:rPr>
          <w:rFonts w:ascii="宋体" w:hAnsi="宋体" w:cs="仿宋" w:hint="eastAsia"/>
          <w:sz w:val="24"/>
        </w:rPr>
        <w:t xml:space="preserve"> 节假日和加班加时的工资付费标准，按《中华人民共和国劳动法》有关规定执行，月底结算。甲方于次月五日前支付给乙方。</w:t>
      </w:r>
    </w:p>
    <w:p w:rsidR="0031274B" w:rsidRDefault="00FE2796">
      <w:pPr>
        <w:pStyle w:val="a8"/>
        <w:ind w:firstLineChars="49" w:firstLine="118"/>
        <w:rPr>
          <w:rFonts w:ascii="宋体" w:hAnsi="宋体" w:cs="仿宋"/>
          <w:b/>
        </w:rPr>
      </w:pPr>
      <w:r>
        <w:rPr>
          <w:rFonts w:ascii="宋体" w:hAnsi="宋体" w:cs="仿宋" w:hint="eastAsia"/>
          <w:b/>
          <w:bCs/>
        </w:rPr>
        <w:lastRenderedPageBreak/>
        <w:t xml:space="preserve">第十条 </w:t>
      </w:r>
      <w:r>
        <w:rPr>
          <w:rFonts w:ascii="宋体" w:hAnsi="宋体" w:cs="仿宋" w:hint="eastAsia"/>
          <w:b/>
        </w:rPr>
        <w:t>甲方指派保安员从事本服务合同以外工作的，由此造成人员伤亡的法律责任和经济损失由甲方承担。</w:t>
      </w:r>
    </w:p>
    <w:p w:rsidR="0031274B" w:rsidRDefault="00FE2796">
      <w:pPr>
        <w:spacing w:line="360" w:lineRule="auto"/>
        <w:outlineLvl w:val="0"/>
        <w:rPr>
          <w:rFonts w:ascii="宋体" w:hAnsi="宋体" w:cs="仿宋"/>
          <w:b/>
          <w:bCs/>
          <w:sz w:val="24"/>
        </w:rPr>
      </w:pPr>
      <w:r>
        <w:rPr>
          <w:rFonts w:ascii="宋体" w:hAnsi="宋体" w:cs="仿宋" w:hint="eastAsia"/>
          <w:b/>
          <w:bCs/>
          <w:sz w:val="24"/>
        </w:rPr>
        <w:t>五、双方的权利和义务</w:t>
      </w:r>
    </w:p>
    <w:p w:rsidR="0031274B" w:rsidRDefault="00FE2796">
      <w:pPr>
        <w:spacing w:line="360" w:lineRule="auto"/>
        <w:outlineLvl w:val="0"/>
        <w:rPr>
          <w:rFonts w:ascii="宋体" w:hAnsi="宋体" w:cs="仿宋"/>
          <w:sz w:val="24"/>
        </w:rPr>
      </w:pPr>
      <w:r>
        <w:rPr>
          <w:rFonts w:ascii="宋体" w:hAnsi="宋体" w:cs="仿宋" w:hint="eastAsia"/>
          <w:sz w:val="24"/>
        </w:rPr>
        <w:t>（一）    甲方的权利和义务</w:t>
      </w:r>
    </w:p>
    <w:p w:rsidR="0031274B" w:rsidRDefault="00FE2796">
      <w:pPr>
        <w:spacing w:line="360" w:lineRule="auto"/>
        <w:ind w:firstLineChars="49" w:firstLine="118"/>
        <w:rPr>
          <w:rFonts w:ascii="宋体" w:hAnsi="宋体" w:cs="仿宋"/>
          <w:sz w:val="24"/>
        </w:rPr>
      </w:pPr>
      <w:r>
        <w:rPr>
          <w:rFonts w:ascii="宋体" w:hAnsi="宋体" w:cs="仿宋" w:hint="eastAsia"/>
          <w:b/>
          <w:bCs/>
          <w:sz w:val="24"/>
        </w:rPr>
        <w:t>第十一条</w:t>
      </w:r>
      <w:r>
        <w:rPr>
          <w:rFonts w:ascii="宋体" w:hAnsi="宋体" w:cs="仿宋" w:hint="eastAsia"/>
          <w:sz w:val="24"/>
        </w:rPr>
        <w:t xml:space="preserve">  甲方有权对保安员的工作进行监督、检查和具体指导，有权要求调换不适合在甲方工作的保安员。</w:t>
      </w:r>
    </w:p>
    <w:p w:rsidR="0031274B" w:rsidRDefault="00FE2796">
      <w:pPr>
        <w:spacing w:line="360" w:lineRule="auto"/>
        <w:ind w:firstLineChars="49" w:firstLine="118"/>
        <w:rPr>
          <w:rFonts w:ascii="宋体" w:hAnsi="宋体" w:cs="仿宋"/>
          <w:sz w:val="24"/>
        </w:rPr>
      </w:pPr>
      <w:r>
        <w:rPr>
          <w:rFonts w:ascii="宋体" w:hAnsi="宋体" w:cs="仿宋" w:hint="eastAsia"/>
          <w:b/>
          <w:bCs/>
          <w:sz w:val="24"/>
        </w:rPr>
        <w:t>第十二条</w:t>
      </w:r>
      <w:r>
        <w:rPr>
          <w:rFonts w:ascii="宋体" w:hAnsi="宋体" w:cs="仿宋" w:hint="eastAsia"/>
          <w:sz w:val="24"/>
        </w:rPr>
        <w:t xml:space="preserve">  甲方在条件允许的情况下，为乙方保安员提供适当的生活条</w:t>
      </w:r>
    </w:p>
    <w:p w:rsidR="0031274B" w:rsidRDefault="00FE2796">
      <w:pPr>
        <w:spacing w:line="360" w:lineRule="auto"/>
        <w:ind w:leftChars="67" w:left="141"/>
        <w:rPr>
          <w:rFonts w:ascii="宋体" w:hAnsi="宋体" w:cs="仿宋"/>
          <w:sz w:val="24"/>
        </w:rPr>
      </w:pPr>
      <w:r>
        <w:rPr>
          <w:rFonts w:ascii="宋体" w:hAnsi="宋体" w:cs="仿宋" w:hint="eastAsia"/>
          <w:sz w:val="24"/>
        </w:rPr>
        <w:t xml:space="preserve">件，提供保安员的食宿。 </w:t>
      </w:r>
    </w:p>
    <w:p w:rsidR="0031274B" w:rsidRDefault="00FE2796">
      <w:pPr>
        <w:spacing w:line="360" w:lineRule="auto"/>
        <w:ind w:firstLineChars="49" w:firstLine="118"/>
        <w:rPr>
          <w:rFonts w:ascii="宋体" w:hAnsi="宋体" w:cs="仿宋"/>
          <w:spacing w:val="-10"/>
          <w:sz w:val="24"/>
        </w:rPr>
      </w:pPr>
      <w:r>
        <w:rPr>
          <w:rFonts w:ascii="宋体" w:hAnsi="宋体" w:cs="仿宋" w:hint="eastAsia"/>
          <w:b/>
          <w:bCs/>
          <w:sz w:val="24"/>
        </w:rPr>
        <w:t>第十三条</w:t>
      </w:r>
      <w:r>
        <w:rPr>
          <w:rFonts w:ascii="宋体" w:hAnsi="宋体" w:cs="仿宋" w:hint="eastAsia"/>
          <w:sz w:val="24"/>
        </w:rPr>
        <w:t xml:space="preserve">  </w:t>
      </w:r>
      <w:r>
        <w:rPr>
          <w:rFonts w:ascii="宋体" w:hAnsi="宋体" w:cs="仿宋" w:hint="eastAsia"/>
          <w:spacing w:val="-10"/>
          <w:sz w:val="24"/>
        </w:rPr>
        <w:t>甲方应尊重保安员的工作，对保安员履行职责的行为予以支持、</w:t>
      </w:r>
    </w:p>
    <w:p w:rsidR="0031274B" w:rsidRDefault="00FE2796">
      <w:pPr>
        <w:spacing w:line="360" w:lineRule="auto"/>
        <w:rPr>
          <w:rFonts w:ascii="宋体" w:hAnsi="宋体" w:cs="仿宋"/>
          <w:spacing w:val="-10"/>
          <w:sz w:val="24"/>
        </w:rPr>
      </w:pPr>
      <w:r>
        <w:rPr>
          <w:rFonts w:ascii="宋体" w:hAnsi="宋体" w:cs="仿宋" w:hint="eastAsia"/>
          <w:spacing w:val="-10"/>
          <w:sz w:val="24"/>
        </w:rPr>
        <w:t>配合。</w:t>
      </w:r>
    </w:p>
    <w:p w:rsidR="0031274B" w:rsidRDefault="00FE2796">
      <w:pPr>
        <w:spacing w:line="360" w:lineRule="auto"/>
        <w:ind w:firstLineChars="49" w:firstLine="118"/>
        <w:rPr>
          <w:rFonts w:ascii="宋体" w:hAnsi="宋体" w:cs="仿宋"/>
          <w:sz w:val="24"/>
        </w:rPr>
      </w:pPr>
      <w:r>
        <w:rPr>
          <w:rFonts w:ascii="宋体" w:hAnsi="宋体" w:cs="仿宋" w:hint="eastAsia"/>
          <w:b/>
          <w:bCs/>
          <w:sz w:val="24"/>
        </w:rPr>
        <w:t>第十四条</w:t>
      </w:r>
      <w:r>
        <w:rPr>
          <w:rFonts w:ascii="宋体" w:hAnsi="宋体" w:cs="仿宋" w:hint="eastAsia"/>
          <w:sz w:val="24"/>
        </w:rPr>
        <w:t xml:space="preserve">  发生安全事故、治安案件等突发事件时，乙方保安员应及时</w:t>
      </w:r>
    </w:p>
    <w:p w:rsidR="0031274B" w:rsidRDefault="00FE2796">
      <w:pPr>
        <w:spacing w:line="360" w:lineRule="auto"/>
        <w:rPr>
          <w:rFonts w:ascii="宋体" w:hAnsi="宋体" w:cs="仿宋"/>
          <w:sz w:val="24"/>
        </w:rPr>
      </w:pPr>
      <w:r>
        <w:rPr>
          <w:rFonts w:ascii="宋体" w:hAnsi="宋体" w:cs="仿宋" w:hint="eastAsia"/>
          <w:sz w:val="24"/>
        </w:rPr>
        <w:t>采取报警或其他阻止措施并保护现场，妥善处理，同时及时向甲方报告，甲方有权直接指挥、安排保安人员进行处置，乙方应服从甲方的指挥，积极配合甲方工作。</w:t>
      </w:r>
    </w:p>
    <w:p w:rsidR="0031274B" w:rsidRDefault="00FE2796" w:rsidP="009D5B9E">
      <w:pPr>
        <w:spacing w:line="360" w:lineRule="auto"/>
        <w:ind w:left="1426" w:hangingChars="594" w:hanging="1426"/>
        <w:outlineLvl w:val="0"/>
        <w:rPr>
          <w:rFonts w:ascii="宋体" w:hAnsi="宋体" w:cs="仿宋"/>
          <w:sz w:val="24"/>
        </w:rPr>
      </w:pPr>
      <w:r>
        <w:rPr>
          <w:rFonts w:ascii="宋体" w:hAnsi="宋体" w:cs="仿宋" w:hint="eastAsia"/>
          <w:sz w:val="24"/>
        </w:rPr>
        <w:t>（二）乙方的权利和义务</w:t>
      </w:r>
    </w:p>
    <w:p w:rsidR="0031274B" w:rsidRDefault="00FE2796">
      <w:pPr>
        <w:spacing w:line="360" w:lineRule="auto"/>
        <w:ind w:firstLineChars="49" w:firstLine="118"/>
        <w:outlineLvl w:val="0"/>
        <w:rPr>
          <w:rFonts w:ascii="宋体" w:hAnsi="宋体" w:cs="仿宋"/>
          <w:sz w:val="24"/>
        </w:rPr>
      </w:pPr>
      <w:r>
        <w:rPr>
          <w:rFonts w:ascii="宋体" w:hAnsi="宋体" w:cs="仿宋" w:hint="eastAsia"/>
          <w:b/>
          <w:bCs/>
          <w:sz w:val="24"/>
        </w:rPr>
        <w:t>第十五条</w:t>
      </w:r>
      <w:r>
        <w:rPr>
          <w:rFonts w:ascii="宋体" w:hAnsi="宋体" w:cs="仿宋" w:hint="eastAsia"/>
          <w:sz w:val="24"/>
        </w:rPr>
        <w:t xml:space="preserve">  乙方负责按时支付保安员工资，向甲方派出符合保安执勤及甲</w:t>
      </w:r>
    </w:p>
    <w:p w:rsidR="0031274B" w:rsidRDefault="00FE2796">
      <w:pPr>
        <w:spacing w:line="360" w:lineRule="auto"/>
        <w:outlineLvl w:val="0"/>
        <w:rPr>
          <w:rFonts w:ascii="宋体" w:hAnsi="宋体" w:cs="仿宋"/>
          <w:sz w:val="24"/>
        </w:rPr>
      </w:pPr>
      <w:r>
        <w:rPr>
          <w:rFonts w:ascii="宋体" w:hAnsi="宋体" w:cs="仿宋" w:hint="eastAsia"/>
          <w:sz w:val="24"/>
        </w:rPr>
        <w:t>方要求的保安人员。</w:t>
      </w:r>
    </w:p>
    <w:p w:rsidR="0031274B" w:rsidRDefault="00FE2796">
      <w:pPr>
        <w:spacing w:line="360" w:lineRule="auto"/>
        <w:ind w:firstLineChars="49" w:firstLine="118"/>
        <w:outlineLvl w:val="0"/>
        <w:rPr>
          <w:rFonts w:ascii="宋体" w:hAnsi="宋体" w:cs="仿宋"/>
          <w:sz w:val="24"/>
        </w:rPr>
      </w:pPr>
      <w:r>
        <w:rPr>
          <w:rFonts w:ascii="宋体" w:hAnsi="宋体" w:cs="仿宋" w:hint="eastAsia"/>
          <w:b/>
          <w:bCs/>
          <w:sz w:val="24"/>
        </w:rPr>
        <w:t>第十六条</w:t>
      </w:r>
      <w:r>
        <w:rPr>
          <w:rFonts w:ascii="宋体" w:hAnsi="宋体" w:cs="仿宋" w:hint="eastAsia"/>
          <w:sz w:val="24"/>
        </w:rPr>
        <w:t xml:space="preserve"> 乙方应与其依据本合同向甲方委派的保安员签订合法有效的《劳动合同》，自觉履行该劳动合同项下的各项义务。并根据京劳社【2004】101号关于《北京市外地农民工参加工伤保险暂行办法》和《北京市外地农民工参加基本医疗保险哲行办)及北京市有关本养老保险等相关文件精神，为保安员办理参保和微费手续。乙方保安人员如因工资、保险，工伤等原因而产生的任何劳动合同纠纷由乙方自行负责解决，因此给甲方造成的一切损失，均有乙方负责赔偿。</w:t>
      </w:r>
    </w:p>
    <w:p w:rsidR="0031274B" w:rsidRDefault="00FE2796">
      <w:pPr>
        <w:spacing w:line="360" w:lineRule="auto"/>
        <w:ind w:firstLineChars="98" w:firstLine="236"/>
        <w:outlineLvl w:val="0"/>
        <w:rPr>
          <w:rFonts w:ascii="宋体" w:hAnsi="宋体" w:cs="仿宋"/>
          <w:sz w:val="24"/>
        </w:rPr>
      </w:pPr>
      <w:r>
        <w:rPr>
          <w:rFonts w:ascii="宋体" w:hAnsi="宋体" w:cs="仿宋" w:hint="eastAsia"/>
          <w:b/>
          <w:bCs/>
          <w:sz w:val="24"/>
        </w:rPr>
        <w:t>第十七条</w:t>
      </w:r>
      <w:r>
        <w:rPr>
          <w:rFonts w:ascii="宋体" w:hAnsi="宋体" w:cs="仿宋" w:hint="eastAsia"/>
          <w:sz w:val="24"/>
        </w:rPr>
        <w:t xml:space="preserve">    乙方有义务向甲方提供保安员的书面基本情况及公安机关</w:t>
      </w:r>
    </w:p>
    <w:p w:rsidR="0031274B" w:rsidRDefault="00FE2796">
      <w:pPr>
        <w:spacing w:line="360" w:lineRule="auto"/>
        <w:outlineLvl w:val="0"/>
        <w:rPr>
          <w:rFonts w:ascii="宋体" w:hAnsi="宋体" w:cs="仿宋"/>
          <w:sz w:val="24"/>
        </w:rPr>
      </w:pPr>
      <w:r>
        <w:rPr>
          <w:rFonts w:ascii="宋体" w:hAnsi="宋体" w:cs="仿宋" w:hint="eastAsia"/>
          <w:sz w:val="24"/>
        </w:rPr>
        <w:t>出具的无犯罪记录证明材料，所有保安员需符合丰台区教委有关保安员要求。乙方根据甲方工作要求安排保安员的工作时间及工作内容，每日工作时间不超过8小时，工作时间及工作内容应服从甲方调整，乙方保安员不按时上岗或不作为的，甲方有权要求乙方予以更换，乙方保证给甲方提供的保安员身体、身心健康，无任何传染性或精神疾病，无犯罪记录，无吸毒史。否则，由此造成的一切后果均有乙方自行承担。</w:t>
      </w:r>
    </w:p>
    <w:p w:rsidR="0031274B" w:rsidRDefault="00FE2796">
      <w:pPr>
        <w:spacing w:line="360" w:lineRule="auto"/>
        <w:ind w:leftChars="67" w:left="141" w:firstLineChars="49" w:firstLine="118"/>
        <w:outlineLvl w:val="0"/>
        <w:rPr>
          <w:rFonts w:ascii="宋体" w:hAnsi="宋体" w:cs="仿宋"/>
          <w:sz w:val="24"/>
        </w:rPr>
      </w:pPr>
      <w:r>
        <w:rPr>
          <w:rFonts w:ascii="宋体" w:hAnsi="宋体" w:cs="仿宋" w:hint="eastAsia"/>
          <w:b/>
          <w:bCs/>
          <w:sz w:val="24"/>
        </w:rPr>
        <w:t>第十八条</w:t>
      </w:r>
      <w:r>
        <w:rPr>
          <w:rFonts w:ascii="宋体" w:hAnsi="宋体" w:cs="仿宋" w:hint="eastAsia"/>
          <w:sz w:val="24"/>
        </w:rPr>
        <w:t xml:space="preserve">    乙方负责保安员的思想教育、基础业务培训(包括法律、防卫、消防、交通、安全防范、技木防范等)和日常管理及保安员违纪问题的处理。乙方应加强对保</w:t>
      </w:r>
      <w:r>
        <w:rPr>
          <w:rFonts w:ascii="宋体" w:hAnsi="宋体" w:cs="仿宋" w:hint="eastAsia"/>
          <w:sz w:val="24"/>
        </w:rPr>
        <w:lastRenderedPageBreak/>
        <w:t>安员的管理，严禁保安人员出现脱岗、酗酒、晚归、私自留宿他人等行为。如乙方保安人员发生上述行为的，甲方有权要求乙方子以更换。</w:t>
      </w:r>
    </w:p>
    <w:p w:rsidR="0031274B" w:rsidRDefault="00FE2796">
      <w:pPr>
        <w:spacing w:line="360" w:lineRule="auto"/>
        <w:ind w:leftChars="67" w:left="141" w:firstLineChars="98" w:firstLine="236"/>
        <w:outlineLvl w:val="0"/>
        <w:rPr>
          <w:rFonts w:ascii="宋体" w:hAnsi="宋体" w:cs="仿宋"/>
          <w:sz w:val="24"/>
        </w:rPr>
      </w:pPr>
      <w:r>
        <w:rPr>
          <w:rFonts w:ascii="宋体" w:hAnsi="宋体" w:cs="仿宋" w:hint="eastAsia"/>
          <w:b/>
          <w:bCs/>
          <w:sz w:val="24"/>
        </w:rPr>
        <w:t>第十九条</w:t>
      </w:r>
      <w:r>
        <w:rPr>
          <w:rFonts w:ascii="宋体" w:hAnsi="宋体" w:cs="仿宋" w:hint="eastAsia"/>
          <w:sz w:val="24"/>
        </w:rPr>
        <w:t xml:space="preserve">    乙方应及时惩处和撤换甲方提出的不称职的保安员，乙方为甲方提供的保安人员不得随意更换，更换需经甲方允许。</w:t>
      </w:r>
    </w:p>
    <w:p w:rsidR="0031274B" w:rsidRDefault="00FE2796">
      <w:pPr>
        <w:spacing w:line="360" w:lineRule="auto"/>
        <w:ind w:leftChars="67" w:left="141" w:firstLineChars="98" w:firstLine="236"/>
        <w:outlineLvl w:val="0"/>
        <w:rPr>
          <w:rFonts w:ascii="宋体" w:hAnsi="宋体" w:cs="仿宋"/>
          <w:sz w:val="24"/>
        </w:rPr>
      </w:pPr>
      <w:r>
        <w:rPr>
          <w:rFonts w:ascii="宋体" w:hAnsi="宋体" w:cs="仿宋" w:hint="eastAsia"/>
          <w:b/>
          <w:bCs/>
          <w:sz w:val="24"/>
        </w:rPr>
        <w:t>第二十条</w:t>
      </w:r>
      <w:r>
        <w:rPr>
          <w:rFonts w:ascii="宋体" w:hAnsi="宋体" w:cs="仿宋" w:hint="eastAsia"/>
          <w:sz w:val="24"/>
        </w:rPr>
        <w:t xml:space="preserve">    乙方保安人员严格按照规定着装，统一佩戴保安标志上岗执勤，乙方全面负责保安人员的后勤管理工作，实行乙方标准式服装统一发放制度。</w:t>
      </w:r>
    </w:p>
    <w:p w:rsidR="0031274B" w:rsidRDefault="00FE2796">
      <w:pPr>
        <w:spacing w:line="360" w:lineRule="auto"/>
        <w:ind w:firstLineChars="147" w:firstLine="354"/>
        <w:outlineLvl w:val="0"/>
        <w:rPr>
          <w:rFonts w:ascii="宋体" w:hAnsi="宋体" w:cs="仿宋"/>
          <w:sz w:val="24"/>
        </w:rPr>
      </w:pPr>
      <w:r>
        <w:rPr>
          <w:rFonts w:ascii="宋体" w:hAnsi="宋体" w:cs="仿宋" w:hint="eastAsia"/>
          <w:b/>
          <w:bCs/>
          <w:sz w:val="24"/>
        </w:rPr>
        <w:t>第二十一条</w:t>
      </w:r>
      <w:r>
        <w:rPr>
          <w:rFonts w:ascii="宋体" w:hAnsi="宋体" w:cs="仿宋" w:hint="eastAsia"/>
          <w:sz w:val="24"/>
        </w:rPr>
        <w:t xml:space="preserve">   保安员因疾病、开会、培训、学习等特殊原因临</w:t>
      </w:r>
    </w:p>
    <w:p w:rsidR="0031274B" w:rsidRDefault="00FE2796">
      <w:pPr>
        <w:spacing w:line="360" w:lineRule="auto"/>
        <w:ind w:leftChars="67" w:left="141"/>
        <w:outlineLvl w:val="0"/>
        <w:rPr>
          <w:rFonts w:ascii="宋体" w:hAnsi="宋体" w:cs="仿宋"/>
          <w:sz w:val="24"/>
        </w:rPr>
      </w:pPr>
      <w:r>
        <w:rPr>
          <w:rFonts w:ascii="宋体" w:hAnsi="宋体" w:cs="仿宋" w:hint="eastAsia"/>
          <w:sz w:val="24"/>
        </w:rPr>
        <w:t>时缺岗时，乙方应合理安排加岗，保障临时缺员不缺岗。</w:t>
      </w:r>
    </w:p>
    <w:p w:rsidR="0031274B" w:rsidRDefault="00FE2796">
      <w:pPr>
        <w:spacing w:line="360" w:lineRule="auto"/>
        <w:outlineLvl w:val="0"/>
        <w:rPr>
          <w:rFonts w:ascii="宋体" w:hAnsi="宋体" w:cs="仿宋"/>
          <w:sz w:val="24"/>
        </w:rPr>
      </w:pPr>
      <w:r>
        <w:rPr>
          <w:rFonts w:ascii="宋体" w:hAnsi="宋体" w:cs="仿宋" w:hint="eastAsia"/>
          <w:b/>
          <w:bCs/>
          <w:sz w:val="24"/>
        </w:rPr>
        <w:t>六、合同的变更、解除、终止和续订。</w:t>
      </w:r>
    </w:p>
    <w:p w:rsidR="0031274B" w:rsidRDefault="00FE2796">
      <w:pPr>
        <w:spacing w:line="360" w:lineRule="auto"/>
        <w:ind w:firstLineChars="147" w:firstLine="354"/>
        <w:rPr>
          <w:rFonts w:ascii="宋体" w:hAnsi="宋体" w:cs="仿宋"/>
          <w:sz w:val="24"/>
        </w:rPr>
      </w:pPr>
      <w:r>
        <w:rPr>
          <w:rFonts w:ascii="宋体" w:hAnsi="宋体" w:cs="仿宋" w:hint="eastAsia"/>
          <w:b/>
          <w:bCs/>
          <w:sz w:val="24"/>
        </w:rPr>
        <w:t>第二十二条</w:t>
      </w:r>
      <w:r>
        <w:rPr>
          <w:rFonts w:ascii="宋体" w:hAnsi="宋体" w:cs="仿宋" w:hint="eastAsia"/>
          <w:sz w:val="24"/>
        </w:rPr>
        <w:t xml:space="preserve">    甲乙双方经协商可以变更本合同。</w:t>
      </w:r>
    </w:p>
    <w:p w:rsidR="0031274B" w:rsidRDefault="00FE2796">
      <w:pPr>
        <w:spacing w:line="360" w:lineRule="auto"/>
        <w:ind w:firstLineChars="147" w:firstLine="354"/>
        <w:rPr>
          <w:rFonts w:ascii="宋体" w:hAnsi="宋体" w:cs="仿宋"/>
          <w:sz w:val="24"/>
        </w:rPr>
      </w:pPr>
      <w:r>
        <w:rPr>
          <w:rFonts w:ascii="宋体" w:hAnsi="宋体" w:cs="仿宋" w:hint="eastAsia"/>
          <w:b/>
          <w:bCs/>
          <w:sz w:val="24"/>
        </w:rPr>
        <w:t>第二十三条</w:t>
      </w:r>
      <w:r>
        <w:rPr>
          <w:rFonts w:ascii="宋体" w:hAnsi="宋体" w:cs="仿宋" w:hint="eastAsia"/>
          <w:sz w:val="24"/>
        </w:rPr>
        <w:t xml:space="preserve">  一方因不可抗力的原因不能继续履行合同时，应及时通知对</w:t>
      </w:r>
    </w:p>
    <w:p w:rsidR="0031274B" w:rsidRDefault="00FE2796">
      <w:pPr>
        <w:spacing w:line="360" w:lineRule="auto"/>
        <w:rPr>
          <w:rFonts w:ascii="宋体" w:hAnsi="宋体" w:cs="仿宋"/>
          <w:sz w:val="24"/>
        </w:rPr>
      </w:pPr>
      <w:r>
        <w:rPr>
          <w:rFonts w:ascii="宋体" w:hAnsi="宋体" w:cs="仿宋" w:hint="eastAsia"/>
          <w:sz w:val="24"/>
        </w:rPr>
        <w:t>方，由双方根据具体情况协商免除部分或全部责任。</w:t>
      </w:r>
    </w:p>
    <w:p w:rsidR="0031274B" w:rsidRDefault="00FE2796">
      <w:pPr>
        <w:spacing w:line="360" w:lineRule="auto"/>
        <w:ind w:firstLineChars="147" w:firstLine="354"/>
        <w:rPr>
          <w:rFonts w:ascii="宋体" w:hAnsi="宋体" w:cs="仿宋"/>
          <w:sz w:val="24"/>
        </w:rPr>
      </w:pPr>
      <w:r>
        <w:rPr>
          <w:rFonts w:ascii="宋体" w:hAnsi="宋体" w:cs="仿宋" w:hint="eastAsia"/>
          <w:b/>
          <w:bCs/>
          <w:sz w:val="24"/>
        </w:rPr>
        <w:t>第二十四条</w:t>
      </w:r>
      <w:r>
        <w:rPr>
          <w:rFonts w:ascii="宋体" w:hAnsi="宋体" w:cs="仿宋" w:hint="eastAsia"/>
          <w:sz w:val="24"/>
        </w:rPr>
        <w:t xml:space="preserve">  本合同期限届满即终止。如一方要求续签，应在本合同期届</w:t>
      </w:r>
    </w:p>
    <w:p w:rsidR="0031274B" w:rsidRDefault="00FE2796">
      <w:pPr>
        <w:spacing w:line="360" w:lineRule="auto"/>
        <w:rPr>
          <w:rFonts w:ascii="宋体" w:hAnsi="宋体" w:cs="仿宋"/>
          <w:sz w:val="24"/>
        </w:rPr>
      </w:pPr>
      <w:r>
        <w:rPr>
          <w:rFonts w:ascii="宋体" w:hAnsi="宋体" w:cs="仿宋" w:hint="eastAsia"/>
          <w:sz w:val="24"/>
        </w:rPr>
        <w:t>满前30日内提出，由双方协商重新签订书面协议。</w:t>
      </w:r>
    </w:p>
    <w:p w:rsidR="0031274B" w:rsidRDefault="00FE2796">
      <w:pPr>
        <w:spacing w:line="360" w:lineRule="auto"/>
        <w:ind w:left="1431" w:hangingChars="594" w:hanging="1431"/>
        <w:outlineLvl w:val="0"/>
        <w:rPr>
          <w:rFonts w:ascii="宋体" w:hAnsi="宋体" w:cs="仿宋"/>
          <w:sz w:val="24"/>
        </w:rPr>
      </w:pPr>
      <w:r>
        <w:rPr>
          <w:rFonts w:ascii="宋体" w:hAnsi="宋体" w:cs="仿宋" w:hint="eastAsia"/>
          <w:b/>
          <w:bCs/>
          <w:sz w:val="24"/>
        </w:rPr>
        <w:t>七、违约责任</w:t>
      </w:r>
    </w:p>
    <w:p w:rsidR="0031274B" w:rsidRDefault="00FE2796">
      <w:pPr>
        <w:spacing w:line="360" w:lineRule="auto"/>
        <w:ind w:leftChars="200" w:left="1364" w:hangingChars="392" w:hanging="944"/>
        <w:rPr>
          <w:rFonts w:ascii="宋体" w:hAnsi="宋体" w:cs="仿宋"/>
          <w:sz w:val="24"/>
        </w:rPr>
      </w:pPr>
      <w:r>
        <w:rPr>
          <w:rFonts w:ascii="宋体" w:hAnsi="宋体" w:cs="仿宋" w:hint="eastAsia"/>
          <w:b/>
          <w:bCs/>
          <w:sz w:val="24"/>
        </w:rPr>
        <w:t>第二十五条</w:t>
      </w:r>
      <w:r>
        <w:rPr>
          <w:rFonts w:ascii="宋体" w:hAnsi="宋体" w:cs="仿宋" w:hint="eastAsia"/>
          <w:sz w:val="24"/>
        </w:rPr>
        <w:t xml:space="preserve">  在本合同有效期内，任何一方单方解除合同，应承担违约责</w:t>
      </w:r>
    </w:p>
    <w:p w:rsidR="0031274B" w:rsidRDefault="00FE2796">
      <w:pPr>
        <w:spacing w:line="360" w:lineRule="auto"/>
        <w:rPr>
          <w:rFonts w:ascii="宋体" w:hAnsi="宋体" w:cs="仿宋"/>
          <w:sz w:val="24"/>
        </w:rPr>
      </w:pPr>
      <w:r>
        <w:rPr>
          <w:rFonts w:ascii="宋体" w:hAnsi="宋体" w:cs="仿宋" w:hint="eastAsia"/>
          <w:sz w:val="24"/>
        </w:rPr>
        <w:t>任，向对方支付违约金。违约金数额为一个月的服务费。</w:t>
      </w:r>
    </w:p>
    <w:p w:rsidR="0031274B" w:rsidRDefault="00FE2796">
      <w:pPr>
        <w:spacing w:line="360" w:lineRule="auto"/>
        <w:ind w:leftChars="200" w:left="1364" w:hangingChars="392" w:hanging="944"/>
        <w:rPr>
          <w:rFonts w:ascii="宋体" w:hAnsi="宋体" w:cs="仿宋"/>
          <w:sz w:val="24"/>
        </w:rPr>
      </w:pPr>
      <w:r>
        <w:rPr>
          <w:rFonts w:ascii="宋体" w:hAnsi="宋体" w:cs="仿宋" w:hint="eastAsia"/>
          <w:b/>
          <w:bCs/>
          <w:sz w:val="24"/>
        </w:rPr>
        <w:t>第二十六条</w:t>
      </w:r>
      <w:r>
        <w:rPr>
          <w:rFonts w:ascii="宋体" w:hAnsi="宋体" w:cs="仿宋" w:hint="eastAsia"/>
          <w:sz w:val="24"/>
        </w:rPr>
        <w:t xml:space="preserve">  甲方迟延支付服务费和加班加时工资，每迟延一日，应按迟</w:t>
      </w:r>
    </w:p>
    <w:p w:rsidR="0031274B" w:rsidRDefault="00FE2796">
      <w:pPr>
        <w:spacing w:line="360" w:lineRule="auto"/>
        <w:ind w:leftChars="67" w:left="141"/>
        <w:rPr>
          <w:rFonts w:ascii="宋体" w:hAnsi="宋体" w:cs="仿宋"/>
          <w:sz w:val="24"/>
        </w:rPr>
      </w:pPr>
      <w:r>
        <w:rPr>
          <w:rFonts w:ascii="宋体" w:hAnsi="宋体" w:cs="仿宋" w:hint="eastAsia"/>
          <w:sz w:val="24"/>
        </w:rPr>
        <w:t>延支付部分的千分之二向乙方支付逾期滞纳金。甲方迟延支付服务费超过30日，乙方有权解除合同，并要求甲方按照上述标准支付违约金。</w:t>
      </w:r>
    </w:p>
    <w:p w:rsidR="0031274B" w:rsidRDefault="00FE2796">
      <w:pPr>
        <w:spacing w:line="360" w:lineRule="auto"/>
        <w:ind w:leftChars="67" w:left="141" w:firstLineChars="100" w:firstLine="241"/>
        <w:rPr>
          <w:rFonts w:ascii="宋体" w:hAnsi="宋体" w:cs="仿宋"/>
          <w:sz w:val="24"/>
        </w:rPr>
      </w:pPr>
      <w:r>
        <w:rPr>
          <w:rFonts w:ascii="宋体" w:hAnsi="宋体" w:cs="仿宋" w:hint="eastAsia"/>
          <w:b/>
          <w:bCs/>
          <w:sz w:val="24"/>
        </w:rPr>
        <w:t>第二十七条</w:t>
      </w:r>
      <w:r>
        <w:rPr>
          <w:rFonts w:ascii="宋体" w:hAnsi="宋体" w:cs="仿宋" w:hint="eastAsia"/>
          <w:sz w:val="24"/>
        </w:rPr>
        <w:t xml:space="preserve">  乙方支付甲方每月每名人员的饭费为100元。</w:t>
      </w:r>
    </w:p>
    <w:p w:rsidR="0031274B" w:rsidRDefault="00FE2796" w:rsidP="009D5B9E">
      <w:pPr>
        <w:spacing w:line="360" w:lineRule="auto"/>
        <w:ind w:left="1426" w:hangingChars="594" w:hanging="1426"/>
        <w:outlineLvl w:val="0"/>
        <w:rPr>
          <w:rFonts w:ascii="宋体" w:hAnsi="宋体" w:cs="仿宋"/>
          <w:sz w:val="24"/>
        </w:rPr>
      </w:pPr>
      <w:r>
        <w:rPr>
          <w:rFonts w:ascii="宋体" w:hAnsi="宋体" w:cs="仿宋" w:hint="eastAsia"/>
          <w:sz w:val="24"/>
        </w:rPr>
        <w:t>八、争议的解决</w:t>
      </w:r>
    </w:p>
    <w:p w:rsidR="0031274B" w:rsidRDefault="00FE2796">
      <w:pPr>
        <w:spacing w:line="360" w:lineRule="auto"/>
        <w:ind w:leftChars="200" w:left="1364" w:hangingChars="392" w:hanging="944"/>
        <w:rPr>
          <w:rFonts w:ascii="宋体" w:hAnsi="宋体" w:cs="仿宋"/>
          <w:sz w:val="24"/>
        </w:rPr>
      </w:pPr>
      <w:r>
        <w:rPr>
          <w:rFonts w:ascii="宋体" w:hAnsi="宋体" w:cs="仿宋" w:hint="eastAsia"/>
          <w:b/>
          <w:bCs/>
          <w:sz w:val="24"/>
        </w:rPr>
        <w:t>第二十</w:t>
      </w:r>
      <w:r w:rsidR="00293E38">
        <w:rPr>
          <w:rFonts w:ascii="宋体" w:hAnsi="宋体" w:cs="仿宋" w:hint="eastAsia"/>
          <w:b/>
          <w:bCs/>
          <w:sz w:val="24"/>
        </w:rPr>
        <w:t>八</w:t>
      </w:r>
      <w:r>
        <w:rPr>
          <w:rFonts w:ascii="宋体" w:hAnsi="宋体" w:cs="仿宋" w:hint="eastAsia"/>
          <w:b/>
          <w:bCs/>
          <w:sz w:val="24"/>
        </w:rPr>
        <w:t>条</w:t>
      </w:r>
      <w:r>
        <w:rPr>
          <w:rFonts w:ascii="宋体" w:hAnsi="宋体" w:cs="仿宋" w:hint="eastAsia"/>
          <w:sz w:val="24"/>
        </w:rPr>
        <w:t xml:space="preserve">  在合同履行中如发生争议，由双方协商解决。协商不成的，</w:t>
      </w:r>
    </w:p>
    <w:p w:rsidR="0031274B" w:rsidRDefault="00FE2796">
      <w:pPr>
        <w:spacing w:line="360" w:lineRule="auto"/>
        <w:rPr>
          <w:rFonts w:ascii="宋体" w:hAnsi="宋体" w:cs="仿宋"/>
          <w:sz w:val="24"/>
        </w:rPr>
      </w:pPr>
      <w:r>
        <w:rPr>
          <w:rFonts w:ascii="宋体" w:hAnsi="宋体" w:cs="仿宋" w:hint="eastAsia"/>
          <w:sz w:val="24"/>
        </w:rPr>
        <w:t>可以向北京仲裁委员会申请仲裁，或向当地人民法院提起诉讼。</w:t>
      </w:r>
    </w:p>
    <w:p w:rsidR="0031274B" w:rsidRDefault="00FE2796" w:rsidP="009D5B9E">
      <w:pPr>
        <w:spacing w:line="360" w:lineRule="auto"/>
        <w:ind w:left="1426" w:hangingChars="594" w:hanging="1426"/>
        <w:outlineLvl w:val="0"/>
        <w:rPr>
          <w:rFonts w:ascii="宋体" w:hAnsi="宋体" w:cs="仿宋"/>
          <w:sz w:val="24"/>
        </w:rPr>
      </w:pPr>
      <w:r>
        <w:rPr>
          <w:rFonts w:ascii="宋体" w:hAnsi="宋体" w:cs="仿宋" w:hint="eastAsia"/>
          <w:sz w:val="24"/>
        </w:rPr>
        <w:t>九、其他</w:t>
      </w:r>
    </w:p>
    <w:p w:rsidR="0031274B" w:rsidRDefault="00FE2796">
      <w:pPr>
        <w:spacing w:line="360" w:lineRule="auto"/>
        <w:ind w:leftChars="200" w:left="1364" w:hangingChars="392" w:hanging="944"/>
        <w:rPr>
          <w:rFonts w:ascii="宋体" w:hAnsi="宋体" w:cs="仿宋"/>
          <w:sz w:val="24"/>
        </w:rPr>
      </w:pPr>
      <w:r>
        <w:rPr>
          <w:rFonts w:ascii="宋体" w:hAnsi="宋体" w:cs="仿宋" w:hint="eastAsia"/>
          <w:b/>
          <w:bCs/>
          <w:sz w:val="24"/>
        </w:rPr>
        <w:t>第二十</w:t>
      </w:r>
      <w:r w:rsidR="00293E38">
        <w:rPr>
          <w:rFonts w:ascii="宋体" w:hAnsi="宋体" w:cs="仿宋" w:hint="eastAsia"/>
          <w:b/>
          <w:bCs/>
          <w:sz w:val="24"/>
        </w:rPr>
        <w:t>九</w:t>
      </w:r>
      <w:r>
        <w:rPr>
          <w:rFonts w:ascii="宋体" w:hAnsi="宋体" w:cs="仿宋" w:hint="eastAsia"/>
          <w:b/>
          <w:bCs/>
          <w:sz w:val="24"/>
        </w:rPr>
        <w:t>条</w:t>
      </w:r>
      <w:r>
        <w:rPr>
          <w:rFonts w:ascii="宋体" w:hAnsi="宋体" w:cs="仿宋" w:hint="eastAsia"/>
          <w:sz w:val="24"/>
        </w:rPr>
        <w:t xml:space="preserve">  未尽事宜由双方依法另行协商以书面形式签订补充协议。</w:t>
      </w:r>
    </w:p>
    <w:p w:rsidR="0031274B" w:rsidRDefault="00FE2796">
      <w:pPr>
        <w:spacing w:line="360" w:lineRule="auto"/>
        <w:ind w:leftChars="200" w:left="1364" w:hangingChars="392" w:hanging="944"/>
        <w:rPr>
          <w:rFonts w:ascii="宋体" w:hAnsi="宋体" w:cs="仿宋"/>
          <w:sz w:val="24"/>
        </w:rPr>
      </w:pPr>
      <w:r>
        <w:rPr>
          <w:rFonts w:ascii="宋体" w:hAnsi="宋体" w:cs="仿宋" w:hint="eastAsia"/>
          <w:b/>
          <w:bCs/>
          <w:sz w:val="24"/>
        </w:rPr>
        <w:t>第</w:t>
      </w:r>
      <w:r w:rsidR="00293E38">
        <w:rPr>
          <w:rFonts w:ascii="宋体" w:hAnsi="宋体" w:cs="仿宋" w:hint="eastAsia"/>
          <w:b/>
          <w:bCs/>
          <w:sz w:val="24"/>
        </w:rPr>
        <w:t>三十</w:t>
      </w:r>
      <w:r>
        <w:rPr>
          <w:rFonts w:ascii="宋体" w:hAnsi="宋体" w:cs="仿宋" w:hint="eastAsia"/>
          <w:b/>
          <w:bCs/>
          <w:sz w:val="24"/>
        </w:rPr>
        <w:t>条</w:t>
      </w:r>
      <w:r>
        <w:rPr>
          <w:rFonts w:ascii="宋体" w:hAnsi="宋体" w:cs="仿宋" w:hint="eastAsia"/>
          <w:sz w:val="24"/>
        </w:rPr>
        <w:t xml:space="preserve">  本合同经双方签字（盖章）生效。</w:t>
      </w:r>
    </w:p>
    <w:p w:rsidR="0031274B" w:rsidRDefault="00FE2796">
      <w:pPr>
        <w:spacing w:line="360" w:lineRule="auto"/>
        <w:ind w:leftChars="200" w:left="1364" w:hangingChars="392" w:hanging="944"/>
        <w:rPr>
          <w:rFonts w:ascii="宋体" w:hAnsi="宋体" w:cs="仿宋"/>
          <w:sz w:val="24"/>
        </w:rPr>
      </w:pPr>
      <w:r>
        <w:rPr>
          <w:rFonts w:ascii="宋体" w:hAnsi="宋体" w:cs="仿宋" w:hint="eastAsia"/>
          <w:b/>
          <w:bCs/>
          <w:sz w:val="24"/>
        </w:rPr>
        <w:t>第三十</w:t>
      </w:r>
      <w:r w:rsidR="00293E38">
        <w:rPr>
          <w:rFonts w:ascii="宋体" w:hAnsi="宋体" w:cs="仿宋" w:hint="eastAsia"/>
          <w:b/>
          <w:bCs/>
          <w:sz w:val="24"/>
        </w:rPr>
        <w:t>一</w:t>
      </w:r>
      <w:r>
        <w:rPr>
          <w:rFonts w:ascii="宋体" w:hAnsi="宋体" w:cs="仿宋" w:hint="eastAsia"/>
          <w:b/>
          <w:bCs/>
          <w:sz w:val="24"/>
        </w:rPr>
        <w:t>条</w:t>
      </w:r>
      <w:r>
        <w:rPr>
          <w:rFonts w:ascii="宋体" w:hAnsi="宋体" w:cs="仿宋" w:hint="eastAsia"/>
          <w:sz w:val="24"/>
        </w:rPr>
        <w:t xml:space="preserve">  本合同一式肆份，甲乙双方各执两份。</w:t>
      </w:r>
    </w:p>
    <w:p w:rsidR="0031274B" w:rsidRDefault="00FE2796">
      <w:pPr>
        <w:widowControl/>
        <w:jc w:val="left"/>
        <w:rPr>
          <w:rFonts w:ascii="宋体" w:hAnsi="宋体" w:cs="仿宋"/>
          <w:sz w:val="24"/>
        </w:rPr>
      </w:pPr>
      <w:r>
        <w:rPr>
          <w:rFonts w:ascii="宋体" w:hAnsi="宋体" w:cs="仿宋"/>
          <w:sz w:val="24"/>
        </w:rPr>
        <w:br w:type="page"/>
      </w:r>
    </w:p>
    <w:p w:rsidR="0031274B" w:rsidRDefault="0031274B">
      <w:pPr>
        <w:spacing w:line="360" w:lineRule="auto"/>
        <w:rPr>
          <w:rFonts w:ascii="宋体" w:hAnsi="宋体" w:cs="仿宋"/>
          <w:sz w:val="24"/>
        </w:rPr>
      </w:pPr>
    </w:p>
    <w:p w:rsidR="0031274B" w:rsidRDefault="00FE2796" w:rsidP="009D5B9E">
      <w:pPr>
        <w:spacing w:line="360" w:lineRule="auto"/>
        <w:ind w:left="1426" w:hangingChars="594" w:hanging="1426"/>
        <w:rPr>
          <w:rFonts w:ascii="宋体" w:hAnsi="宋体" w:cs="仿宋"/>
          <w:sz w:val="24"/>
        </w:rPr>
      </w:pPr>
      <w:r>
        <w:rPr>
          <w:rFonts w:ascii="宋体" w:hAnsi="宋体" w:cs="仿宋" w:hint="eastAsia"/>
          <w:sz w:val="24"/>
        </w:rPr>
        <w:t>甲方：                            乙方：</w:t>
      </w:r>
    </w:p>
    <w:p w:rsidR="0031274B" w:rsidRDefault="0031274B">
      <w:pPr>
        <w:spacing w:line="360" w:lineRule="auto"/>
        <w:rPr>
          <w:rFonts w:ascii="宋体" w:hAnsi="宋体" w:cs="仿宋"/>
          <w:sz w:val="24"/>
        </w:rPr>
      </w:pPr>
    </w:p>
    <w:p w:rsidR="0031274B" w:rsidRDefault="00FE2796" w:rsidP="009D5B9E">
      <w:pPr>
        <w:spacing w:line="360" w:lineRule="auto"/>
        <w:ind w:left="1426" w:hangingChars="594" w:hanging="1426"/>
        <w:rPr>
          <w:rFonts w:ascii="宋体" w:hAnsi="宋体" w:cs="仿宋"/>
          <w:sz w:val="24"/>
        </w:rPr>
      </w:pPr>
      <w:r>
        <w:rPr>
          <w:rFonts w:ascii="宋体" w:hAnsi="宋体" w:cs="仿宋" w:hint="eastAsia"/>
          <w:sz w:val="24"/>
        </w:rPr>
        <w:t>法定代表人：                      法定代表人：</w:t>
      </w:r>
    </w:p>
    <w:p w:rsidR="0031274B" w:rsidRDefault="0031274B">
      <w:pPr>
        <w:spacing w:line="360" w:lineRule="auto"/>
        <w:rPr>
          <w:rFonts w:ascii="宋体" w:hAnsi="宋体" w:cs="仿宋"/>
          <w:sz w:val="24"/>
        </w:rPr>
      </w:pPr>
    </w:p>
    <w:p w:rsidR="0031274B" w:rsidRDefault="00FE2796">
      <w:pPr>
        <w:spacing w:line="360" w:lineRule="auto"/>
        <w:rPr>
          <w:rFonts w:ascii="宋体" w:hAnsi="宋体" w:cs="仿宋"/>
          <w:sz w:val="24"/>
        </w:rPr>
      </w:pPr>
      <w:r>
        <w:rPr>
          <w:rFonts w:ascii="宋体" w:hAnsi="宋体" w:cs="仿宋" w:hint="eastAsia"/>
          <w:sz w:val="24"/>
        </w:rPr>
        <w:t>地址：                            地址：</w:t>
      </w:r>
    </w:p>
    <w:p w:rsidR="0031274B" w:rsidRDefault="0031274B">
      <w:pPr>
        <w:spacing w:line="360" w:lineRule="auto"/>
        <w:rPr>
          <w:rFonts w:ascii="宋体" w:hAnsi="宋体" w:cs="仿宋"/>
          <w:sz w:val="24"/>
        </w:rPr>
      </w:pPr>
    </w:p>
    <w:p w:rsidR="0031274B" w:rsidRDefault="00FE2796">
      <w:pPr>
        <w:spacing w:line="360" w:lineRule="auto"/>
        <w:rPr>
          <w:rFonts w:ascii="宋体" w:hAnsi="宋体" w:cs="仿宋"/>
          <w:sz w:val="24"/>
        </w:rPr>
      </w:pPr>
      <w:r>
        <w:rPr>
          <w:rFonts w:ascii="宋体" w:hAnsi="宋体" w:cs="仿宋" w:hint="eastAsia"/>
          <w:sz w:val="24"/>
        </w:rPr>
        <w:t>电话：                            电话：</w:t>
      </w:r>
    </w:p>
    <w:p w:rsidR="0031274B" w:rsidRDefault="0031274B">
      <w:pPr>
        <w:spacing w:line="360" w:lineRule="auto"/>
        <w:rPr>
          <w:rFonts w:ascii="宋体" w:hAnsi="宋体" w:cs="仿宋"/>
          <w:sz w:val="24"/>
        </w:rPr>
      </w:pPr>
    </w:p>
    <w:p w:rsidR="0031274B" w:rsidRDefault="00FE2796">
      <w:pPr>
        <w:spacing w:line="360" w:lineRule="auto"/>
        <w:rPr>
          <w:rFonts w:ascii="宋体" w:hAnsi="宋体" w:cs="仿宋"/>
          <w:sz w:val="24"/>
        </w:rPr>
      </w:pPr>
      <w:r>
        <w:rPr>
          <w:rFonts w:ascii="宋体" w:hAnsi="宋体" w:cs="仿宋" w:hint="eastAsia"/>
          <w:sz w:val="24"/>
        </w:rPr>
        <w:t>邮编：                            邮编：</w:t>
      </w:r>
    </w:p>
    <w:p w:rsidR="0031274B" w:rsidRDefault="0031274B">
      <w:pPr>
        <w:spacing w:line="360" w:lineRule="auto"/>
        <w:rPr>
          <w:rFonts w:ascii="宋体" w:hAnsi="宋体" w:cs="仿宋"/>
          <w:sz w:val="24"/>
        </w:rPr>
      </w:pPr>
    </w:p>
    <w:p w:rsidR="0031274B" w:rsidRDefault="00FE2796">
      <w:pPr>
        <w:spacing w:line="360" w:lineRule="auto"/>
        <w:rPr>
          <w:rFonts w:ascii="宋体" w:hAnsi="宋体" w:cs="仿宋"/>
          <w:sz w:val="24"/>
        </w:rPr>
      </w:pPr>
      <w:r>
        <w:rPr>
          <w:rFonts w:ascii="宋体" w:hAnsi="宋体" w:cs="仿宋" w:hint="eastAsia"/>
          <w:sz w:val="24"/>
        </w:rPr>
        <w:t>开户行：                          开户行：</w:t>
      </w:r>
    </w:p>
    <w:p w:rsidR="0031274B" w:rsidRDefault="0031274B">
      <w:pPr>
        <w:spacing w:line="360" w:lineRule="auto"/>
        <w:rPr>
          <w:rFonts w:ascii="宋体" w:hAnsi="宋体" w:cs="仿宋"/>
          <w:sz w:val="24"/>
        </w:rPr>
      </w:pPr>
    </w:p>
    <w:p w:rsidR="0031274B" w:rsidRDefault="00FE2796">
      <w:pPr>
        <w:spacing w:line="360" w:lineRule="auto"/>
        <w:rPr>
          <w:rFonts w:ascii="宋体" w:hAnsi="宋体" w:cs="仿宋"/>
          <w:sz w:val="24"/>
        </w:rPr>
      </w:pPr>
      <w:r>
        <w:rPr>
          <w:rFonts w:ascii="宋体" w:hAnsi="宋体" w:cs="仿宋" w:hint="eastAsia"/>
          <w:sz w:val="24"/>
        </w:rPr>
        <w:t xml:space="preserve">帐号：                            帐号 ：             </w:t>
      </w:r>
    </w:p>
    <w:p w:rsidR="0031274B" w:rsidRDefault="00FE2796">
      <w:pPr>
        <w:spacing w:line="360" w:lineRule="auto"/>
        <w:rPr>
          <w:rFonts w:ascii="宋体" w:hAnsi="宋体" w:cs="仿宋"/>
          <w:sz w:val="24"/>
        </w:rPr>
      </w:pPr>
      <w:r>
        <w:rPr>
          <w:rFonts w:ascii="宋体" w:hAnsi="宋体" w:cs="仿宋" w:hint="eastAsia"/>
          <w:sz w:val="24"/>
        </w:rPr>
        <w:t xml:space="preserve"> </w:t>
      </w:r>
    </w:p>
    <w:p w:rsidR="0031274B" w:rsidRDefault="00FE2796">
      <w:pPr>
        <w:spacing w:line="360" w:lineRule="auto"/>
        <w:ind w:right="560"/>
        <w:rPr>
          <w:rFonts w:ascii="宋体" w:hAnsi="宋体" w:cs="仿宋"/>
          <w:sz w:val="24"/>
        </w:rPr>
      </w:pPr>
      <w:r>
        <w:rPr>
          <w:rFonts w:ascii="宋体" w:hAnsi="宋体" w:cs="仿宋" w:hint="eastAsia"/>
          <w:sz w:val="24"/>
        </w:rPr>
        <w:t>签订日期：    年    月   日       签订日期：    年    月   日</w:t>
      </w:r>
    </w:p>
    <w:p w:rsidR="0031274B" w:rsidRDefault="00FE2796">
      <w:pPr>
        <w:widowControl/>
        <w:jc w:val="left"/>
        <w:rPr>
          <w:rFonts w:ascii="宋体" w:hAnsi="宋体"/>
          <w:sz w:val="24"/>
        </w:rPr>
      </w:pPr>
      <w:r>
        <w:rPr>
          <w:rFonts w:ascii="宋体" w:hAnsi="宋体"/>
          <w:sz w:val="24"/>
        </w:rPr>
        <w:br w:type="page"/>
      </w:r>
    </w:p>
    <w:p w:rsidR="0031274B" w:rsidRDefault="00FE2796">
      <w:pPr>
        <w:spacing w:line="360" w:lineRule="auto"/>
        <w:rPr>
          <w:rFonts w:ascii="宋体" w:hAnsi="宋体"/>
          <w:sz w:val="24"/>
        </w:rPr>
      </w:pPr>
      <w:r>
        <w:rPr>
          <w:rFonts w:ascii="宋体" w:hAnsi="宋体" w:hint="eastAsia"/>
          <w:sz w:val="24"/>
        </w:rPr>
        <w:lastRenderedPageBreak/>
        <w:t>附件一</w:t>
      </w:r>
    </w:p>
    <w:p w:rsidR="0031274B" w:rsidRDefault="00FE2796">
      <w:pPr>
        <w:spacing w:line="360" w:lineRule="auto"/>
        <w:jc w:val="center"/>
        <w:rPr>
          <w:rFonts w:ascii="宋体" w:hAnsi="宋体"/>
          <w:b/>
          <w:sz w:val="28"/>
          <w:szCs w:val="28"/>
        </w:rPr>
      </w:pPr>
      <w:r>
        <w:rPr>
          <w:rFonts w:ascii="宋体" w:hAnsi="宋体" w:hint="eastAsia"/>
          <w:b/>
          <w:sz w:val="28"/>
          <w:szCs w:val="28"/>
        </w:rPr>
        <w:t>保安服务附加协议</w:t>
      </w:r>
    </w:p>
    <w:p w:rsidR="0031274B" w:rsidRDefault="00FE2796">
      <w:pPr>
        <w:spacing w:line="360" w:lineRule="auto"/>
        <w:rPr>
          <w:rFonts w:ascii="宋体" w:hAnsi="宋体"/>
          <w:sz w:val="24"/>
        </w:rPr>
      </w:pPr>
      <w:r>
        <w:rPr>
          <w:rFonts w:ascii="宋体" w:hAnsi="宋体" w:hint="eastAsia"/>
          <w:sz w:val="24"/>
        </w:rPr>
        <w:t>1、乙方应向甲方提供思想素质高、身体健康且有责任心的安保人员。</w:t>
      </w:r>
    </w:p>
    <w:p w:rsidR="0031274B" w:rsidRDefault="00FE2796">
      <w:pPr>
        <w:spacing w:line="360" w:lineRule="auto"/>
        <w:rPr>
          <w:rFonts w:ascii="宋体" w:hAnsi="宋体"/>
          <w:sz w:val="24"/>
        </w:rPr>
      </w:pPr>
      <w:r>
        <w:rPr>
          <w:rFonts w:ascii="宋体" w:hAnsi="宋体" w:hint="eastAsia"/>
          <w:sz w:val="24"/>
        </w:rPr>
        <w:t>2、安保人员上岗前乙方应向甲方提供上岗人员身份证复印件、保安证、健康证、联系方式等有效证件，有效证件必须在有效期内。对辞退和离职后补充人员的资料要做到无缝对接。</w:t>
      </w:r>
    </w:p>
    <w:p w:rsidR="0031274B" w:rsidRDefault="00FE2796">
      <w:pPr>
        <w:spacing w:line="360" w:lineRule="auto"/>
        <w:rPr>
          <w:rFonts w:ascii="宋体" w:hAnsi="宋体"/>
          <w:sz w:val="24"/>
        </w:rPr>
      </w:pPr>
      <w:r>
        <w:rPr>
          <w:rFonts w:ascii="宋体" w:hAnsi="宋体" w:hint="eastAsia"/>
          <w:sz w:val="24"/>
        </w:rPr>
        <w:t>3、保安人员年龄限定在50岁以下。</w:t>
      </w:r>
    </w:p>
    <w:p w:rsidR="0031274B" w:rsidRDefault="00FE2796">
      <w:pPr>
        <w:spacing w:line="360" w:lineRule="auto"/>
        <w:rPr>
          <w:rFonts w:ascii="宋体" w:hAnsi="宋体"/>
          <w:sz w:val="24"/>
        </w:rPr>
      </w:pPr>
      <w:r>
        <w:rPr>
          <w:rFonts w:ascii="宋体" w:hAnsi="宋体" w:hint="eastAsia"/>
          <w:sz w:val="24"/>
        </w:rPr>
        <w:t>4、乙方负责对上岗安保人员进行幼儿园相关制度规定的岗前培训，合格后方可上岗并不定期对保安进行在岗培训和检查；</w:t>
      </w:r>
    </w:p>
    <w:p w:rsidR="0031274B" w:rsidRDefault="00FE2796">
      <w:pPr>
        <w:spacing w:line="360" w:lineRule="auto"/>
        <w:rPr>
          <w:rFonts w:ascii="宋体" w:hAnsi="宋体"/>
          <w:sz w:val="24"/>
        </w:rPr>
      </w:pPr>
      <w:r>
        <w:rPr>
          <w:rFonts w:ascii="宋体" w:hAnsi="宋体" w:hint="eastAsia"/>
          <w:sz w:val="24"/>
        </w:rPr>
        <w:t>5、根据幼儿园保安工作的实际情况，做好“门前三包”工作及分配的卫生工作。</w:t>
      </w:r>
    </w:p>
    <w:p w:rsidR="0031274B" w:rsidRDefault="00FE2796">
      <w:pPr>
        <w:spacing w:line="360" w:lineRule="auto"/>
        <w:rPr>
          <w:rFonts w:ascii="宋体" w:hAnsi="宋体"/>
          <w:sz w:val="24"/>
        </w:rPr>
      </w:pPr>
      <w:r>
        <w:rPr>
          <w:rFonts w:ascii="宋体" w:hAnsi="宋体" w:hint="eastAsia"/>
          <w:sz w:val="24"/>
        </w:rPr>
        <w:t>6、保安人员应认真完成幼儿园交办的临时任务；</w:t>
      </w:r>
    </w:p>
    <w:p w:rsidR="0031274B" w:rsidRDefault="00FE2796">
      <w:pPr>
        <w:spacing w:line="360" w:lineRule="auto"/>
        <w:rPr>
          <w:rFonts w:ascii="宋体" w:hAnsi="宋体"/>
          <w:sz w:val="24"/>
        </w:rPr>
      </w:pPr>
      <w:r>
        <w:rPr>
          <w:rFonts w:ascii="宋体" w:hAnsi="宋体" w:hint="eastAsia"/>
          <w:sz w:val="24"/>
        </w:rPr>
        <w:t>7、甲方应向乙方提供手电筒和座机电话，乙方保安不得用电话拨打私人电话及声讯电话，如出现类似情况由乙方负责赔偿。</w:t>
      </w:r>
    </w:p>
    <w:p w:rsidR="0031274B" w:rsidRDefault="00FE2796">
      <w:pPr>
        <w:spacing w:line="360" w:lineRule="auto"/>
        <w:rPr>
          <w:rFonts w:ascii="宋体" w:hAnsi="宋体"/>
          <w:color w:val="FF0000"/>
          <w:sz w:val="24"/>
        </w:rPr>
      </w:pPr>
      <w:r>
        <w:rPr>
          <w:rFonts w:ascii="宋体" w:hAnsi="宋体" w:hint="eastAsia"/>
          <w:sz w:val="24"/>
        </w:rPr>
        <w:t>8、</w:t>
      </w:r>
      <w:r>
        <w:rPr>
          <w:rFonts w:ascii="宋体" w:hAnsi="宋体" w:hint="eastAsia"/>
          <w:color w:val="000000"/>
          <w:sz w:val="24"/>
        </w:rPr>
        <w:t>每月每名保安人员的饭费为100元。</w:t>
      </w:r>
    </w:p>
    <w:p w:rsidR="0031274B" w:rsidRDefault="00FE2796">
      <w:pPr>
        <w:spacing w:line="360" w:lineRule="auto"/>
        <w:rPr>
          <w:rFonts w:ascii="宋体" w:hAnsi="宋体"/>
          <w:sz w:val="24"/>
        </w:rPr>
      </w:pPr>
      <w:r>
        <w:rPr>
          <w:rFonts w:ascii="宋体" w:hAnsi="宋体" w:hint="eastAsia"/>
          <w:sz w:val="24"/>
        </w:rPr>
        <w:t>9、出现下列情况，甲方有权解聘公司，并通过合法途径追究相关责任：</w:t>
      </w:r>
    </w:p>
    <w:p w:rsidR="0031274B" w:rsidRDefault="00FE2796">
      <w:pPr>
        <w:spacing w:line="360" w:lineRule="auto"/>
        <w:rPr>
          <w:rFonts w:ascii="宋体" w:hAnsi="宋体"/>
          <w:sz w:val="24"/>
        </w:rPr>
      </w:pPr>
      <w:r>
        <w:rPr>
          <w:rFonts w:ascii="宋体" w:hAnsi="宋体" w:hint="eastAsia"/>
          <w:sz w:val="24"/>
        </w:rPr>
        <w:t>（1）辱骂殴打教师及幼儿家长造成恶劣影响</w:t>
      </w:r>
    </w:p>
    <w:p w:rsidR="0031274B" w:rsidRDefault="00FE2796">
      <w:pPr>
        <w:spacing w:line="360" w:lineRule="auto"/>
        <w:rPr>
          <w:rFonts w:ascii="宋体" w:hAnsi="宋体"/>
          <w:sz w:val="24"/>
        </w:rPr>
      </w:pPr>
      <w:r>
        <w:rPr>
          <w:rFonts w:ascii="宋体" w:hAnsi="宋体" w:hint="eastAsia"/>
          <w:sz w:val="24"/>
        </w:rPr>
        <w:t>（2）工作失职，守护目标损失</w:t>
      </w:r>
    </w:p>
    <w:p w:rsidR="0031274B" w:rsidRDefault="00FE2796">
      <w:pPr>
        <w:spacing w:line="360" w:lineRule="auto"/>
        <w:rPr>
          <w:rFonts w:ascii="宋体" w:hAnsi="宋体"/>
          <w:sz w:val="24"/>
        </w:rPr>
      </w:pPr>
      <w:r>
        <w:rPr>
          <w:rFonts w:ascii="宋体" w:hAnsi="宋体" w:hint="eastAsia"/>
          <w:sz w:val="24"/>
        </w:rPr>
        <w:t>（3）工作散漫、不负责任、屡教不改</w:t>
      </w:r>
    </w:p>
    <w:p w:rsidR="0031274B" w:rsidRDefault="00FE2796">
      <w:pPr>
        <w:spacing w:line="360" w:lineRule="auto"/>
        <w:rPr>
          <w:rFonts w:ascii="宋体" w:hAnsi="宋体"/>
          <w:sz w:val="24"/>
        </w:rPr>
      </w:pPr>
      <w:r>
        <w:rPr>
          <w:rFonts w:ascii="宋体" w:hAnsi="宋体" w:hint="eastAsia"/>
          <w:sz w:val="24"/>
        </w:rPr>
        <w:t>（4）当班期间擅自离岗</w:t>
      </w:r>
    </w:p>
    <w:p w:rsidR="0031274B" w:rsidRDefault="00FE2796">
      <w:pPr>
        <w:spacing w:line="360" w:lineRule="auto"/>
        <w:rPr>
          <w:rFonts w:ascii="宋体" w:hAnsi="宋体"/>
          <w:sz w:val="24"/>
        </w:rPr>
      </w:pPr>
      <w:r>
        <w:rPr>
          <w:rFonts w:ascii="宋体" w:hAnsi="宋体" w:hint="eastAsia"/>
          <w:sz w:val="24"/>
        </w:rPr>
        <w:t>（5）、邀约他人在保安室酗酒打牌</w:t>
      </w:r>
    </w:p>
    <w:p w:rsidR="0031274B" w:rsidRDefault="00FE2796">
      <w:pPr>
        <w:spacing w:line="360" w:lineRule="auto"/>
        <w:rPr>
          <w:rFonts w:ascii="宋体" w:hAnsi="宋体"/>
          <w:sz w:val="24"/>
        </w:rPr>
      </w:pPr>
      <w:r>
        <w:rPr>
          <w:rFonts w:ascii="宋体" w:hAnsi="宋体" w:hint="eastAsia"/>
          <w:sz w:val="24"/>
        </w:rPr>
        <w:t>10、</w:t>
      </w:r>
      <w:r>
        <w:rPr>
          <w:rFonts w:ascii="宋体" w:hAnsi="宋体" w:hint="eastAsia"/>
          <w:color w:val="000000"/>
          <w:sz w:val="24"/>
        </w:rPr>
        <w:t>每月对保安公司服务质量和保安员履职情况进行绩效考核，每月对保安员出勤率、人员素质、服务质量、器械配备进行综合考核，考核结果要经保安公司确认，对存在的隐患问题要第一时间与保安公司加强沟通，督促整改。考核结果要作为拨付保安经费的重要根据。</w:t>
      </w:r>
    </w:p>
    <w:p w:rsidR="0031274B" w:rsidRDefault="00FE2796">
      <w:pPr>
        <w:spacing w:line="360" w:lineRule="auto"/>
        <w:rPr>
          <w:rFonts w:ascii="宋体" w:hAnsi="宋体"/>
          <w:sz w:val="24"/>
        </w:rPr>
      </w:pPr>
      <w:r>
        <w:rPr>
          <w:rFonts w:ascii="宋体" w:hAnsi="宋体" w:hint="eastAsia"/>
          <w:sz w:val="24"/>
        </w:rPr>
        <w:t xml:space="preserve">      本补充协议作为合同的附件与合同正本具有同等法律效力。</w:t>
      </w:r>
    </w:p>
    <w:p w:rsidR="0031274B" w:rsidRDefault="0031274B">
      <w:pPr>
        <w:spacing w:line="360" w:lineRule="auto"/>
        <w:rPr>
          <w:rFonts w:ascii="宋体" w:hAnsi="宋体"/>
          <w:sz w:val="24"/>
        </w:rPr>
      </w:pPr>
    </w:p>
    <w:p w:rsidR="0031274B" w:rsidRDefault="00FE2796">
      <w:pPr>
        <w:spacing w:line="360" w:lineRule="auto"/>
        <w:rPr>
          <w:rFonts w:ascii="宋体" w:hAnsi="宋体"/>
          <w:sz w:val="24"/>
        </w:rPr>
      </w:pPr>
      <w:r>
        <w:rPr>
          <w:rFonts w:ascii="宋体" w:hAnsi="宋体" w:hint="eastAsia"/>
          <w:sz w:val="24"/>
        </w:rPr>
        <w:t>负责人签字：                        负责人签字：</w:t>
      </w:r>
    </w:p>
    <w:p w:rsidR="0031274B" w:rsidRDefault="00FE2796">
      <w:pPr>
        <w:spacing w:line="360" w:lineRule="auto"/>
        <w:rPr>
          <w:rFonts w:ascii="宋体" w:hAnsi="宋体"/>
          <w:sz w:val="24"/>
        </w:rPr>
      </w:pPr>
      <w:r>
        <w:rPr>
          <w:rFonts w:ascii="宋体" w:hAnsi="宋体" w:hint="eastAsia"/>
          <w:sz w:val="24"/>
        </w:rPr>
        <w:t>甲方：（盖章）                       乙方：（盖章）</w:t>
      </w:r>
    </w:p>
    <w:p w:rsidR="0031274B" w:rsidRDefault="0031274B">
      <w:pPr>
        <w:spacing w:line="360" w:lineRule="auto"/>
        <w:rPr>
          <w:rFonts w:ascii="宋体" w:hAnsi="宋体"/>
          <w:sz w:val="24"/>
          <w:highlight w:val="cyan"/>
        </w:rPr>
      </w:pPr>
    </w:p>
    <w:p w:rsidR="0031274B" w:rsidRDefault="00FE2796">
      <w:pPr>
        <w:adjustRightInd w:val="0"/>
        <w:snapToGrid w:val="0"/>
        <w:spacing w:line="360" w:lineRule="auto"/>
        <w:ind w:firstLineChars="200" w:firstLine="480"/>
        <w:jc w:val="center"/>
        <w:rPr>
          <w:rFonts w:ascii="宋体" w:hAnsi="宋体"/>
          <w:b/>
          <w:color w:val="000000"/>
          <w:sz w:val="24"/>
        </w:rPr>
      </w:pPr>
      <w:r>
        <w:rPr>
          <w:rFonts w:ascii="宋体" w:hAnsi="宋体" w:hint="eastAsia"/>
          <w:sz w:val="24"/>
        </w:rPr>
        <w:t xml:space="preserve">    年    月   日                    年   月   日</w:t>
      </w:r>
    </w:p>
    <w:p w:rsidR="0031274B" w:rsidRDefault="00FE2796">
      <w:pPr>
        <w:spacing w:line="360" w:lineRule="auto"/>
        <w:jc w:val="center"/>
        <w:outlineLvl w:val="0"/>
        <w:rPr>
          <w:rFonts w:asciiTheme="minorEastAsia" w:eastAsiaTheme="minorEastAsia" w:hAnsiTheme="minorEastAsia"/>
          <w:b/>
          <w:sz w:val="36"/>
          <w:szCs w:val="36"/>
        </w:rPr>
      </w:pPr>
      <w:bookmarkStart w:id="786" w:name="_Toc99301426"/>
      <w:bookmarkStart w:id="787" w:name="_GoBack"/>
      <w:r>
        <w:rPr>
          <w:rFonts w:asciiTheme="minorEastAsia" w:eastAsiaTheme="minorEastAsia" w:hAnsiTheme="minorEastAsia"/>
          <w:b/>
          <w:sz w:val="36"/>
          <w:szCs w:val="36"/>
        </w:rPr>
        <w:lastRenderedPageBreak/>
        <w:t>第七章   投标文件格式</w:t>
      </w:r>
      <w:bookmarkEnd w:id="786"/>
    </w:p>
    <w:p w:rsidR="0031274B" w:rsidRDefault="0031274B">
      <w:pPr>
        <w:tabs>
          <w:tab w:val="left" w:pos="900"/>
          <w:tab w:val="left" w:pos="1980"/>
        </w:tabs>
        <w:snapToGrid w:val="0"/>
        <w:spacing w:line="360" w:lineRule="auto"/>
        <w:ind w:left="142"/>
        <w:rPr>
          <w:rFonts w:asciiTheme="minorEastAsia" w:eastAsiaTheme="minorEastAsia" w:hAnsiTheme="minorEastAsia"/>
          <w:b/>
          <w:sz w:val="24"/>
        </w:rPr>
      </w:pPr>
    </w:p>
    <w:p w:rsidR="0031274B" w:rsidRDefault="00FE2796">
      <w:pPr>
        <w:tabs>
          <w:tab w:val="left" w:pos="900"/>
          <w:tab w:val="left" w:pos="1980"/>
        </w:tabs>
        <w:snapToGrid w:val="0"/>
        <w:spacing w:line="360" w:lineRule="auto"/>
        <w:ind w:left="142"/>
        <w:rPr>
          <w:rFonts w:asciiTheme="minorEastAsia" w:eastAsiaTheme="minorEastAsia" w:hAnsiTheme="minorEastAsia"/>
          <w:sz w:val="24"/>
        </w:rPr>
      </w:pPr>
      <w:r>
        <w:rPr>
          <w:rFonts w:asciiTheme="minorEastAsia" w:eastAsiaTheme="minorEastAsia" w:hAnsiTheme="minorEastAsia"/>
          <w:b/>
          <w:sz w:val="24"/>
        </w:rPr>
        <w:t>投标人编制文件须知</w:t>
      </w:r>
    </w:p>
    <w:p w:rsidR="0031274B" w:rsidRDefault="00FE2796">
      <w:pPr>
        <w:tabs>
          <w:tab w:val="left" w:pos="900"/>
          <w:tab w:val="left" w:pos="1980"/>
        </w:tabs>
        <w:snapToGrid w:val="0"/>
        <w:spacing w:line="360" w:lineRule="auto"/>
        <w:ind w:left="142"/>
        <w:rPr>
          <w:rFonts w:asciiTheme="minorEastAsia" w:eastAsiaTheme="minorEastAsia" w:hAnsiTheme="minorEastAsia"/>
          <w:sz w:val="24"/>
        </w:rPr>
      </w:pPr>
      <w:r>
        <w:rPr>
          <w:rFonts w:asciiTheme="minorEastAsia" w:eastAsiaTheme="minorEastAsia" w:hAnsiTheme="minorEastAsia"/>
          <w:sz w:val="24"/>
        </w:rPr>
        <w:t>1、投标人按照本部分的顺序编制投标文件（资格证明文件）、投标文件（商务技术文件），编制中涉及格式资料的，应按照本部分提供的内容和格式（所有表格的格式可扩展）填写提交。</w:t>
      </w:r>
    </w:p>
    <w:p w:rsidR="0031274B" w:rsidRDefault="00FE2796">
      <w:pPr>
        <w:tabs>
          <w:tab w:val="left" w:pos="900"/>
          <w:tab w:val="left" w:pos="1980"/>
        </w:tabs>
        <w:snapToGrid w:val="0"/>
        <w:spacing w:line="360" w:lineRule="auto"/>
        <w:ind w:left="142"/>
        <w:rPr>
          <w:rFonts w:asciiTheme="minorEastAsia" w:eastAsiaTheme="minorEastAsia" w:hAnsiTheme="minorEastAsia"/>
          <w:kern w:val="0"/>
          <w:sz w:val="24"/>
        </w:rPr>
      </w:pPr>
      <w:r>
        <w:rPr>
          <w:rFonts w:asciiTheme="minorEastAsia" w:eastAsiaTheme="minorEastAsia" w:hAnsiTheme="minorEastAsia"/>
          <w:sz w:val="24"/>
        </w:rPr>
        <w:t>2、</w:t>
      </w:r>
      <w:r>
        <w:rPr>
          <w:rFonts w:asciiTheme="minorEastAsia" w:eastAsiaTheme="minorEastAsia" w:hAnsiTheme="minorEastAsia"/>
          <w:kern w:val="0"/>
          <w:sz w:val="24"/>
        </w:rPr>
        <w:t>对于招标文件中标记了“实质性格式”文件的，</w:t>
      </w:r>
      <w:r>
        <w:rPr>
          <w:rFonts w:asciiTheme="minorEastAsia" w:eastAsiaTheme="minorEastAsia" w:hAnsiTheme="minorEastAsia"/>
          <w:sz w:val="24"/>
        </w:rPr>
        <w:t>投标人不得改变格式中给定的文字所表达的含义，不得删减格式中的实质性内容，不得自行添加与格式中给定的文字内容相矛盾的内容，不得对应当填写的空格不填写或不实质性响应，</w:t>
      </w:r>
      <w:r>
        <w:rPr>
          <w:rFonts w:asciiTheme="minorEastAsia" w:eastAsiaTheme="minorEastAsia" w:hAnsiTheme="minorEastAsia"/>
          <w:kern w:val="0"/>
          <w:sz w:val="24"/>
        </w:rPr>
        <w:t>否则</w:t>
      </w:r>
      <w:r>
        <w:rPr>
          <w:rFonts w:asciiTheme="minorEastAsia" w:eastAsiaTheme="minorEastAsia" w:hAnsiTheme="minorEastAsia"/>
          <w:b/>
          <w:kern w:val="0"/>
          <w:sz w:val="24"/>
        </w:rPr>
        <w:t>投标无效</w:t>
      </w:r>
      <w:r>
        <w:rPr>
          <w:rFonts w:asciiTheme="minorEastAsia" w:eastAsiaTheme="minorEastAsia" w:hAnsiTheme="minorEastAsia"/>
          <w:kern w:val="0"/>
          <w:sz w:val="24"/>
        </w:rPr>
        <w:t>。未标记“实质性格式”的文件和招标文件未提供格式的内容，可由投标人自行编写。</w:t>
      </w:r>
    </w:p>
    <w:p w:rsidR="0031274B" w:rsidRDefault="00FE2796">
      <w:pPr>
        <w:tabs>
          <w:tab w:val="left" w:pos="900"/>
          <w:tab w:val="left" w:pos="1980"/>
        </w:tabs>
        <w:snapToGrid w:val="0"/>
        <w:spacing w:line="360" w:lineRule="auto"/>
        <w:ind w:left="142"/>
        <w:rPr>
          <w:rFonts w:asciiTheme="minorEastAsia" w:eastAsiaTheme="minorEastAsia" w:hAnsiTheme="minorEastAsia"/>
          <w:sz w:val="24"/>
        </w:rPr>
      </w:pPr>
      <w:r>
        <w:rPr>
          <w:rFonts w:asciiTheme="minorEastAsia" w:eastAsiaTheme="minorEastAsia" w:hAnsiTheme="minorEastAsia"/>
          <w:sz w:val="24"/>
        </w:rPr>
        <w:t>3、全部声明和问题的回答及所附材料必须是真实的、准确的和完整的。</w:t>
      </w:r>
    </w:p>
    <w:p w:rsidR="0031274B" w:rsidRDefault="00FE2796">
      <w:pPr>
        <w:widowControl/>
        <w:jc w:val="left"/>
        <w:rPr>
          <w:rFonts w:asciiTheme="minorEastAsia" w:eastAsiaTheme="minorEastAsia" w:hAnsiTheme="minorEastAsia"/>
          <w:sz w:val="24"/>
        </w:rPr>
      </w:pPr>
      <w:r>
        <w:rPr>
          <w:rFonts w:asciiTheme="minorEastAsia" w:eastAsiaTheme="minorEastAsia" w:hAnsiTheme="minorEastAsia"/>
          <w:sz w:val="24"/>
        </w:rPr>
        <w:br w:type="page"/>
      </w:r>
    </w:p>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rsidR="0031274B" w:rsidRDefault="00FE2796">
      <w:pPr>
        <w:keepNext/>
        <w:keepLines/>
        <w:autoSpaceDE w:val="0"/>
        <w:autoSpaceDN w:val="0"/>
        <w:adjustRightInd w:val="0"/>
        <w:spacing w:before="120" w:line="300" w:lineRule="auto"/>
        <w:jc w:val="left"/>
        <w:outlineLvl w:val="1"/>
        <w:rPr>
          <w:rFonts w:asciiTheme="minorEastAsia" w:eastAsiaTheme="minorEastAsia" w:hAnsiTheme="minorEastAsia"/>
          <w:b/>
          <w:kern w:val="0"/>
          <w:sz w:val="30"/>
          <w:szCs w:val="20"/>
        </w:rPr>
      </w:pPr>
      <w:r>
        <w:rPr>
          <w:rFonts w:asciiTheme="minorEastAsia" w:eastAsiaTheme="minorEastAsia" w:hAnsiTheme="minorEastAsia"/>
          <w:b/>
          <w:spacing w:val="20"/>
          <w:sz w:val="24"/>
        </w:rPr>
        <w:lastRenderedPageBreak/>
        <w:t>一、资格证明文件格式</w:t>
      </w:r>
    </w:p>
    <w:p w:rsidR="0031274B" w:rsidRDefault="0031274B">
      <w:pPr>
        <w:rPr>
          <w:rFonts w:asciiTheme="minorEastAsia" w:eastAsiaTheme="minorEastAsia" w:hAnsiTheme="minorEastAsia"/>
          <w:b/>
          <w:spacing w:val="20"/>
          <w:szCs w:val="21"/>
        </w:rPr>
      </w:pPr>
    </w:p>
    <w:p w:rsidR="0031274B" w:rsidRDefault="00FE2796">
      <w:pPr>
        <w:rPr>
          <w:rFonts w:asciiTheme="minorEastAsia" w:eastAsiaTheme="minorEastAsia" w:hAnsiTheme="minorEastAsia"/>
          <w:b/>
          <w:sz w:val="24"/>
        </w:rPr>
      </w:pPr>
      <w:r>
        <w:rPr>
          <w:rFonts w:asciiTheme="minorEastAsia" w:eastAsiaTheme="minorEastAsia" w:hAnsiTheme="minorEastAsia"/>
          <w:b/>
          <w:spacing w:val="20"/>
          <w:sz w:val="24"/>
        </w:rPr>
        <w:t>投标文件（资格证明文件）</w:t>
      </w:r>
      <w:r>
        <w:rPr>
          <w:rFonts w:asciiTheme="minorEastAsia" w:eastAsiaTheme="minorEastAsia" w:hAnsiTheme="minorEastAsia"/>
          <w:b/>
          <w:sz w:val="24"/>
        </w:rPr>
        <w:t>封面（非实质性格式）</w:t>
      </w:r>
    </w:p>
    <w:p w:rsidR="0031274B" w:rsidRDefault="0031274B">
      <w:pPr>
        <w:jc w:val="center"/>
        <w:rPr>
          <w:rFonts w:asciiTheme="minorEastAsia" w:eastAsiaTheme="minorEastAsia" w:hAnsiTheme="minorEastAsia"/>
          <w:szCs w:val="21"/>
        </w:rPr>
      </w:pPr>
    </w:p>
    <w:p w:rsidR="0031274B" w:rsidRDefault="0031274B">
      <w:pPr>
        <w:jc w:val="center"/>
        <w:rPr>
          <w:rFonts w:asciiTheme="minorEastAsia" w:eastAsiaTheme="minorEastAsia" w:hAnsiTheme="minorEastAsia"/>
          <w:b/>
          <w:spacing w:val="60"/>
          <w:sz w:val="84"/>
          <w:szCs w:val="84"/>
        </w:rPr>
      </w:pPr>
    </w:p>
    <w:p w:rsidR="0031274B" w:rsidRDefault="0031274B">
      <w:pPr>
        <w:jc w:val="center"/>
        <w:rPr>
          <w:rFonts w:asciiTheme="minorEastAsia" w:eastAsiaTheme="minorEastAsia" w:hAnsiTheme="minorEastAsia"/>
          <w:b/>
          <w:spacing w:val="60"/>
          <w:sz w:val="84"/>
          <w:szCs w:val="84"/>
        </w:rPr>
      </w:pPr>
    </w:p>
    <w:p w:rsidR="0031274B" w:rsidRDefault="00FE2796">
      <w:pPr>
        <w:jc w:val="center"/>
        <w:rPr>
          <w:rFonts w:asciiTheme="minorEastAsia" w:eastAsiaTheme="minorEastAsia" w:hAnsiTheme="minorEastAsia"/>
          <w:b/>
          <w:spacing w:val="60"/>
          <w:sz w:val="84"/>
          <w:szCs w:val="84"/>
        </w:rPr>
      </w:pPr>
      <w:r>
        <w:rPr>
          <w:rFonts w:asciiTheme="minorEastAsia" w:eastAsiaTheme="minorEastAsia" w:hAnsiTheme="minorEastAsia"/>
          <w:b/>
          <w:spacing w:val="60"/>
          <w:sz w:val="84"/>
          <w:szCs w:val="84"/>
        </w:rPr>
        <w:t>投 标 文 件</w:t>
      </w:r>
    </w:p>
    <w:p w:rsidR="0031274B" w:rsidRDefault="00FE2796">
      <w:pPr>
        <w:jc w:val="center"/>
        <w:rPr>
          <w:rFonts w:asciiTheme="minorEastAsia" w:eastAsiaTheme="minorEastAsia" w:hAnsiTheme="minorEastAsia"/>
          <w:b/>
          <w:spacing w:val="60"/>
          <w:sz w:val="52"/>
          <w:szCs w:val="52"/>
        </w:rPr>
      </w:pPr>
      <w:r>
        <w:rPr>
          <w:rFonts w:asciiTheme="minorEastAsia" w:eastAsiaTheme="minorEastAsia" w:hAnsiTheme="minorEastAsia"/>
          <w:b/>
          <w:spacing w:val="60"/>
          <w:sz w:val="52"/>
          <w:szCs w:val="52"/>
        </w:rPr>
        <w:t>（资格证明文件）</w:t>
      </w:r>
    </w:p>
    <w:p w:rsidR="0031274B" w:rsidRDefault="0031274B">
      <w:pPr>
        <w:ind w:firstLineChars="150" w:firstLine="542"/>
        <w:rPr>
          <w:rFonts w:asciiTheme="minorEastAsia" w:eastAsiaTheme="minorEastAsia" w:hAnsiTheme="minorEastAsia"/>
          <w:b/>
          <w:spacing w:val="20"/>
          <w:sz w:val="32"/>
          <w:szCs w:val="32"/>
        </w:rPr>
      </w:pPr>
    </w:p>
    <w:p w:rsidR="0031274B" w:rsidRDefault="0031274B">
      <w:pPr>
        <w:ind w:firstLineChars="150" w:firstLine="542"/>
        <w:rPr>
          <w:rFonts w:asciiTheme="minorEastAsia" w:eastAsiaTheme="minorEastAsia" w:hAnsiTheme="minorEastAsia"/>
          <w:b/>
          <w:spacing w:val="20"/>
          <w:sz w:val="32"/>
          <w:szCs w:val="32"/>
        </w:rPr>
      </w:pPr>
    </w:p>
    <w:p w:rsidR="0031274B" w:rsidRDefault="0031274B">
      <w:pPr>
        <w:ind w:firstLineChars="150" w:firstLine="542"/>
        <w:rPr>
          <w:rFonts w:asciiTheme="minorEastAsia" w:eastAsiaTheme="minorEastAsia" w:hAnsiTheme="minorEastAsia"/>
          <w:b/>
          <w:spacing w:val="20"/>
          <w:sz w:val="32"/>
          <w:szCs w:val="32"/>
        </w:rPr>
      </w:pPr>
    </w:p>
    <w:p w:rsidR="0031274B" w:rsidRDefault="0031274B">
      <w:pPr>
        <w:ind w:firstLineChars="150" w:firstLine="542"/>
        <w:rPr>
          <w:rFonts w:asciiTheme="minorEastAsia" w:eastAsiaTheme="minorEastAsia" w:hAnsiTheme="minorEastAsia"/>
          <w:b/>
          <w:spacing w:val="20"/>
          <w:sz w:val="32"/>
          <w:szCs w:val="32"/>
        </w:rPr>
      </w:pPr>
    </w:p>
    <w:p w:rsidR="0031274B" w:rsidRDefault="0031274B">
      <w:pPr>
        <w:ind w:firstLineChars="150" w:firstLine="542"/>
        <w:rPr>
          <w:rFonts w:asciiTheme="minorEastAsia" w:eastAsiaTheme="minorEastAsia" w:hAnsiTheme="minorEastAsia"/>
          <w:b/>
          <w:spacing w:val="20"/>
          <w:sz w:val="32"/>
          <w:szCs w:val="32"/>
        </w:rPr>
      </w:pPr>
    </w:p>
    <w:p w:rsidR="0031274B" w:rsidRDefault="00FE2796">
      <w:pPr>
        <w:ind w:firstLineChars="150" w:firstLine="542"/>
        <w:rPr>
          <w:rFonts w:asciiTheme="minorEastAsia" w:eastAsiaTheme="minorEastAsia" w:hAnsiTheme="minorEastAsia"/>
          <w:b/>
          <w:spacing w:val="20"/>
          <w:sz w:val="32"/>
          <w:szCs w:val="32"/>
        </w:rPr>
      </w:pPr>
      <w:r>
        <w:rPr>
          <w:rFonts w:asciiTheme="minorEastAsia" w:eastAsiaTheme="minorEastAsia" w:hAnsiTheme="minorEastAsia"/>
          <w:b/>
          <w:spacing w:val="20"/>
          <w:sz w:val="32"/>
          <w:szCs w:val="32"/>
        </w:rPr>
        <w:t>项目名称:</w:t>
      </w:r>
    </w:p>
    <w:p w:rsidR="0031274B" w:rsidRDefault="00FE2796">
      <w:pPr>
        <w:ind w:firstLineChars="150" w:firstLine="542"/>
        <w:rPr>
          <w:rFonts w:asciiTheme="minorEastAsia" w:eastAsiaTheme="minorEastAsia" w:hAnsiTheme="minorEastAsia"/>
          <w:b/>
          <w:spacing w:val="20"/>
          <w:sz w:val="32"/>
          <w:szCs w:val="32"/>
        </w:rPr>
      </w:pPr>
      <w:r>
        <w:rPr>
          <w:rFonts w:asciiTheme="minorEastAsia" w:eastAsiaTheme="minorEastAsia" w:hAnsiTheme="minorEastAsia"/>
          <w:b/>
          <w:spacing w:val="20"/>
          <w:sz w:val="32"/>
          <w:szCs w:val="32"/>
        </w:rPr>
        <w:t>项目编号/包号：</w:t>
      </w:r>
    </w:p>
    <w:p w:rsidR="0031274B" w:rsidRDefault="0031274B">
      <w:pPr>
        <w:ind w:firstLineChars="150" w:firstLine="542"/>
        <w:rPr>
          <w:rFonts w:asciiTheme="minorEastAsia" w:eastAsiaTheme="minorEastAsia" w:hAnsiTheme="minorEastAsia"/>
          <w:b/>
          <w:spacing w:val="20"/>
          <w:sz w:val="32"/>
          <w:szCs w:val="32"/>
        </w:rPr>
      </w:pPr>
    </w:p>
    <w:p w:rsidR="0031274B" w:rsidRDefault="0031274B">
      <w:pPr>
        <w:ind w:firstLineChars="150" w:firstLine="542"/>
        <w:rPr>
          <w:rFonts w:asciiTheme="minorEastAsia" w:eastAsiaTheme="minorEastAsia" w:hAnsiTheme="minorEastAsia"/>
          <w:b/>
          <w:spacing w:val="20"/>
          <w:sz w:val="32"/>
          <w:szCs w:val="32"/>
        </w:rPr>
      </w:pPr>
    </w:p>
    <w:p w:rsidR="0031274B" w:rsidRDefault="0031274B">
      <w:pPr>
        <w:jc w:val="center"/>
        <w:rPr>
          <w:rFonts w:asciiTheme="minorEastAsia" w:eastAsiaTheme="minorEastAsia" w:hAnsiTheme="minorEastAsia"/>
          <w:b/>
          <w:sz w:val="32"/>
          <w:szCs w:val="32"/>
        </w:rPr>
      </w:pPr>
    </w:p>
    <w:p w:rsidR="0031274B" w:rsidRDefault="0031274B">
      <w:pPr>
        <w:jc w:val="center"/>
        <w:rPr>
          <w:rFonts w:asciiTheme="minorEastAsia" w:eastAsiaTheme="minorEastAsia" w:hAnsiTheme="minorEastAsia"/>
          <w:b/>
          <w:sz w:val="32"/>
          <w:szCs w:val="32"/>
        </w:rPr>
      </w:pPr>
    </w:p>
    <w:p w:rsidR="0031274B" w:rsidRDefault="0031274B">
      <w:pPr>
        <w:jc w:val="center"/>
        <w:rPr>
          <w:rFonts w:asciiTheme="minorEastAsia" w:eastAsiaTheme="minorEastAsia" w:hAnsiTheme="minorEastAsia"/>
          <w:b/>
          <w:sz w:val="32"/>
          <w:szCs w:val="32"/>
        </w:rPr>
      </w:pPr>
    </w:p>
    <w:p w:rsidR="0031274B" w:rsidRDefault="0031274B">
      <w:pPr>
        <w:jc w:val="center"/>
        <w:rPr>
          <w:rFonts w:asciiTheme="minorEastAsia" w:eastAsiaTheme="minorEastAsia" w:hAnsiTheme="minorEastAsia"/>
          <w:b/>
          <w:spacing w:val="20"/>
          <w:sz w:val="32"/>
          <w:szCs w:val="32"/>
        </w:rPr>
      </w:pPr>
    </w:p>
    <w:p w:rsidR="0031274B" w:rsidRDefault="0031274B">
      <w:pPr>
        <w:jc w:val="center"/>
        <w:rPr>
          <w:rFonts w:asciiTheme="minorEastAsia" w:eastAsiaTheme="minorEastAsia" w:hAnsiTheme="minorEastAsia"/>
          <w:b/>
          <w:spacing w:val="20"/>
          <w:sz w:val="32"/>
          <w:szCs w:val="32"/>
        </w:rPr>
      </w:pPr>
    </w:p>
    <w:p w:rsidR="0031274B" w:rsidRDefault="0031274B">
      <w:pPr>
        <w:jc w:val="center"/>
        <w:rPr>
          <w:rFonts w:asciiTheme="minorEastAsia" w:eastAsiaTheme="minorEastAsia" w:hAnsiTheme="minorEastAsia"/>
          <w:b/>
          <w:spacing w:val="20"/>
          <w:sz w:val="32"/>
          <w:szCs w:val="32"/>
        </w:rPr>
      </w:pPr>
    </w:p>
    <w:p w:rsidR="0031274B" w:rsidRDefault="0031274B">
      <w:pPr>
        <w:jc w:val="center"/>
        <w:rPr>
          <w:rFonts w:asciiTheme="minorEastAsia" w:eastAsiaTheme="minorEastAsia" w:hAnsiTheme="minorEastAsia"/>
          <w:b/>
          <w:spacing w:val="20"/>
          <w:sz w:val="32"/>
          <w:szCs w:val="32"/>
        </w:rPr>
      </w:pPr>
    </w:p>
    <w:p w:rsidR="0031274B" w:rsidRDefault="0031274B">
      <w:pPr>
        <w:jc w:val="center"/>
        <w:rPr>
          <w:rFonts w:asciiTheme="minorEastAsia" w:eastAsiaTheme="minorEastAsia" w:hAnsiTheme="minorEastAsia"/>
          <w:b/>
          <w:spacing w:val="20"/>
          <w:sz w:val="32"/>
          <w:szCs w:val="32"/>
        </w:rPr>
      </w:pPr>
    </w:p>
    <w:p w:rsidR="0031274B" w:rsidRDefault="0031274B">
      <w:pPr>
        <w:jc w:val="center"/>
        <w:rPr>
          <w:rFonts w:asciiTheme="minorEastAsia" w:eastAsiaTheme="minorEastAsia" w:hAnsiTheme="minorEastAsia"/>
          <w:b/>
          <w:spacing w:val="20"/>
          <w:sz w:val="32"/>
          <w:szCs w:val="32"/>
        </w:rPr>
      </w:pPr>
    </w:p>
    <w:p w:rsidR="0031274B" w:rsidRDefault="00FE2796">
      <w:pPr>
        <w:spacing w:line="360" w:lineRule="auto"/>
        <w:ind w:firstLineChars="400" w:firstLine="1445"/>
        <w:jc w:val="left"/>
        <w:rPr>
          <w:rFonts w:asciiTheme="minorEastAsia" w:eastAsiaTheme="minorEastAsia" w:hAnsiTheme="minorEastAsia"/>
          <w:b/>
          <w:spacing w:val="20"/>
          <w:sz w:val="32"/>
          <w:szCs w:val="32"/>
        </w:rPr>
      </w:pPr>
      <w:r>
        <w:rPr>
          <w:rFonts w:asciiTheme="minorEastAsia" w:eastAsiaTheme="minorEastAsia" w:hAnsiTheme="minorEastAsia"/>
          <w:b/>
          <w:spacing w:val="20"/>
          <w:sz w:val="32"/>
          <w:szCs w:val="32"/>
        </w:rPr>
        <w:t>投标人名称：</w:t>
      </w:r>
    </w:p>
    <w:p w:rsidR="0031274B" w:rsidRDefault="0031274B">
      <w:pPr>
        <w:jc w:val="center"/>
        <w:rPr>
          <w:rFonts w:asciiTheme="minorEastAsia" w:eastAsiaTheme="minorEastAsia" w:hAnsiTheme="minorEastAsia"/>
          <w:b/>
          <w:sz w:val="32"/>
          <w:szCs w:val="32"/>
        </w:rPr>
      </w:pPr>
    </w:p>
    <w:p w:rsidR="0031274B" w:rsidRDefault="00FE2796">
      <w:pPr>
        <w:rPr>
          <w:rFonts w:asciiTheme="minorEastAsia" w:eastAsiaTheme="minorEastAsia" w:hAnsiTheme="minorEastAsia"/>
          <w:b/>
        </w:rPr>
      </w:pPr>
      <w:r>
        <w:rPr>
          <w:rFonts w:asciiTheme="minorEastAsia" w:eastAsiaTheme="minorEastAsia" w:hAnsiTheme="minorEastAsia"/>
          <w:b/>
          <w:spacing w:val="20"/>
          <w:sz w:val="32"/>
          <w:szCs w:val="32"/>
        </w:rPr>
        <w:br w:type="page"/>
      </w:r>
    </w:p>
    <w:p w:rsidR="0031274B" w:rsidRDefault="00FE2796">
      <w:pPr>
        <w:spacing w:line="360" w:lineRule="auto"/>
        <w:outlineLvl w:val="2"/>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lastRenderedPageBreak/>
        <w:t xml:space="preserve">1 </w:t>
      </w:r>
      <w:r>
        <w:rPr>
          <w:rFonts w:asciiTheme="minorEastAsia" w:eastAsiaTheme="minorEastAsia" w:hAnsiTheme="minorEastAsia"/>
          <w:sz w:val="24"/>
        </w:rPr>
        <w:t>满足《中华人民共和国政府采购法》第二十二条规定及法律法规的其他规定</w:t>
      </w:r>
    </w:p>
    <w:p w:rsidR="0031274B" w:rsidRDefault="00FE2796">
      <w:pPr>
        <w:spacing w:line="360" w:lineRule="auto"/>
        <w:outlineLvl w:val="2"/>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1-1营业执照等证明文件</w:t>
      </w:r>
    </w:p>
    <w:p w:rsidR="0031274B" w:rsidRDefault="0031274B">
      <w:pPr>
        <w:tabs>
          <w:tab w:val="left" w:pos="1080"/>
        </w:tabs>
        <w:snapToGrid w:val="0"/>
        <w:rPr>
          <w:rFonts w:asciiTheme="minorEastAsia" w:eastAsiaTheme="minorEastAsia" w:hAnsiTheme="minorEastAsia"/>
          <w:sz w:val="24"/>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31274B">
      <w:pPr>
        <w:widowControl/>
        <w:jc w:val="left"/>
        <w:rPr>
          <w:rFonts w:asciiTheme="minorEastAsia" w:eastAsiaTheme="minorEastAsia" w:hAnsiTheme="minorEastAsia"/>
          <w:color w:val="000000"/>
          <w:sz w:val="24"/>
          <w:szCs w:val="20"/>
        </w:rPr>
      </w:pPr>
    </w:p>
    <w:p w:rsidR="0031274B" w:rsidRDefault="00FE2796">
      <w:pPr>
        <w:pStyle w:val="3"/>
        <w:rPr>
          <w:rFonts w:asciiTheme="minorEastAsia" w:eastAsiaTheme="minorEastAsia" w:hAnsiTheme="minorEastAsia"/>
          <w:b w:val="0"/>
          <w:bCs/>
          <w:color w:val="000000"/>
          <w:u w:val="none"/>
        </w:rPr>
      </w:pPr>
      <w:r>
        <w:rPr>
          <w:rFonts w:asciiTheme="minorEastAsia" w:eastAsiaTheme="minorEastAsia" w:hAnsiTheme="minorEastAsia"/>
          <w:b w:val="0"/>
          <w:color w:val="000000"/>
          <w:u w:val="none"/>
        </w:rPr>
        <w:lastRenderedPageBreak/>
        <w:t>1-2 投标人资格声明书（实质性格式）</w:t>
      </w:r>
    </w:p>
    <w:p w:rsidR="0031274B" w:rsidRDefault="00FE2796">
      <w:pPr>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投标人资格声明书</w:t>
      </w:r>
    </w:p>
    <w:p w:rsidR="0031274B" w:rsidRDefault="0031274B">
      <w:pPr>
        <w:tabs>
          <w:tab w:val="left" w:pos="5580"/>
        </w:tabs>
        <w:spacing w:line="360" w:lineRule="auto"/>
        <w:rPr>
          <w:rFonts w:asciiTheme="minorEastAsia" w:eastAsiaTheme="minorEastAsia" w:hAnsiTheme="minorEastAsia"/>
          <w:sz w:val="24"/>
        </w:rPr>
      </w:pPr>
    </w:p>
    <w:p w:rsidR="0031274B" w:rsidRDefault="00FE2796">
      <w:pPr>
        <w:tabs>
          <w:tab w:val="left" w:pos="5580"/>
        </w:tabs>
        <w:spacing w:line="360" w:lineRule="auto"/>
        <w:rPr>
          <w:rFonts w:asciiTheme="minorEastAsia" w:eastAsiaTheme="minorEastAsia" w:hAnsiTheme="minorEastAsia"/>
          <w:sz w:val="24"/>
        </w:rPr>
      </w:pPr>
      <w:r>
        <w:rPr>
          <w:rFonts w:asciiTheme="minorEastAsia" w:eastAsiaTheme="minorEastAsia" w:hAnsiTheme="minorEastAsia"/>
          <w:sz w:val="24"/>
        </w:rPr>
        <w:t>致：</w:t>
      </w:r>
      <w:r>
        <w:rPr>
          <w:rFonts w:asciiTheme="minorEastAsia" w:eastAsiaTheme="minorEastAsia" w:hAnsiTheme="minorEastAsia"/>
          <w:sz w:val="24"/>
          <w:u w:val="single"/>
        </w:rPr>
        <w:t>采购人或采购代理机构</w:t>
      </w:r>
    </w:p>
    <w:p w:rsidR="0031274B" w:rsidRDefault="00FE279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在参与本次项目投标中，我单位承诺：</w:t>
      </w:r>
    </w:p>
    <w:p w:rsidR="0031274B" w:rsidRDefault="00FE2796">
      <w:pPr>
        <w:numPr>
          <w:ilvl w:val="0"/>
          <w:numId w:val="8"/>
        </w:numPr>
        <w:spacing w:line="360" w:lineRule="auto"/>
        <w:ind w:left="1134"/>
        <w:rPr>
          <w:rFonts w:asciiTheme="minorEastAsia" w:eastAsiaTheme="minorEastAsia" w:hAnsiTheme="minorEastAsia"/>
          <w:sz w:val="24"/>
          <w:szCs w:val="22"/>
        </w:rPr>
      </w:pPr>
      <w:r>
        <w:rPr>
          <w:rFonts w:asciiTheme="minorEastAsia" w:eastAsiaTheme="minorEastAsia" w:hAnsiTheme="minorEastAsia"/>
          <w:sz w:val="24"/>
          <w:szCs w:val="22"/>
        </w:rPr>
        <w:t>具有良好的商业信誉和健全的财务会计制度；</w:t>
      </w:r>
    </w:p>
    <w:p w:rsidR="0031274B" w:rsidRDefault="00FE2796">
      <w:pPr>
        <w:numPr>
          <w:ilvl w:val="0"/>
          <w:numId w:val="8"/>
        </w:numPr>
        <w:spacing w:line="360" w:lineRule="auto"/>
        <w:ind w:left="1134"/>
        <w:rPr>
          <w:rFonts w:asciiTheme="minorEastAsia" w:eastAsiaTheme="minorEastAsia" w:hAnsiTheme="minorEastAsia"/>
          <w:sz w:val="24"/>
          <w:szCs w:val="22"/>
        </w:rPr>
      </w:pPr>
      <w:r>
        <w:rPr>
          <w:rFonts w:asciiTheme="minorEastAsia" w:eastAsiaTheme="minorEastAsia" w:hAnsiTheme="minorEastAsia"/>
          <w:sz w:val="24"/>
          <w:szCs w:val="22"/>
        </w:rPr>
        <w:t>具有履行合同所必需的设备和专业技术能力；</w:t>
      </w:r>
    </w:p>
    <w:p w:rsidR="0031274B" w:rsidRDefault="00FE2796">
      <w:pPr>
        <w:numPr>
          <w:ilvl w:val="0"/>
          <w:numId w:val="8"/>
        </w:numPr>
        <w:spacing w:line="360" w:lineRule="auto"/>
        <w:ind w:left="1134"/>
        <w:rPr>
          <w:rFonts w:asciiTheme="minorEastAsia" w:eastAsiaTheme="minorEastAsia" w:hAnsiTheme="minorEastAsia"/>
          <w:sz w:val="24"/>
          <w:szCs w:val="22"/>
        </w:rPr>
      </w:pPr>
      <w:r>
        <w:rPr>
          <w:rFonts w:asciiTheme="minorEastAsia" w:eastAsiaTheme="minorEastAsia" w:hAnsiTheme="minorEastAsia"/>
          <w:sz w:val="24"/>
          <w:szCs w:val="22"/>
        </w:rPr>
        <w:t>有依法缴纳税收和社会保障资金的良好记录；</w:t>
      </w:r>
    </w:p>
    <w:p w:rsidR="0031274B" w:rsidRDefault="00FE2796">
      <w:pPr>
        <w:numPr>
          <w:ilvl w:val="0"/>
          <w:numId w:val="8"/>
        </w:numPr>
        <w:spacing w:line="360" w:lineRule="auto"/>
        <w:ind w:left="1134"/>
        <w:rPr>
          <w:rFonts w:asciiTheme="minorEastAsia" w:eastAsiaTheme="minorEastAsia" w:hAnsiTheme="minorEastAsia"/>
          <w:sz w:val="24"/>
          <w:szCs w:val="22"/>
        </w:rPr>
      </w:pPr>
      <w:r>
        <w:rPr>
          <w:rFonts w:asciiTheme="minorEastAsia" w:eastAsiaTheme="minorEastAsia" w:hAnsi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31274B" w:rsidRDefault="00FE2796">
      <w:pPr>
        <w:numPr>
          <w:ilvl w:val="0"/>
          <w:numId w:val="8"/>
        </w:numPr>
        <w:spacing w:line="360" w:lineRule="auto"/>
        <w:ind w:left="1134"/>
        <w:rPr>
          <w:rFonts w:asciiTheme="minorEastAsia" w:eastAsiaTheme="minorEastAsia" w:hAnsiTheme="minorEastAsia"/>
          <w:sz w:val="24"/>
          <w:szCs w:val="22"/>
        </w:rPr>
      </w:pPr>
      <w:r>
        <w:rPr>
          <w:rFonts w:asciiTheme="minorEastAsia" w:eastAsiaTheme="minorEastAsia" w:hAnsiTheme="minorEastAsia"/>
          <w:sz w:val="24"/>
          <w:szCs w:val="22"/>
        </w:rPr>
        <w:t>我单位不属于政府采购法律、行政法规规定的公益一类事业单位、或使用事业编制且由财政拨款保障的群团组织（仅适用于政府购买服务项目）；</w:t>
      </w:r>
    </w:p>
    <w:p w:rsidR="0031274B" w:rsidRDefault="00FE2796">
      <w:pPr>
        <w:numPr>
          <w:ilvl w:val="0"/>
          <w:numId w:val="8"/>
        </w:numPr>
        <w:spacing w:line="360" w:lineRule="auto"/>
        <w:ind w:left="1134"/>
        <w:rPr>
          <w:rFonts w:asciiTheme="minorEastAsia" w:eastAsiaTheme="minorEastAsia" w:hAnsiTheme="minorEastAsia"/>
          <w:sz w:val="24"/>
          <w:szCs w:val="22"/>
        </w:rPr>
      </w:pPr>
      <w:r>
        <w:rPr>
          <w:rFonts w:asciiTheme="minorEastAsia" w:eastAsiaTheme="minorEastAsia" w:hAnsiTheme="minorEastAsia"/>
          <w:sz w:val="24"/>
          <w:szCs w:val="22"/>
        </w:rPr>
        <w:t>我单位不存在为采购项目提供整体设计、规范编制或者项目管理、监理、检测等服务后，再参加该采购项目的其他采购活动的情形（单一来源采购项目除外）；</w:t>
      </w:r>
    </w:p>
    <w:p w:rsidR="0031274B" w:rsidRDefault="00FE2796">
      <w:pPr>
        <w:numPr>
          <w:ilvl w:val="0"/>
          <w:numId w:val="8"/>
        </w:numPr>
        <w:spacing w:line="360" w:lineRule="auto"/>
        <w:ind w:left="1134"/>
        <w:rPr>
          <w:rFonts w:asciiTheme="minorEastAsia" w:eastAsiaTheme="minorEastAsia" w:hAnsiTheme="minorEastAsia"/>
          <w:sz w:val="24"/>
          <w:szCs w:val="22"/>
        </w:rPr>
      </w:pPr>
      <w:r>
        <w:rPr>
          <w:rFonts w:asciiTheme="minorEastAsia" w:eastAsiaTheme="minorEastAsia" w:hAnsiTheme="minorEastAsia"/>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31274B">
        <w:trPr>
          <w:trHeight w:val="430"/>
          <w:jc w:val="center"/>
        </w:trPr>
        <w:tc>
          <w:tcPr>
            <w:tcW w:w="950" w:type="dxa"/>
            <w:vAlign w:val="center"/>
          </w:tcPr>
          <w:p w:rsidR="0031274B" w:rsidRDefault="00FE2796">
            <w:pPr>
              <w:jc w:val="center"/>
              <w:rPr>
                <w:rFonts w:asciiTheme="minorEastAsia" w:eastAsiaTheme="minorEastAsia" w:hAnsiTheme="minorEastAsia"/>
                <w:sz w:val="24"/>
              </w:rPr>
            </w:pPr>
            <w:r>
              <w:rPr>
                <w:rFonts w:asciiTheme="minorEastAsia" w:eastAsiaTheme="minorEastAsia" w:hAnsiTheme="minorEastAsia"/>
                <w:sz w:val="24"/>
              </w:rPr>
              <w:t>序号</w:t>
            </w:r>
          </w:p>
        </w:tc>
        <w:tc>
          <w:tcPr>
            <w:tcW w:w="4574" w:type="dxa"/>
            <w:vAlign w:val="center"/>
          </w:tcPr>
          <w:p w:rsidR="0031274B" w:rsidRDefault="00FE2796">
            <w:pPr>
              <w:jc w:val="center"/>
              <w:rPr>
                <w:rFonts w:asciiTheme="minorEastAsia" w:eastAsiaTheme="minorEastAsia" w:hAnsiTheme="minorEastAsia"/>
                <w:sz w:val="24"/>
              </w:rPr>
            </w:pPr>
            <w:r>
              <w:rPr>
                <w:rFonts w:asciiTheme="minorEastAsia" w:eastAsiaTheme="minorEastAsia" w:hAnsiTheme="minorEastAsia"/>
                <w:sz w:val="24"/>
              </w:rPr>
              <w:t>单位名称</w:t>
            </w:r>
          </w:p>
        </w:tc>
        <w:tc>
          <w:tcPr>
            <w:tcW w:w="2976" w:type="dxa"/>
            <w:vAlign w:val="center"/>
          </w:tcPr>
          <w:p w:rsidR="0031274B" w:rsidRDefault="00FE2796">
            <w:pPr>
              <w:jc w:val="center"/>
              <w:rPr>
                <w:rFonts w:asciiTheme="minorEastAsia" w:eastAsiaTheme="minorEastAsia" w:hAnsiTheme="minorEastAsia"/>
                <w:sz w:val="24"/>
              </w:rPr>
            </w:pPr>
            <w:r>
              <w:rPr>
                <w:rFonts w:asciiTheme="minorEastAsia" w:eastAsiaTheme="minorEastAsia" w:hAnsiTheme="minorEastAsia"/>
                <w:sz w:val="24"/>
              </w:rPr>
              <w:t>相互关系</w:t>
            </w:r>
          </w:p>
        </w:tc>
      </w:tr>
      <w:tr w:rsidR="0031274B">
        <w:trPr>
          <w:trHeight w:val="430"/>
          <w:jc w:val="center"/>
        </w:trPr>
        <w:tc>
          <w:tcPr>
            <w:tcW w:w="950" w:type="dxa"/>
            <w:vAlign w:val="center"/>
          </w:tcPr>
          <w:p w:rsidR="0031274B" w:rsidRDefault="00FE2796">
            <w:pPr>
              <w:jc w:val="center"/>
              <w:rPr>
                <w:rFonts w:asciiTheme="minorEastAsia" w:eastAsiaTheme="minorEastAsia" w:hAnsiTheme="minorEastAsia"/>
                <w:sz w:val="24"/>
              </w:rPr>
            </w:pPr>
            <w:r>
              <w:rPr>
                <w:rFonts w:asciiTheme="minorEastAsia" w:eastAsiaTheme="minorEastAsia" w:hAnsiTheme="minorEastAsia"/>
                <w:sz w:val="24"/>
              </w:rPr>
              <w:t>1</w:t>
            </w:r>
          </w:p>
        </w:tc>
        <w:tc>
          <w:tcPr>
            <w:tcW w:w="4574" w:type="dxa"/>
            <w:vAlign w:val="center"/>
          </w:tcPr>
          <w:p w:rsidR="0031274B" w:rsidRDefault="0031274B">
            <w:pPr>
              <w:jc w:val="center"/>
              <w:rPr>
                <w:rFonts w:asciiTheme="minorEastAsia" w:eastAsiaTheme="minorEastAsia" w:hAnsiTheme="minorEastAsia"/>
                <w:sz w:val="24"/>
              </w:rPr>
            </w:pPr>
          </w:p>
        </w:tc>
        <w:tc>
          <w:tcPr>
            <w:tcW w:w="2976" w:type="dxa"/>
            <w:vAlign w:val="center"/>
          </w:tcPr>
          <w:p w:rsidR="0031274B" w:rsidRDefault="0031274B">
            <w:pPr>
              <w:jc w:val="center"/>
              <w:rPr>
                <w:rFonts w:asciiTheme="minorEastAsia" w:eastAsiaTheme="minorEastAsia" w:hAnsiTheme="minorEastAsia"/>
                <w:sz w:val="24"/>
              </w:rPr>
            </w:pPr>
          </w:p>
        </w:tc>
      </w:tr>
      <w:tr w:rsidR="0031274B">
        <w:trPr>
          <w:trHeight w:val="430"/>
          <w:jc w:val="center"/>
        </w:trPr>
        <w:tc>
          <w:tcPr>
            <w:tcW w:w="950" w:type="dxa"/>
            <w:vAlign w:val="center"/>
          </w:tcPr>
          <w:p w:rsidR="0031274B" w:rsidRDefault="00FE2796">
            <w:pPr>
              <w:jc w:val="center"/>
              <w:rPr>
                <w:rFonts w:asciiTheme="minorEastAsia" w:eastAsiaTheme="minorEastAsia" w:hAnsiTheme="minorEastAsia"/>
                <w:sz w:val="24"/>
              </w:rPr>
            </w:pPr>
            <w:r>
              <w:rPr>
                <w:rFonts w:asciiTheme="minorEastAsia" w:eastAsiaTheme="minorEastAsia" w:hAnsiTheme="minorEastAsia"/>
                <w:sz w:val="24"/>
              </w:rPr>
              <w:t>2</w:t>
            </w:r>
          </w:p>
        </w:tc>
        <w:tc>
          <w:tcPr>
            <w:tcW w:w="4574" w:type="dxa"/>
            <w:vAlign w:val="center"/>
          </w:tcPr>
          <w:p w:rsidR="0031274B" w:rsidRDefault="0031274B">
            <w:pPr>
              <w:jc w:val="center"/>
              <w:rPr>
                <w:rFonts w:asciiTheme="minorEastAsia" w:eastAsiaTheme="minorEastAsia" w:hAnsiTheme="minorEastAsia"/>
                <w:sz w:val="24"/>
              </w:rPr>
            </w:pPr>
          </w:p>
        </w:tc>
        <w:tc>
          <w:tcPr>
            <w:tcW w:w="2976" w:type="dxa"/>
            <w:vAlign w:val="center"/>
          </w:tcPr>
          <w:p w:rsidR="0031274B" w:rsidRDefault="0031274B">
            <w:pPr>
              <w:jc w:val="center"/>
              <w:rPr>
                <w:rFonts w:asciiTheme="minorEastAsia" w:eastAsiaTheme="minorEastAsia" w:hAnsiTheme="minorEastAsia"/>
                <w:sz w:val="24"/>
              </w:rPr>
            </w:pPr>
          </w:p>
        </w:tc>
      </w:tr>
      <w:tr w:rsidR="0031274B">
        <w:trPr>
          <w:trHeight w:val="430"/>
          <w:jc w:val="center"/>
        </w:trPr>
        <w:tc>
          <w:tcPr>
            <w:tcW w:w="950" w:type="dxa"/>
            <w:vAlign w:val="center"/>
          </w:tcPr>
          <w:p w:rsidR="0031274B" w:rsidRDefault="00FE2796">
            <w:pPr>
              <w:jc w:val="center"/>
              <w:rPr>
                <w:rFonts w:asciiTheme="minorEastAsia" w:eastAsiaTheme="minorEastAsia" w:hAnsiTheme="minorEastAsia"/>
                <w:sz w:val="24"/>
              </w:rPr>
            </w:pPr>
            <w:r>
              <w:rPr>
                <w:rFonts w:asciiTheme="minorEastAsia" w:eastAsiaTheme="minorEastAsia" w:hAnsiTheme="minorEastAsia"/>
                <w:sz w:val="24"/>
              </w:rPr>
              <w:t>…</w:t>
            </w:r>
          </w:p>
        </w:tc>
        <w:tc>
          <w:tcPr>
            <w:tcW w:w="4574" w:type="dxa"/>
            <w:vAlign w:val="center"/>
          </w:tcPr>
          <w:p w:rsidR="0031274B" w:rsidRDefault="0031274B">
            <w:pPr>
              <w:jc w:val="center"/>
              <w:rPr>
                <w:rFonts w:asciiTheme="minorEastAsia" w:eastAsiaTheme="minorEastAsia" w:hAnsiTheme="minorEastAsia"/>
                <w:sz w:val="24"/>
              </w:rPr>
            </w:pPr>
          </w:p>
        </w:tc>
        <w:tc>
          <w:tcPr>
            <w:tcW w:w="2976" w:type="dxa"/>
            <w:vAlign w:val="center"/>
          </w:tcPr>
          <w:p w:rsidR="0031274B" w:rsidRDefault="0031274B">
            <w:pPr>
              <w:jc w:val="center"/>
              <w:rPr>
                <w:rFonts w:asciiTheme="minorEastAsia" w:eastAsiaTheme="minorEastAsia" w:hAnsiTheme="minorEastAsia"/>
                <w:sz w:val="24"/>
              </w:rPr>
            </w:pPr>
          </w:p>
        </w:tc>
      </w:tr>
    </w:tbl>
    <w:p w:rsidR="0031274B" w:rsidRDefault="0031274B">
      <w:pPr>
        <w:rPr>
          <w:rFonts w:asciiTheme="minorEastAsia" w:eastAsiaTheme="minorEastAsia" w:hAnsiTheme="minorEastAsia"/>
        </w:rPr>
      </w:pPr>
    </w:p>
    <w:p w:rsidR="0031274B" w:rsidRDefault="00FE2796">
      <w:pPr>
        <w:ind w:firstLineChars="200" w:firstLine="480"/>
        <w:rPr>
          <w:rFonts w:asciiTheme="minorEastAsia" w:eastAsiaTheme="minorEastAsia" w:hAnsiTheme="minorEastAsia"/>
          <w:sz w:val="24"/>
          <w:szCs w:val="22"/>
        </w:rPr>
      </w:pPr>
      <w:r>
        <w:rPr>
          <w:rFonts w:asciiTheme="minorEastAsia" w:eastAsiaTheme="minorEastAsia" w:hAnsiTheme="minorEastAsia"/>
          <w:sz w:val="24"/>
        </w:rPr>
        <w:t>上述声明真实有效，否则我方负全部责任。</w:t>
      </w:r>
    </w:p>
    <w:p w:rsidR="0031274B" w:rsidRDefault="0031274B">
      <w:pPr>
        <w:spacing w:line="360" w:lineRule="auto"/>
        <w:rPr>
          <w:rFonts w:asciiTheme="minorEastAsia" w:eastAsiaTheme="minorEastAsia" w:hAnsiTheme="minorEastAsia"/>
          <w:sz w:val="24"/>
        </w:rPr>
      </w:pPr>
    </w:p>
    <w:p w:rsidR="0031274B" w:rsidRDefault="00FE2796">
      <w:pPr>
        <w:autoSpaceDE w:val="0"/>
        <w:autoSpaceDN w:val="0"/>
        <w:adjustRightInd w:val="0"/>
        <w:snapToGrid w:val="0"/>
        <w:spacing w:before="25" w:after="25" w:line="360" w:lineRule="auto"/>
        <w:jc w:val="right"/>
        <w:rPr>
          <w:rFonts w:asciiTheme="minorEastAsia" w:eastAsiaTheme="minorEastAsia" w:hAnsiTheme="minorEastAsia"/>
          <w:color w:val="000000"/>
          <w:sz w:val="24"/>
          <w:lang w:val="zh-CN"/>
        </w:rPr>
      </w:pPr>
      <w:r>
        <w:rPr>
          <w:rFonts w:asciiTheme="minorEastAsia" w:eastAsiaTheme="minorEastAsia" w:hAnsiTheme="minorEastAsia"/>
          <w:color w:val="000000"/>
          <w:sz w:val="24"/>
        </w:rPr>
        <w:t>投标人名称（加盖公章）</w:t>
      </w:r>
      <w:r>
        <w:rPr>
          <w:rFonts w:asciiTheme="minorEastAsia" w:eastAsiaTheme="minorEastAsia" w:hAnsiTheme="minorEastAsia"/>
          <w:color w:val="000000"/>
          <w:sz w:val="24"/>
          <w:lang w:val="zh-CN"/>
        </w:rPr>
        <w:t>：    ____________</w:t>
      </w:r>
    </w:p>
    <w:p w:rsidR="0031274B" w:rsidRDefault="00FE2796">
      <w:pPr>
        <w:spacing w:line="360" w:lineRule="auto"/>
        <w:ind w:right="360" w:firstLine="480"/>
        <w:jc w:val="right"/>
        <w:rPr>
          <w:rFonts w:asciiTheme="minorEastAsia" w:eastAsiaTheme="minorEastAsia" w:hAnsiTheme="minorEastAsia"/>
          <w:sz w:val="24"/>
        </w:rPr>
      </w:pPr>
      <w:r>
        <w:rPr>
          <w:rFonts w:asciiTheme="minorEastAsia" w:eastAsiaTheme="minorEastAsia" w:hAnsiTheme="minorEastAsia"/>
          <w:color w:val="000000"/>
          <w:sz w:val="24"/>
          <w:szCs w:val="20"/>
        </w:rPr>
        <w:t xml:space="preserve">日期：_____年______月______日   </w:t>
      </w:r>
    </w:p>
    <w:p w:rsidR="0031274B" w:rsidRDefault="00FE2796">
      <w:pPr>
        <w:spacing w:line="360" w:lineRule="auto"/>
        <w:rPr>
          <w:rFonts w:asciiTheme="minorEastAsia" w:eastAsiaTheme="minorEastAsia" w:hAnsiTheme="minorEastAsia"/>
          <w:sz w:val="24"/>
        </w:rPr>
      </w:pPr>
      <w:r>
        <w:rPr>
          <w:rFonts w:asciiTheme="minorEastAsia" w:eastAsiaTheme="minorEastAsia" w:hAnsiTheme="minorEastAsia"/>
          <w:sz w:val="24"/>
        </w:rPr>
        <w:t>说明：</w:t>
      </w:r>
      <w:r>
        <w:rPr>
          <w:rFonts w:asciiTheme="minorEastAsia" w:eastAsiaTheme="minorEastAsia" w:hAnsiTheme="minorEastAsia" w:hint="eastAsia"/>
          <w:sz w:val="24"/>
        </w:rPr>
        <w:t>供应商承诺不实的，依据《政府采购法》第七十七条“提供虚假材料谋取中标、成交的”有关规定予以处理</w:t>
      </w:r>
      <w:r>
        <w:rPr>
          <w:rFonts w:asciiTheme="minorEastAsia" w:eastAsiaTheme="minorEastAsia" w:hAnsiTheme="minorEastAsia"/>
          <w:sz w:val="24"/>
        </w:rPr>
        <w:t>。</w:t>
      </w:r>
      <w:r>
        <w:rPr>
          <w:rFonts w:asciiTheme="minorEastAsia" w:eastAsiaTheme="minorEastAsia" w:hAnsiTheme="minorEastAsia"/>
          <w:sz w:val="24"/>
        </w:rPr>
        <w:br w:type="page"/>
      </w:r>
    </w:p>
    <w:p w:rsidR="0031274B" w:rsidRDefault="00FE2796">
      <w:pPr>
        <w:pStyle w:val="3"/>
        <w:rPr>
          <w:rFonts w:asciiTheme="minorEastAsia" w:eastAsiaTheme="minorEastAsia" w:hAnsiTheme="minorEastAsia"/>
          <w:b w:val="0"/>
          <w:u w:val="none"/>
        </w:rPr>
      </w:pPr>
      <w:r>
        <w:rPr>
          <w:rFonts w:asciiTheme="minorEastAsia" w:eastAsiaTheme="minorEastAsia" w:hAnsiTheme="minorEastAsia"/>
          <w:b w:val="0"/>
          <w:u w:val="none"/>
        </w:rPr>
        <w:lastRenderedPageBreak/>
        <w:t>2 落实政府采购政策需满足的资格要求</w:t>
      </w:r>
    </w:p>
    <w:p w:rsidR="0031274B" w:rsidRDefault="00FE2796">
      <w:pPr>
        <w:pStyle w:val="3"/>
        <w:rPr>
          <w:rFonts w:asciiTheme="minorEastAsia" w:eastAsiaTheme="minorEastAsia" w:hAnsiTheme="minorEastAsia"/>
          <w:b w:val="0"/>
          <w:u w:val="none"/>
        </w:rPr>
      </w:pPr>
      <w:r>
        <w:rPr>
          <w:rFonts w:asciiTheme="minorEastAsia" w:eastAsiaTheme="minorEastAsia" w:hAnsiTheme="minorEastAsia"/>
          <w:b w:val="0"/>
          <w:u w:val="none"/>
        </w:rPr>
        <w:t>2-1中小企业声明函</w:t>
      </w:r>
    </w:p>
    <w:p w:rsidR="0031274B" w:rsidRDefault="0031274B">
      <w:pPr>
        <w:tabs>
          <w:tab w:val="left" w:pos="5580"/>
        </w:tabs>
        <w:spacing w:line="360" w:lineRule="auto"/>
        <w:rPr>
          <w:rFonts w:asciiTheme="minorEastAsia" w:eastAsiaTheme="minorEastAsia" w:hAnsiTheme="minorEastAsia"/>
          <w:color w:val="000000"/>
          <w:sz w:val="24"/>
        </w:rPr>
      </w:pPr>
    </w:p>
    <w:p w:rsidR="0031274B" w:rsidRDefault="00FE2796">
      <w:pPr>
        <w:tabs>
          <w:tab w:val="left" w:pos="5580"/>
        </w:tabs>
        <w:spacing w:line="360" w:lineRule="auto"/>
        <w:rPr>
          <w:rFonts w:asciiTheme="minorEastAsia" w:eastAsiaTheme="minorEastAsia" w:hAnsiTheme="minorEastAsia"/>
          <w:color w:val="000000"/>
          <w:sz w:val="24"/>
        </w:rPr>
      </w:pPr>
      <w:r>
        <w:rPr>
          <w:rFonts w:asciiTheme="minorEastAsia" w:eastAsiaTheme="minorEastAsia" w:hAnsiTheme="minorEastAsia"/>
          <w:color w:val="000000"/>
          <w:sz w:val="24"/>
        </w:rPr>
        <w:t>说明：</w:t>
      </w:r>
    </w:p>
    <w:p w:rsidR="0031274B" w:rsidRDefault="00FE2796">
      <w:pPr>
        <w:tabs>
          <w:tab w:val="left" w:pos="5580"/>
        </w:tabs>
        <w:spacing w:line="360" w:lineRule="auto"/>
        <w:rPr>
          <w:rFonts w:asciiTheme="minorEastAsia" w:eastAsiaTheme="minorEastAsia" w:hAnsiTheme="minorEastAsia"/>
          <w:color w:val="000000"/>
          <w:sz w:val="24"/>
        </w:rPr>
      </w:pP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1</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因</w:t>
      </w:r>
      <w:r>
        <w:rPr>
          <w:rFonts w:asciiTheme="minorEastAsia" w:eastAsiaTheme="minorEastAsia" w:hAnsiTheme="minorEastAsia"/>
          <w:color w:val="000000"/>
          <w:sz w:val="24"/>
        </w:rPr>
        <w:t>本项目（包）专门面向中小企业采购，投标文件中须提供《中小企业声明函》</w:t>
      </w:r>
      <w:r>
        <w:rPr>
          <w:rFonts w:asciiTheme="minorEastAsia" w:eastAsiaTheme="minorEastAsia" w:hAnsiTheme="minorEastAsia" w:hint="eastAsia"/>
          <w:color w:val="000000"/>
          <w:sz w:val="24"/>
        </w:rPr>
        <w:t>或《残疾人福利性单位声明函》或由省级以上监狱管理局、戒毒管理局（含新疆生产建设兵团）出具的属于监狱企业的证明文件，且建议在资格证明文件部分提供</w:t>
      </w:r>
      <w:r>
        <w:rPr>
          <w:rFonts w:asciiTheme="minorEastAsia" w:eastAsiaTheme="minorEastAsia" w:hAnsiTheme="minorEastAsia"/>
          <w:color w:val="000000"/>
          <w:sz w:val="24"/>
        </w:rPr>
        <w:t>。</w:t>
      </w:r>
    </w:p>
    <w:p w:rsidR="0031274B" w:rsidRDefault="00FE2796">
      <w:pPr>
        <w:tabs>
          <w:tab w:val="left" w:pos="5580"/>
        </w:tabs>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（2）中小企业声明函填写注意事项</w:t>
      </w:r>
    </w:p>
    <w:p w:rsidR="0031274B" w:rsidRDefault="00FE2796">
      <w:pPr>
        <w:tabs>
          <w:tab w:val="left" w:pos="5580"/>
        </w:tabs>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1）《中小企业声明函》由参加政府采购活动的投标人出具。联合体投标的，《中小企业声明函》可由牵头人出具。</w:t>
      </w:r>
    </w:p>
    <w:p w:rsidR="0031274B" w:rsidRDefault="00FE2796">
      <w:pPr>
        <w:tabs>
          <w:tab w:val="left" w:pos="5580"/>
        </w:tabs>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31274B" w:rsidRDefault="00FE2796">
      <w:pPr>
        <w:tabs>
          <w:tab w:val="left" w:pos="5580"/>
        </w:tabs>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3）对于多标的采购项目，投标人应充分、准确地了解所提供货物的制造企业、提供服务的承接企业信息。对相关情况了解不清楚的，不建议填报本声明函。</w:t>
      </w:r>
    </w:p>
    <w:p w:rsidR="0031274B" w:rsidRDefault="00FE2796">
      <w:pPr>
        <w:tabs>
          <w:tab w:val="left" w:pos="5580"/>
        </w:tabs>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3）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rsidR="0031274B" w:rsidRDefault="00FE2796">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rsidR="0031274B" w:rsidRDefault="00FE2796">
      <w:pPr>
        <w:spacing w:beforeLines="100" w:before="240" w:afterLines="100" w:after="240" w:line="360" w:lineRule="auto"/>
        <w:jc w:val="center"/>
        <w:rPr>
          <w:b/>
          <w:bCs/>
          <w:color w:val="000000"/>
          <w:sz w:val="36"/>
          <w:szCs w:val="36"/>
        </w:rPr>
      </w:pPr>
      <w:r>
        <w:rPr>
          <w:rFonts w:hint="eastAsia"/>
          <w:b/>
          <w:bCs/>
          <w:color w:val="000000"/>
          <w:sz w:val="36"/>
          <w:szCs w:val="36"/>
        </w:rPr>
        <w:lastRenderedPageBreak/>
        <w:t>中小企业声明函（服务）格式</w:t>
      </w:r>
    </w:p>
    <w:p w:rsidR="0031274B" w:rsidRDefault="00FE2796">
      <w:pPr>
        <w:spacing w:line="360" w:lineRule="auto"/>
        <w:ind w:firstLine="504"/>
        <w:rPr>
          <w:spacing w:val="6"/>
          <w:sz w:val="24"/>
        </w:rPr>
      </w:pPr>
      <w:r>
        <w:rPr>
          <w:spacing w:val="6"/>
          <w:sz w:val="24"/>
        </w:rPr>
        <w:t>本公司郑重声明，根据《政府采购促进中小企业发展管理办法》（财库﹝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号）的规定，本公司参加</w:t>
      </w:r>
      <w:r>
        <w:rPr>
          <w:spacing w:val="6"/>
          <w:sz w:val="24"/>
          <w:u w:val="single"/>
        </w:rPr>
        <w:t>（单位名称）</w:t>
      </w:r>
      <w:r>
        <w:rPr>
          <w:spacing w:val="6"/>
          <w:sz w:val="24"/>
        </w:rPr>
        <w:t>的</w:t>
      </w:r>
      <w:r>
        <w:rPr>
          <w:spacing w:val="6"/>
          <w:sz w:val="24"/>
          <w:u w:val="single"/>
        </w:rPr>
        <w:t>（项目名称）</w:t>
      </w:r>
      <w:r>
        <w:rPr>
          <w:spacing w:val="6"/>
          <w:sz w:val="24"/>
        </w:rPr>
        <w:t>采购活动，服务全部由符合政策要求的中小企业承接。相关企业的具体情况如下：</w:t>
      </w:r>
    </w:p>
    <w:p w:rsidR="0031274B" w:rsidRDefault="00FE2796">
      <w:pPr>
        <w:spacing w:line="360" w:lineRule="auto"/>
        <w:ind w:firstLineChars="200" w:firstLine="504"/>
        <w:rPr>
          <w:spacing w:val="6"/>
          <w:sz w:val="24"/>
        </w:rPr>
      </w:pPr>
      <w:r>
        <w:rPr>
          <w:spacing w:val="6"/>
          <w:sz w:val="24"/>
          <w:u w:val="single"/>
        </w:rPr>
        <w:t>（标的名称）</w:t>
      </w:r>
      <w:r>
        <w:rPr>
          <w:spacing w:val="6"/>
          <w:sz w:val="24"/>
        </w:rPr>
        <w:t>，属于</w:t>
      </w:r>
      <w:r>
        <w:rPr>
          <w:spacing w:val="6"/>
          <w:sz w:val="24"/>
          <w:u w:val="single"/>
        </w:rPr>
        <w:t>（采购文件中明确的所属行业）</w:t>
      </w:r>
      <w:r>
        <w:rPr>
          <w:spacing w:val="6"/>
          <w:sz w:val="24"/>
        </w:rPr>
        <w:t>行业；承接企业为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rFonts w:hint="eastAsia"/>
          <w:spacing w:val="6"/>
          <w:sz w:val="24"/>
          <w:u w:val="single"/>
        </w:rPr>
        <w:t xml:space="preserve">          </w:t>
      </w:r>
      <w:r>
        <w:rPr>
          <w:spacing w:val="6"/>
          <w:sz w:val="24"/>
        </w:rPr>
        <w:t>（中型企业、小型企业、微型企业）；</w:t>
      </w:r>
    </w:p>
    <w:p w:rsidR="0031274B" w:rsidRDefault="0031274B">
      <w:pPr>
        <w:spacing w:line="360" w:lineRule="auto"/>
        <w:ind w:firstLine="504"/>
        <w:rPr>
          <w:spacing w:val="6"/>
          <w:sz w:val="24"/>
        </w:rPr>
      </w:pPr>
    </w:p>
    <w:p w:rsidR="0031274B" w:rsidRDefault="00FE2796">
      <w:pPr>
        <w:spacing w:line="360" w:lineRule="auto"/>
        <w:ind w:firstLine="504"/>
        <w:rPr>
          <w:spacing w:val="6"/>
          <w:sz w:val="24"/>
        </w:rPr>
      </w:pPr>
      <w:r>
        <w:rPr>
          <w:spacing w:val="6"/>
          <w:sz w:val="24"/>
        </w:rPr>
        <w:t>……</w:t>
      </w:r>
    </w:p>
    <w:p w:rsidR="0031274B" w:rsidRDefault="00FE2796">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31274B" w:rsidRDefault="00FE2796">
      <w:pPr>
        <w:spacing w:line="360" w:lineRule="auto"/>
        <w:ind w:firstLine="504"/>
        <w:rPr>
          <w:spacing w:val="6"/>
          <w:sz w:val="24"/>
        </w:rPr>
      </w:pPr>
      <w:r>
        <w:rPr>
          <w:spacing w:val="6"/>
          <w:sz w:val="24"/>
        </w:rPr>
        <w:t>本企业对上述声明内容的真实性负责。如有虚假，将依法承担相应责任。</w:t>
      </w:r>
    </w:p>
    <w:p w:rsidR="0031274B" w:rsidRDefault="0031274B">
      <w:pPr>
        <w:spacing w:line="360" w:lineRule="auto"/>
        <w:ind w:right="360" w:firstLine="480"/>
        <w:jc w:val="right"/>
        <w:rPr>
          <w:color w:val="000000"/>
          <w:sz w:val="24"/>
        </w:rPr>
      </w:pPr>
    </w:p>
    <w:p w:rsidR="0031274B" w:rsidRDefault="00FE2796">
      <w:pPr>
        <w:spacing w:line="360" w:lineRule="auto"/>
        <w:ind w:right="360" w:firstLine="480"/>
        <w:jc w:val="right"/>
        <w:rPr>
          <w:color w:val="000000"/>
          <w:sz w:val="24"/>
        </w:rPr>
      </w:pPr>
      <w:r>
        <w:rPr>
          <w:color w:val="000000"/>
          <w:sz w:val="24"/>
        </w:rPr>
        <w:t>企业名称（盖章）：</w:t>
      </w:r>
      <w:r>
        <w:rPr>
          <w:color w:val="000000"/>
          <w:sz w:val="24"/>
        </w:rPr>
        <w:t>________</w:t>
      </w:r>
    </w:p>
    <w:p w:rsidR="0031274B" w:rsidRDefault="00FE2796">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rsidR="0031274B" w:rsidRDefault="0031274B">
      <w:pPr>
        <w:adjustRightInd w:val="0"/>
        <w:snapToGrid w:val="0"/>
        <w:jc w:val="left"/>
        <w:rPr>
          <w:color w:val="000000"/>
          <w:sz w:val="24"/>
          <w:szCs w:val="21"/>
        </w:rPr>
      </w:pPr>
    </w:p>
    <w:p w:rsidR="0031274B" w:rsidRDefault="0031274B">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31274B">
        <w:tc>
          <w:tcPr>
            <w:tcW w:w="8946" w:type="dxa"/>
          </w:tcPr>
          <w:p w:rsidR="0031274B" w:rsidRDefault="00FE2796">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rsidR="0031274B" w:rsidRDefault="0031274B">
      <w:pPr>
        <w:spacing w:line="360" w:lineRule="auto"/>
        <w:ind w:right="360" w:firstLine="480"/>
        <w:jc w:val="right"/>
        <w:rPr>
          <w:rFonts w:asciiTheme="minorEastAsia" w:eastAsiaTheme="minorEastAsia" w:hAnsiTheme="minorEastAsia"/>
          <w:color w:val="000000"/>
          <w:sz w:val="24"/>
        </w:rPr>
      </w:pPr>
    </w:p>
    <w:p w:rsidR="0031274B" w:rsidRDefault="0031274B">
      <w:pPr>
        <w:spacing w:line="360" w:lineRule="auto"/>
        <w:ind w:right="360" w:firstLine="480"/>
        <w:jc w:val="right"/>
        <w:rPr>
          <w:rFonts w:asciiTheme="minorEastAsia" w:eastAsiaTheme="minorEastAsia" w:hAnsiTheme="minorEastAsia"/>
          <w:color w:val="000000"/>
          <w:sz w:val="24"/>
        </w:rPr>
      </w:pPr>
    </w:p>
    <w:p w:rsidR="0031274B" w:rsidRDefault="00FE2796">
      <w:pPr>
        <w:spacing w:line="360" w:lineRule="auto"/>
        <w:outlineLvl w:val="2"/>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br w:type="page"/>
      </w:r>
    </w:p>
    <w:p w:rsidR="0031274B" w:rsidRDefault="00FE2796">
      <w:pPr>
        <w:spacing w:beforeLines="100" w:before="240" w:afterLines="100" w:after="240" w:line="360" w:lineRule="auto"/>
        <w:jc w:val="center"/>
        <w:rPr>
          <w:rFonts w:asciiTheme="minorEastAsia" w:eastAsiaTheme="minorEastAsia" w:hAnsiTheme="minorEastAsia"/>
          <w:b/>
          <w:color w:val="000000"/>
          <w:sz w:val="36"/>
          <w:szCs w:val="36"/>
        </w:rPr>
      </w:pPr>
      <w:r>
        <w:rPr>
          <w:rFonts w:asciiTheme="minorEastAsia" w:eastAsiaTheme="minorEastAsia" w:hAnsiTheme="minorEastAsia"/>
          <w:b/>
          <w:bCs/>
          <w:color w:val="000000"/>
          <w:sz w:val="36"/>
          <w:szCs w:val="36"/>
        </w:rPr>
        <w:lastRenderedPageBreak/>
        <w:t>残疾人福利性单位声明函格式</w:t>
      </w:r>
      <w:r>
        <w:rPr>
          <w:rFonts w:asciiTheme="minorEastAsia" w:eastAsiaTheme="minorEastAsia" w:hAnsiTheme="minorEastAsia"/>
          <w:b/>
          <w:color w:val="000000"/>
          <w:sz w:val="36"/>
          <w:szCs w:val="36"/>
        </w:rPr>
        <w:t xml:space="preserve">       </w:t>
      </w:r>
    </w:p>
    <w:p w:rsidR="0031274B" w:rsidRDefault="00FE2796">
      <w:pPr>
        <w:spacing w:line="588" w:lineRule="exact"/>
        <w:ind w:firstLine="504"/>
        <w:rPr>
          <w:rFonts w:asciiTheme="minorEastAsia" w:eastAsiaTheme="minorEastAsia" w:hAnsiTheme="minorEastAsia"/>
          <w:color w:val="000000"/>
          <w:spacing w:val="6"/>
          <w:sz w:val="24"/>
        </w:rPr>
      </w:pPr>
      <w:r>
        <w:rPr>
          <w:rFonts w:asciiTheme="minorEastAsia" w:eastAsiaTheme="minorEastAsia" w:hAnsiTheme="minorEastAsia"/>
          <w:color w:val="000000"/>
          <w:spacing w:val="6"/>
          <w:sz w:val="24"/>
        </w:rPr>
        <w:t>本单位郑重声明，根据《财政部 民政部 中国残疾人联合会关于促进残疾人就业政府采购政策的通知》（财库</w:t>
      </w:r>
      <w:r>
        <w:rPr>
          <w:rFonts w:asciiTheme="minorEastAsia" w:eastAsiaTheme="minorEastAsia" w:hAnsiTheme="minorEastAsia"/>
          <w:color w:val="000000"/>
          <w:sz w:val="24"/>
        </w:rPr>
        <w:t>〔2017〕 141</w:t>
      </w:r>
      <w:r>
        <w:rPr>
          <w:rFonts w:asciiTheme="minorEastAsia" w:eastAsiaTheme="minorEastAsia" w:hAnsiTheme="minorEastAsia"/>
          <w:color w:val="000000"/>
          <w:spacing w:val="6"/>
          <w:sz w:val="24"/>
        </w:rPr>
        <w:t>号）的规定，本单位</w:t>
      </w:r>
      <w:r>
        <w:rPr>
          <w:rFonts w:asciiTheme="minorEastAsia" w:eastAsiaTheme="minorEastAsia" w:hAnsiTheme="minorEastAsia"/>
          <w:b/>
          <w:color w:val="000000"/>
          <w:sz w:val="24"/>
        </w:rPr>
        <w:t>（请进行勾选）</w:t>
      </w:r>
      <w:r>
        <w:rPr>
          <w:rFonts w:asciiTheme="minorEastAsia" w:eastAsiaTheme="minorEastAsia" w:hAnsiTheme="minorEastAsia"/>
          <w:color w:val="000000"/>
          <w:spacing w:val="6"/>
          <w:sz w:val="24"/>
        </w:rPr>
        <w:t>：</w:t>
      </w:r>
    </w:p>
    <w:p w:rsidR="0031274B" w:rsidRDefault="00FE2796">
      <w:pPr>
        <w:spacing w:line="588" w:lineRule="exact"/>
        <w:ind w:firstLine="482"/>
        <w:rPr>
          <w:rFonts w:asciiTheme="minorEastAsia" w:eastAsiaTheme="minorEastAsia" w:hAnsiTheme="minorEastAsia"/>
          <w:b/>
          <w:color w:val="000000"/>
          <w:spacing w:val="6"/>
          <w:sz w:val="24"/>
        </w:rPr>
      </w:pPr>
      <w:r>
        <w:rPr>
          <w:rFonts w:asciiTheme="minorEastAsia" w:eastAsiaTheme="minorEastAsia" w:hAnsiTheme="minorEastAsia"/>
          <w:b/>
          <w:color w:val="000000"/>
          <w:sz w:val="24"/>
        </w:rPr>
        <w:t>□</w:t>
      </w:r>
      <w:r>
        <w:rPr>
          <w:rFonts w:asciiTheme="minorEastAsia" w:eastAsiaTheme="minorEastAsia" w:hAnsiTheme="minorEastAsia"/>
          <w:b/>
          <w:color w:val="000000"/>
          <w:spacing w:val="6"/>
          <w:sz w:val="24"/>
        </w:rPr>
        <w:t>不属于符合条件的残疾人福利性单位。</w:t>
      </w:r>
    </w:p>
    <w:p w:rsidR="0031274B" w:rsidRDefault="00FE2796">
      <w:pPr>
        <w:spacing w:line="588" w:lineRule="exact"/>
        <w:ind w:firstLine="482"/>
        <w:rPr>
          <w:rFonts w:asciiTheme="minorEastAsia" w:eastAsiaTheme="minorEastAsia" w:hAnsiTheme="minorEastAsia"/>
          <w:color w:val="000000"/>
          <w:spacing w:val="6"/>
          <w:sz w:val="24"/>
        </w:rPr>
      </w:pPr>
      <w:r>
        <w:rPr>
          <w:rFonts w:asciiTheme="minorEastAsia" w:eastAsiaTheme="minorEastAsia" w:hAnsiTheme="minorEastAsia"/>
          <w:b/>
          <w:color w:val="000000"/>
          <w:sz w:val="24"/>
        </w:rPr>
        <w:t>□</w:t>
      </w:r>
      <w:r>
        <w:rPr>
          <w:rFonts w:asciiTheme="minorEastAsia" w:eastAsiaTheme="minorEastAsia" w:hAnsiTheme="minorEastAsia"/>
          <w:b/>
          <w:color w:val="000000"/>
          <w:spacing w:val="6"/>
          <w:sz w:val="24"/>
        </w:rPr>
        <w:t>属于符合条件的残疾人福利性单位，</w:t>
      </w:r>
      <w:r>
        <w:rPr>
          <w:rFonts w:asciiTheme="minorEastAsia" w:eastAsiaTheme="minorEastAsia" w:hAnsiTheme="minorEastAsia"/>
          <w:color w:val="000000"/>
          <w:spacing w:val="6"/>
          <w:sz w:val="24"/>
        </w:rPr>
        <w:t>且本单位参加</w:t>
      </w:r>
      <w:r>
        <w:rPr>
          <w:rFonts w:asciiTheme="minorEastAsia" w:eastAsiaTheme="minorEastAsia" w:hAnsiTheme="minorEastAsia"/>
          <w:color w:val="000000"/>
          <w:sz w:val="24"/>
        </w:rPr>
        <w:t>______</w:t>
      </w:r>
      <w:r>
        <w:rPr>
          <w:rFonts w:asciiTheme="minorEastAsia" w:eastAsiaTheme="minorEastAsia" w:hAnsiTheme="minorEastAsia"/>
          <w:color w:val="000000"/>
          <w:spacing w:val="6"/>
          <w:sz w:val="24"/>
        </w:rPr>
        <w:t>单位的</w:t>
      </w:r>
      <w:r>
        <w:rPr>
          <w:rFonts w:asciiTheme="minorEastAsia" w:eastAsiaTheme="minorEastAsia" w:hAnsiTheme="minorEastAsia"/>
          <w:color w:val="000000"/>
          <w:sz w:val="24"/>
        </w:rPr>
        <w:t>______</w:t>
      </w:r>
      <w:r>
        <w:rPr>
          <w:rFonts w:asciiTheme="minorEastAsia" w:eastAsiaTheme="minorEastAsia" w:hAnsiTheme="minorEastAsia"/>
          <w:color w:val="000000"/>
          <w:spacing w:val="6"/>
          <w:sz w:val="24"/>
        </w:rPr>
        <w:t>项目采购活动提供本单位制造的货物（由本单位承担工程/提供服务），或者提供其他残疾人福利性单位制造的货物（不包括使用非残疾人福利性单位注册商标的货物）。</w:t>
      </w:r>
    </w:p>
    <w:p w:rsidR="0031274B" w:rsidRDefault="00FE2796">
      <w:pPr>
        <w:spacing w:line="588" w:lineRule="exact"/>
        <w:ind w:firstLineChars="200" w:firstLine="506"/>
        <w:rPr>
          <w:rFonts w:asciiTheme="minorEastAsia" w:eastAsiaTheme="minorEastAsia" w:hAnsiTheme="minorEastAsia"/>
          <w:color w:val="000000"/>
          <w:spacing w:val="6"/>
          <w:sz w:val="24"/>
        </w:rPr>
      </w:pPr>
      <w:r>
        <w:rPr>
          <w:rFonts w:asciiTheme="minorEastAsia" w:eastAsiaTheme="minorEastAsia" w:hAnsiTheme="minorEastAsia"/>
          <w:b/>
          <w:color w:val="000000"/>
          <w:spacing w:val="6"/>
          <w:sz w:val="24"/>
        </w:rPr>
        <w:t>本单位对上述声明的真实性负责。如有虚假，将依法承担相应责任。</w:t>
      </w:r>
    </w:p>
    <w:p w:rsidR="0031274B" w:rsidRDefault="0031274B">
      <w:pPr>
        <w:spacing w:line="588" w:lineRule="exact"/>
        <w:ind w:firstLineChars="200" w:firstLine="504"/>
        <w:rPr>
          <w:rFonts w:asciiTheme="minorEastAsia" w:eastAsiaTheme="minorEastAsia" w:hAnsiTheme="minorEastAsia"/>
          <w:color w:val="000000"/>
          <w:spacing w:val="6"/>
          <w:sz w:val="24"/>
        </w:rPr>
      </w:pPr>
    </w:p>
    <w:p w:rsidR="0031274B" w:rsidRDefault="0031274B">
      <w:pPr>
        <w:spacing w:line="588" w:lineRule="exact"/>
        <w:ind w:firstLineChars="200" w:firstLine="504"/>
        <w:rPr>
          <w:rFonts w:asciiTheme="minorEastAsia" w:eastAsiaTheme="minorEastAsia" w:hAnsiTheme="minorEastAsia"/>
          <w:color w:val="000000"/>
          <w:spacing w:val="6"/>
          <w:sz w:val="24"/>
        </w:rPr>
      </w:pPr>
    </w:p>
    <w:p w:rsidR="0031274B" w:rsidRDefault="00FE2796">
      <w:pPr>
        <w:tabs>
          <w:tab w:val="left" w:pos="4860"/>
        </w:tabs>
        <w:spacing w:line="588" w:lineRule="exact"/>
        <w:ind w:right="1560" w:firstLineChars="200" w:firstLine="504"/>
        <w:jc w:val="right"/>
        <w:rPr>
          <w:rFonts w:asciiTheme="minorEastAsia" w:eastAsiaTheme="minorEastAsia" w:hAnsiTheme="minorEastAsia"/>
          <w:color w:val="000000"/>
          <w:spacing w:val="6"/>
          <w:sz w:val="24"/>
        </w:rPr>
      </w:pPr>
      <w:r>
        <w:rPr>
          <w:rFonts w:asciiTheme="minorEastAsia" w:eastAsiaTheme="minorEastAsia" w:hAnsiTheme="minorEastAsia"/>
          <w:color w:val="000000"/>
          <w:spacing w:val="6"/>
          <w:sz w:val="24"/>
        </w:rPr>
        <w:t xml:space="preserve">          单位名称（盖章）：</w:t>
      </w:r>
      <w:r>
        <w:rPr>
          <w:rFonts w:asciiTheme="minorEastAsia" w:eastAsiaTheme="minorEastAsia" w:hAnsiTheme="minorEastAsia"/>
          <w:color w:val="000000"/>
          <w:sz w:val="24"/>
        </w:rPr>
        <w:t>______</w:t>
      </w:r>
    </w:p>
    <w:p w:rsidR="0031274B" w:rsidRDefault="00FE2796">
      <w:pPr>
        <w:tabs>
          <w:tab w:val="left" w:pos="4860"/>
        </w:tabs>
        <w:spacing w:line="588" w:lineRule="exact"/>
        <w:ind w:right="1560" w:firstLineChars="200" w:firstLine="504"/>
        <w:jc w:val="right"/>
        <w:rPr>
          <w:rFonts w:asciiTheme="minorEastAsia" w:eastAsiaTheme="minorEastAsia" w:hAnsiTheme="minorEastAsia"/>
          <w:color w:val="000000"/>
          <w:spacing w:val="6"/>
          <w:sz w:val="24"/>
        </w:rPr>
      </w:pPr>
      <w:r>
        <w:rPr>
          <w:rFonts w:asciiTheme="minorEastAsia" w:eastAsiaTheme="minorEastAsia" w:hAnsiTheme="minorEastAsia"/>
          <w:color w:val="000000"/>
          <w:spacing w:val="6"/>
          <w:sz w:val="24"/>
        </w:rPr>
        <w:t xml:space="preserve">       日  期：</w:t>
      </w:r>
      <w:r>
        <w:rPr>
          <w:rFonts w:asciiTheme="minorEastAsia" w:eastAsiaTheme="minorEastAsia" w:hAnsiTheme="minorEastAsia"/>
          <w:color w:val="000000"/>
          <w:sz w:val="24"/>
        </w:rPr>
        <w:t>______</w:t>
      </w:r>
    </w:p>
    <w:p w:rsidR="0031274B" w:rsidRDefault="0031274B">
      <w:pPr>
        <w:spacing w:line="360" w:lineRule="auto"/>
        <w:rPr>
          <w:rFonts w:asciiTheme="minorEastAsia" w:eastAsiaTheme="minorEastAsia" w:hAnsiTheme="minorEastAsia"/>
          <w:sz w:val="24"/>
        </w:rPr>
      </w:pPr>
    </w:p>
    <w:p w:rsidR="0031274B" w:rsidRDefault="00FE2796">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31274B" w:rsidRDefault="00FE2796">
      <w:pPr>
        <w:pStyle w:val="3"/>
        <w:rPr>
          <w:rFonts w:asciiTheme="minorEastAsia" w:eastAsiaTheme="minorEastAsia" w:hAnsiTheme="minorEastAsia"/>
          <w:b w:val="0"/>
          <w:color w:val="000000"/>
          <w:u w:val="none"/>
        </w:rPr>
      </w:pPr>
      <w:r>
        <w:rPr>
          <w:rFonts w:asciiTheme="minorEastAsia" w:eastAsiaTheme="minorEastAsia" w:hAnsiTheme="minorEastAsia"/>
          <w:b w:val="0"/>
          <w:color w:val="000000"/>
          <w:u w:val="none"/>
        </w:rPr>
        <w:lastRenderedPageBreak/>
        <w:t xml:space="preserve">2-3 </w:t>
      </w:r>
      <w:r>
        <w:rPr>
          <w:rFonts w:asciiTheme="minorEastAsia" w:eastAsiaTheme="minorEastAsia" w:hAnsiTheme="minorEastAsia"/>
          <w:b w:val="0"/>
          <w:u w:val="none"/>
        </w:rPr>
        <w:t>其它落实政府采购政策的资格要求</w:t>
      </w:r>
      <w:r>
        <w:rPr>
          <w:rFonts w:asciiTheme="minorEastAsia" w:eastAsiaTheme="minorEastAsia" w:hAnsiTheme="minorEastAsia"/>
          <w:b w:val="0"/>
          <w:color w:val="000000"/>
          <w:u w:val="none"/>
        </w:rPr>
        <w:t>（如有）</w:t>
      </w:r>
    </w:p>
    <w:p w:rsidR="0031274B" w:rsidRDefault="00FE2796">
      <w:pPr>
        <w:widowControl/>
        <w:jc w:val="left"/>
        <w:rPr>
          <w:rFonts w:asciiTheme="minorEastAsia" w:eastAsiaTheme="minorEastAsia" w:hAnsiTheme="minorEastAsia"/>
          <w:color w:val="000000"/>
          <w:kern w:val="0"/>
          <w:sz w:val="24"/>
          <w:szCs w:val="20"/>
        </w:rPr>
      </w:pPr>
      <w:r>
        <w:rPr>
          <w:rFonts w:asciiTheme="minorEastAsia" w:eastAsiaTheme="minorEastAsia" w:hAnsiTheme="minorEastAsia"/>
          <w:b/>
          <w:color w:val="000000"/>
        </w:rPr>
        <w:br w:type="page"/>
      </w:r>
    </w:p>
    <w:p w:rsidR="0031274B" w:rsidRDefault="00FE2796">
      <w:pPr>
        <w:pStyle w:val="3"/>
        <w:rPr>
          <w:rFonts w:asciiTheme="minorEastAsia" w:eastAsiaTheme="minorEastAsia" w:hAnsiTheme="minorEastAsia"/>
          <w:b w:val="0"/>
          <w:u w:val="none"/>
        </w:rPr>
      </w:pPr>
      <w:r>
        <w:rPr>
          <w:rFonts w:asciiTheme="minorEastAsia" w:eastAsiaTheme="minorEastAsia" w:hAnsiTheme="minorEastAsia"/>
          <w:b w:val="0"/>
          <w:color w:val="000000"/>
          <w:u w:val="none"/>
        </w:rPr>
        <w:lastRenderedPageBreak/>
        <w:t>3-2其他</w:t>
      </w:r>
      <w:r>
        <w:rPr>
          <w:rFonts w:asciiTheme="minorEastAsia" w:eastAsiaTheme="minorEastAsia" w:hAnsiTheme="minorEastAsia"/>
          <w:b w:val="0"/>
          <w:u w:val="none"/>
        </w:rPr>
        <w:t>特定资格要求（附</w:t>
      </w:r>
      <w:r>
        <w:rPr>
          <w:rFonts w:asciiTheme="minorEastAsia" w:eastAsiaTheme="minorEastAsia" w:hAnsiTheme="minorEastAsia" w:hint="eastAsia"/>
          <w:b w:val="0"/>
          <w:u w:val="none"/>
        </w:rPr>
        <w:t>《保安服务许可证》复印件加盖公章</w:t>
      </w:r>
      <w:r>
        <w:rPr>
          <w:rFonts w:asciiTheme="minorEastAsia" w:eastAsiaTheme="minorEastAsia" w:hAnsiTheme="minorEastAsia"/>
          <w:b w:val="0"/>
          <w:u w:val="none"/>
        </w:rPr>
        <w:t>）</w:t>
      </w:r>
    </w:p>
    <w:p w:rsidR="0031274B" w:rsidRDefault="00FE2796">
      <w:pPr>
        <w:widowControl/>
        <w:jc w:val="left"/>
        <w:rPr>
          <w:rFonts w:asciiTheme="minorEastAsia" w:eastAsiaTheme="minorEastAsia" w:hAnsiTheme="minorEastAsia"/>
          <w:kern w:val="0"/>
          <w:sz w:val="24"/>
          <w:szCs w:val="20"/>
        </w:rPr>
      </w:pPr>
      <w:r>
        <w:rPr>
          <w:rFonts w:asciiTheme="minorEastAsia" w:eastAsiaTheme="minorEastAsia" w:hAnsiTheme="minorEastAsia"/>
          <w:b/>
        </w:rPr>
        <w:br w:type="page"/>
      </w:r>
    </w:p>
    <w:p w:rsidR="0031274B" w:rsidRDefault="00FE2796">
      <w:pPr>
        <w:pStyle w:val="3"/>
        <w:rPr>
          <w:rFonts w:asciiTheme="minorEastAsia" w:eastAsiaTheme="minorEastAsia" w:hAnsiTheme="minorEastAsia"/>
          <w:b w:val="0"/>
          <w:color w:val="000000"/>
          <w:u w:val="none"/>
        </w:rPr>
      </w:pPr>
      <w:r>
        <w:rPr>
          <w:rFonts w:asciiTheme="minorEastAsia" w:eastAsiaTheme="minorEastAsia" w:hAnsiTheme="minorEastAsia"/>
          <w:b w:val="0"/>
          <w:u w:val="none"/>
        </w:rPr>
        <w:lastRenderedPageBreak/>
        <w:t xml:space="preserve">4 </w:t>
      </w:r>
      <w:r>
        <w:rPr>
          <w:rFonts w:asciiTheme="minorEastAsia" w:eastAsiaTheme="minorEastAsia" w:hAnsiTheme="minorEastAsia"/>
          <w:b w:val="0"/>
          <w:color w:val="000000"/>
          <w:u w:val="none"/>
        </w:rPr>
        <w:t>投标保证金</w:t>
      </w:r>
      <w:r>
        <w:rPr>
          <w:rFonts w:asciiTheme="minorEastAsia" w:eastAsiaTheme="minorEastAsia" w:hAnsiTheme="minorEastAsia" w:hint="eastAsia"/>
          <w:b w:val="0"/>
          <w:color w:val="000000"/>
          <w:u w:val="none"/>
        </w:rPr>
        <w:t>凭证/</w:t>
      </w:r>
      <w:r>
        <w:rPr>
          <w:rFonts w:asciiTheme="minorEastAsia" w:eastAsiaTheme="minorEastAsia" w:hAnsiTheme="minorEastAsia"/>
          <w:b w:val="0"/>
          <w:color w:val="000000"/>
          <w:u w:val="none"/>
        </w:rPr>
        <w:t>交款单据电子件</w:t>
      </w:r>
    </w:p>
    <w:p w:rsidR="0031274B" w:rsidRDefault="00FE2796">
      <w:pPr>
        <w:widowControl/>
        <w:jc w:val="left"/>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br w:type="page"/>
      </w:r>
    </w:p>
    <w:p w:rsidR="0031274B" w:rsidRDefault="0031274B">
      <w:pPr>
        <w:tabs>
          <w:tab w:val="left" w:pos="5580"/>
        </w:tabs>
        <w:spacing w:line="360" w:lineRule="auto"/>
        <w:rPr>
          <w:rFonts w:asciiTheme="minorEastAsia" w:eastAsiaTheme="minorEastAsia" w:hAnsiTheme="minorEastAsia"/>
          <w:sz w:val="24"/>
        </w:rPr>
        <w:sectPr w:rsidR="0031274B">
          <w:pgSz w:w="11907" w:h="16840"/>
          <w:pgMar w:top="1418" w:right="1134" w:bottom="1418" w:left="1701" w:header="851" w:footer="851" w:gutter="0"/>
          <w:cols w:space="720"/>
          <w:docGrid w:linePitch="462"/>
        </w:sectPr>
      </w:pPr>
    </w:p>
    <w:p w:rsidR="0031274B" w:rsidRDefault="00FE2796">
      <w:pPr>
        <w:keepNext/>
        <w:keepLines/>
        <w:autoSpaceDE w:val="0"/>
        <w:autoSpaceDN w:val="0"/>
        <w:adjustRightInd w:val="0"/>
        <w:spacing w:before="120" w:line="300" w:lineRule="auto"/>
        <w:jc w:val="left"/>
        <w:outlineLvl w:val="1"/>
        <w:rPr>
          <w:rFonts w:asciiTheme="minorEastAsia" w:eastAsiaTheme="minorEastAsia" w:hAnsiTheme="minorEastAsia"/>
          <w:b/>
          <w:spacing w:val="20"/>
          <w:sz w:val="24"/>
        </w:rPr>
      </w:pPr>
      <w:r>
        <w:rPr>
          <w:rFonts w:asciiTheme="minorEastAsia" w:eastAsiaTheme="minorEastAsia" w:hAnsiTheme="minorEastAsia"/>
          <w:b/>
          <w:spacing w:val="20"/>
          <w:sz w:val="24"/>
        </w:rPr>
        <w:lastRenderedPageBreak/>
        <w:t>二、商务技术文件格式</w:t>
      </w:r>
    </w:p>
    <w:p w:rsidR="0031274B" w:rsidRDefault="0031274B">
      <w:pPr>
        <w:rPr>
          <w:rFonts w:asciiTheme="minorEastAsia" w:eastAsiaTheme="minorEastAsia" w:hAnsiTheme="minorEastAsia"/>
          <w:b/>
          <w:spacing w:val="20"/>
          <w:szCs w:val="21"/>
        </w:rPr>
      </w:pPr>
    </w:p>
    <w:p w:rsidR="0031274B" w:rsidRDefault="00FE2796">
      <w:pPr>
        <w:rPr>
          <w:rFonts w:asciiTheme="minorEastAsia" w:eastAsiaTheme="minorEastAsia" w:hAnsiTheme="minorEastAsia"/>
          <w:b/>
          <w:sz w:val="24"/>
        </w:rPr>
      </w:pPr>
      <w:r>
        <w:rPr>
          <w:rFonts w:asciiTheme="minorEastAsia" w:eastAsiaTheme="minorEastAsia" w:hAnsiTheme="minorEastAsia"/>
          <w:b/>
          <w:spacing w:val="20"/>
          <w:sz w:val="24"/>
        </w:rPr>
        <w:t>投标文件（商务技术文件）</w:t>
      </w:r>
      <w:r>
        <w:rPr>
          <w:rFonts w:asciiTheme="minorEastAsia" w:eastAsiaTheme="minorEastAsia" w:hAnsiTheme="minorEastAsia"/>
          <w:b/>
          <w:sz w:val="24"/>
        </w:rPr>
        <w:t>封面（非实质性格式）</w:t>
      </w:r>
    </w:p>
    <w:p w:rsidR="0031274B" w:rsidRDefault="0031274B">
      <w:pPr>
        <w:jc w:val="center"/>
        <w:rPr>
          <w:rFonts w:asciiTheme="minorEastAsia" w:eastAsiaTheme="minorEastAsia" w:hAnsiTheme="minorEastAsia"/>
          <w:szCs w:val="21"/>
        </w:rPr>
      </w:pPr>
    </w:p>
    <w:p w:rsidR="0031274B" w:rsidRDefault="00FE2796">
      <w:pPr>
        <w:jc w:val="center"/>
        <w:rPr>
          <w:rFonts w:asciiTheme="minorEastAsia" w:eastAsiaTheme="minorEastAsia" w:hAnsiTheme="minorEastAsia"/>
          <w:b/>
          <w:spacing w:val="60"/>
          <w:sz w:val="84"/>
          <w:szCs w:val="84"/>
        </w:rPr>
      </w:pPr>
      <w:r>
        <w:rPr>
          <w:rFonts w:asciiTheme="minorEastAsia" w:eastAsiaTheme="minorEastAsia" w:hAnsiTheme="minorEastAsia"/>
          <w:b/>
          <w:spacing w:val="60"/>
          <w:sz w:val="84"/>
          <w:szCs w:val="84"/>
        </w:rPr>
        <w:t>投 标 文 件</w:t>
      </w:r>
    </w:p>
    <w:p w:rsidR="0031274B" w:rsidRDefault="00FE2796">
      <w:pPr>
        <w:jc w:val="center"/>
        <w:rPr>
          <w:rFonts w:asciiTheme="minorEastAsia" w:eastAsiaTheme="minorEastAsia" w:hAnsiTheme="minorEastAsia"/>
          <w:b/>
          <w:spacing w:val="60"/>
          <w:sz w:val="52"/>
          <w:szCs w:val="52"/>
        </w:rPr>
      </w:pPr>
      <w:r>
        <w:rPr>
          <w:rFonts w:asciiTheme="minorEastAsia" w:eastAsiaTheme="minorEastAsia" w:hAnsiTheme="minorEastAsia"/>
          <w:b/>
          <w:spacing w:val="60"/>
          <w:sz w:val="52"/>
          <w:szCs w:val="52"/>
        </w:rPr>
        <w:t>（商务技术文件）</w:t>
      </w:r>
    </w:p>
    <w:p w:rsidR="0031274B" w:rsidRDefault="0031274B">
      <w:pPr>
        <w:ind w:firstLineChars="150" w:firstLine="542"/>
        <w:rPr>
          <w:rFonts w:asciiTheme="minorEastAsia" w:eastAsiaTheme="minorEastAsia" w:hAnsiTheme="minorEastAsia"/>
          <w:b/>
          <w:spacing w:val="20"/>
          <w:sz w:val="32"/>
          <w:szCs w:val="32"/>
        </w:rPr>
      </w:pPr>
    </w:p>
    <w:p w:rsidR="0031274B" w:rsidRDefault="0031274B">
      <w:pPr>
        <w:ind w:firstLineChars="150" w:firstLine="542"/>
        <w:rPr>
          <w:rFonts w:asciiTheme="minorEastAsia" w:eastAsiaTheme="minorEastAsia" w:hAnsiTheme="minorEastAsia"/>
          <w:b/>
          <w:spacing w:val="20"/>
          <w:sz w:val="32"/>
          <w:szCs w:val="32"/>
        </w:rPr>
      </w:pPr>
    </w:p>
    <w:p w:rsidR="0031274B" w:rsidRDefault="0031274B">
      <w:pPr>
        <w:ind w:firstLineChars="150" w:firstLine="542"/>
        <w:rPr>
          <w:rFonts w:asciiTheme="minorEastAsia" w:eastAsiaTheme="minorEastAsia" w:hAnsiTheme="minorEastAsia"/>
          <w:b/>
          <w:spacing w:val="20"/>
          <w:sz w:val="32"/>
          <w:szCs w:val="32"/>
        </w:rPr>
      </w:pPr>
    </w:p>
    <w:p w:rsidR="0031274B" w:rsidRDefault="00FE2796">
      <w:pPr>
        <w:ind w:firstLineChars="150" w:firstLine="542"/>
        <w:rPr>
          <w:rFonts w:asciiTheme="minorEastAsia" w:eastAsiaTheme="minorEastAsia" w:hAnsiTheme="minorEastAsia"/>
          <w:b/>
          <w:spacing w:val="20"/>
          <w:sz w:val="32"/>
          <w:szCs w:val="32"/>
        </w:rPr>
      </w:pPr>
      <w:r>
        <w:rPr>
          <w:rFonts w:asciiTheme="minorEastAsia" w:eastAsiaTheme="minorEastAsia" w:hAnsiTheme="minorEastAsia"/>
          <w:b/>
          <w:spacing w:val="20"/>
          <w:sz w:val="32"/>
          <w:szCs w:val="32"/>
        </w:rPr>
        <w:t>项目名称:</w:t>
      </w:r>
    </w:p>
    <w:p w:rsidR="0031274B" w:rsidRDefault="00FE2796">
      <w:pPr>
        <w:ind w:firstLineChars="150" w:firstLine="542"/>
        <w:rPr>
          <w:rFonts w:asciiTheme="minorEastAsia" w:eastAsiaTheme="minorEastAsia" w:hAnsiTheme="minorEastAsia"/>
          <w:b/>
          <w:spacing w:val="20"/>
          <w:sz w:val="32"/>
          <w:szCs w:val="32"/>
        </w:rPr>
      </w:pPr>
      <w:r>
        <w:rPr>
          <w:rFonts w:asciiTheme="minorEastAsia" w:eastAsiaTheme="minorEastAsia" w:hAnsiTheme="minorEastAsia"/>
          <w:b/>
          <w:spacing w:val="20"/>
          <w:sz w:val="32"/>
          <w:szCs w:val="32"/>
        </w:rPr>
        <w:t>项目编号/包号：</w:t>
      </w:r>
    </w:p>
    <w:p w:rsidR="0031274B" w:rsidRDefault="0031274B">
      <w:pPr>
        <w:ind w:firstLineChars="150" w:firstLine="542"/>
        <w:rPr>
          <w:rFonts w:asciiTheme="minorEastAsia" w:eastAsiaTheme="minorEastAsia" w:hAnsiTheme="minorEastAsia"/>
          <w:b/>
          <w:spacing w:val="20"/>
          <w:sz w:val="32"/>
          <w:szCs w:val="32"/>
        </w:rPr>
      </w:pPr>
    </w:p>
    <w:p w:rsidR="0031274B" w:rsidRDefault="0031274B">
      <w:pPr>
        <w:ind w:firstLineChars="150" w:firstLine="542"/>
        <w:rPr>
          <w:rFonts w:asciiTheme="minorEastAsia" w:eastAsiaTheme="minorEastAsia" w:hAnsiTheme="minorEastAsia"/>
          <w:b/>
          <w:spacing w:val="20"/>
          <w:sz w:val="32"/>
          <w:szCs w:val="32"/>
        </w:rPr>
      </w:pPr>
    </w:p>
    <w:p w:rsidR="0031274B" w:rsidRDefault="0031274B">
      <w:pPr>
        <w:jc w:val="center"/>
        <w:rPr>
          <w:rFonts w:asciiTheme="minorEastAsia" w:eastAsiaTheme="minorEastAsia" w:hAnsiTheme="minorEastAsia"/>
          <w:b/>
          <w:sz w:val="32"/>
          <w:szCs w:val="32"/>
        </w:rPr>
      </w:pPr>
    </w:p>
    <w:p w:rsidR="0031274B" w:rsidRDefault="0031274B">
      <w:pPr>
        <w:jc w:val="center"/>
        <w:rPr>
          <w:rFonts w:asciiTheme="minorEastAsia" w:eastAsiaTheme="minorEastAsia" w:hAnsiTheme="minorEastAsia"/>
          <w:b/>
          <w:sz w:val="32"/>
          <w:szCs w:val="32"/>
        </w:rPr>
      </w:pPr>
    </w:p>
    <w:p w:rsidR="0031274B" w:rsidRDefault="0031274B">
      <w:pPr>
        <w:jc w:val="center"/>
        <w:rPr>
          <w:rFonts w:asciiTheme="minorEastAsia" w:eastAsiaTheme="minorEastAsia" w:hAnsiTheme="minorEastAsia"/>
          <w:b/>
          <w:sz w:val="32"/>
          <w:szCs w:val="32"/>
        </w:rPr>
      </w:pPr>
    </w:p>
    <w:p w:rsidR="0031274B" w:rsidRDefault="0031274B">
      <w:pPr>
        <w:jc w:val="center"/>
        <w:rPr>
          <w:rFonts w:asciiTheme="minorEastAsia" w:eastAsiaTheme="minorEastAsia" w:hAnsiTheme="minorEastAsia"/>
          <w:b/>
          <w:sz w:val="32"/>
          <w:szCs w:val="32"/>
        </w:rPr>
      </w:pPr>
    </w:p>
    <w:p w:rsidR="0031274B" w:rsidRDefault="0031274B">
      <w:pPr>
        <w:jc w:val="center"/>
        <w:rPr>
          <w:rFonts w:asciiTheme="minorEastAsia" w:eastAsiaTheme="minorEastAsia" w:hAnsiTheme="minorEastAsia"/>
          <w:b/>
          <w:sz w:val="32"/>
          <w:szCs w:val="32"/>
        </w:rPr>
      </w:pPr>
    </w:p>
    <w:p w:rsidR="0031274B" w:rsidRDefault="0031274B">
      <w:pPr>
        <w:jc w:val="center"/>
        <w:rPr>
          <w:rFonts w:asciiTheme="minorEastAsia" w:eastAsiaTheme="minorEastAsia" w:hAnsiTheme="minorEastAsia"/>
          <w:b/>
          <w:spacing w:val="20"/>
          <w:sz w:val="32"/>
          <w:szCs w:val="32"/>
        </w:rPr>
      </w:pPr>
    </w:p>
    <w:p w:rsidR="0031274B" w:rsidRDefault="0031274B">
      <w:pPr>
        <w:jc w:val="center"/>
        <w:rPr>
          <w:rFonts w:asciiTheme="minorEastAsia" w:eastAsiaTheme="minorEastAsia" w:hAnsiTheme="minorEastAsia"/>
          <w:b/>
          <w:spacing w:val="20"/>
          <w:sz w:val="32"/>
          <w:szCs w:val="32"/>
        </w:rPr>
      </w:pPr>
    </w:p>
    <w:p w:rsidR="0031274B" w:rsidRDefault="0031274B">
      <w:pPr>
        <w:jc w:val="center"/>
        <w:rPr>
          <w:rFonts w:asciiTheme="minorEastAsia" w:eastAsiaTheme="minorEastAsia" w:hAnsiTheme="minorEastAsia"/>
          <w:b/>
          <w:spacing w:val="20"/>
          <w:sz w:val="32"/>
          <w:szCs w:val="32"/>
        </w:rPr>
      </w:pPr>
    </w:p>
    <w:p w:rsidR="0031274B" w:rsidRDefault="00FE2796">
      <w:pPr>
        <w:spacing w:line="360" w:lineRule="auto"/>
        <w:ind w:firstLineChars="400" w:firstLine="1445"/>
        <w:jc w:val="left"/>
        <w:rPr>
          <w:rFonts w:asciiTheme="minorEastAsia" w:eastAsiaTheme="minorEastAsia" w:hAnsiTheme="minorEastAsia"/>
          <w:b/>
          <w:spacing w:val="20"/>
          <w:sz w:val="32"/>
          <w:szCs w:val="32"/>
        </w:rPr>
      </w:pPr>
      <w:r>
        <w:rPr>
          <w:rFonts w:asciiTheme="minorEastAsia" w:eastAsiaTheme="minorEastAsia" w:hAnsiTheme="minorEastAsia"/>
          <w:b/>
          <w:spacing w:val="20"/>
          <w:sz w:val="32"/>
          <w:szCs w:val="32"/>
        </w:rPr>
        <w:t>投标人名称：</w:t>
      </w:r>
    </w:p>
    <w:p w:rsidR="0031274B" w:rsidRDefault="0031274B">
      <w:pPr>
        <w:jc w:val="center"/>
        <w:rPr>
          <w:rFonts w:asciiTheme="minorEastAsia" w:eastAsiaTheme="minorEastAsia" w:hAnsiTheme="minorEastAsia"/>
          <w:b/>
          <w:sz w:val="32"/>
          <w:szCs w:val="32"/>
        </w:rPr>
      </w:pPr>
    </w:p>
    <w:p w:rsidR="0031274B" w:rsidRDefault="00FE2796">
      <w:pPr>
        <w:widowControl/>
        <w:jc w:val="left"/>
        <w:rPr>
          <w:rFonts w:asciiTheme="minorEastAsia" w:eastAsiaTheme="minorEastAsia" w:hAnsiTheme="minorEastAsia"/>
          <w:b/>
          <w:sz w:val="24"/>
        </w:rPr>
      </w:pPr>
      <w:r>
        <w:rPr>
          <w:rFonts w:asciiTheme="minorEastAsia" w:eastAsiaTheme="minorEastAsia" w:hAnsiTheme="minorEastAsia"/>
          <w:b/>
          <w:sz w:val="24"/>
        </w:rPr>
        <w:br w:type="page"/>
      </w:r>
    </w:p>
    <w:p w:rsidR="0031274B" w:rsidRDefault="00FE2796">
      <w:pPr>
        <w:spacing w:line="360" w:lineRule="auto"/>
        <w:outlineLvl w:val="2"/>
        <w:rPr>
          <w:rFonts w:asciiTheme="minorEastAsia" w:eastAsiaTheme="minorEastAsia" w:hAnsiTheme="minorEastAsia"/>
          <w:color w:val="000000"/>
          <w:sz w:val="24"/>
          <w:szCs w:val="20"/>
        </w:rPr>
      </w:pPr>
      <w:bookmarkStart w:id="788" w:name="_Hlt520274407"/>
      <w:bookmarkStart w:id="789" w:name="_Hlt520350918"/>
      <w:bookmarkStart w:id="790" w:name="_Hlt520274121"/>
      <w:bookmarkStart w:id="791" w:name="_Hlt520273711"/>
      <w:bookmarkStart w:id="792" w:name="_Hlt520274065"/>
      <w:bookmarkStart w:id="793" w:name="_Hlt520355504"/>
      <w:bookmarkStart w:id="794" w:name="_Hlt520343392"/>
      <w:bookmarkStart w:id="795" w:name="_Hlt520343000"/>
      <w:bookmarkStart w:id="796" w:name="_Hlt520271212"/>
      <w:bookmarkStart w:id="797" w:name="_Hlt520274393"/>
      <w:bookmarkStart w:id="798" w:name="_Ref467988698"/>
      <w:bookmarkStart w:id="799" w:name="_Toc480942349"/>
      <w:bookmarkStart w:id="800" w:name="_Toc226965829"/>
      <w:bookmarkStart w:id="801" w:name="_Toc195842921"/>
      <w:bookmarkStart w:id="802" w:name="_Toc150480794"/>
      <w:bookmarkStart w:id="803" w:name="_Toc142311058"/>
      <w:bookmarkStart w:id="804" w:name="_Toc520356217"/>
      <w:bookmarkStart w:id="805" w:name="_Toc226309800"/>
      <w:bookmarkStart w:id="806" w:name="_Toc226965746"/>
      <w:bookmarkStart w:id="807" w:name="_Toc226337252"/>
      <w:bookmarkStart w:id="808" w:name="_Toc150774761"/>
      <w:bookmarkStart w:id="809" w:name="_Toc127151556"/>
      <w:bookmarkEnd w:id="788"/>
      <w:bookmarkEnd w:id="789"/>
      <w:bookmarkEnd w:id="790"/>
      <w:bookmarkEnd w:id="791"/>
      <w:bookmarkEnd w:id="792"/>
      <w:bookmarkEnd w:id="793"/>
      <w:bookmarkEnd w:id="794"/>
      <w:bookmarkEnd w:id="795"/>
      <w:bookmarkEnd w:id="796"/>
      <w:bookmarkEnd w:id="797"/>
      <w:r>
        <w:rPr>
          <w:rFonts w:asciiTheme="minorEastAsia" w:eastAsiaTheme="minorEastAsia" w:hAnsiTheme="minorEastAsia"/>
          <w:color w:val="000000"/>
          <w:sz w:val="24"/>
        </w:rPr>
        <w:lastRenderedPageBreak/>
        <w:t>1</w:t>
      </w:r>
      <w:r>
        <w:rPr>
          <w:rFonts w:asciiTheme="minorEastAsia" w:eastAsiaTheme="minorEastAsia" w:hAnsiTheme="minorEastAsia"/>
          <w:color w:val="000000"/>
          <w:sz w:val="24"/>
          <w:szCs w:val="20"/>
        </w:rPr>
        <w:t xml:space="preserve">  </w:t>
      </w:r>
      <w:r>
        <w:rPr>
          <w:rFonts w:asciiTheme="minorEastAsia" w:eastAsiaTheme="minorEastAsia" w:hAnsiTheme="minorEastAsia"/>
          <w:color w:val="000000"/>
          <w:sz w:val="24"/>
        </w:rPr>
        <w:t>投标</w:t>
      </w:r>
      <w:bookmarkEnd w:id="798"/>
      <w:bookmarkEnd w:id="799"/>
      <w:r>
        <w:rPr>
          <w:rFonts w:asciiTheme="minorEastAsia" w:eastAsiaTheme="minorEastAsia" w:hAnsiTheme="minorEastAsia"/>
          <w:color w:val="000000"/>
          <w:sz w:val="24"/>
        </w:rPr>
        <w:t>书</w:t>
      </w:r>
      <w:bookmarkEnd w:id="800"/>
      <w:bookmarkEnd w:id="801"/>
      <w:bookmarkEnd w:id="802"/>
      <w:bookmarkEnd w:id="803"/>
      <w:bookmarkEnd w:id="804"/>
      <w:bookmarkEnd w:id="805"/>
      <w:bookmarkEnd w:id="806"/>
      <w:bookmarkEnd w:id="807"/>
      <w:bookmarkEnd w:id="808"/>
      <w:bookmarkEnd w:id="809"/>
      <w:r>
        <w:rPr>
          <w:rFonts w:asciiTheme="minorEastAsia" w:eastAsiaTheme="minorEastAsia" w:hAnsiTheme="minorEastAsia"/>
          <w:color w:val="000000"/>
          <w:sz w:val="24"/>
          <w:szCs w:val="20"/>
        </w:rPr>
        <w:t>（实质性格式）</w:t>
      </w:r>
    </w:p>
    <w:p w:rsidR="0031274B" w:rsidRDefault="0031274B">
      <w:pPr>
        <w:tabs>
          <w:tab w:val="left" w:pos="5580"/>
        </w:tabs>
        <w:spacing w:line="360" w:lineRule="auto"/>
        <w:rPr>
          <w:rFonts w:asciiTheme="minorEastAsia" w:eastAsiaTheme="minorEastAsia" w:hAnsiTheme="minorEastAsia"/>
          <w:color w:val="000000"/>
          <w:sz w:val="24"/>
        </w:rPr>
      </w:pPr>
    </w:p>
    <w:p w:rsidR="0031274B" w:rsidRDefault="00FE2796">
      <w:pPr>
        <w:spacing w:line="360" w:lineRule="auto"/>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投标书</w:t>
      </w:r>
    </w:p>
    <w:p w:rsidR="0031274B" w:rsidRDefault="00FE2796">
      <w:pPr>
        <w:tabs>
          <w:tab w:val="left" w:pos="5580"/>
        </w:tabs>
        <w:spacing w:line="360" w:lineRule="auto"/>
        <w:rPr>
          <w:rFonts w:asciiTheme="minorEastAsia" w:eastAsiaTheme="minorEastAsia" w:hAnsiTheme="minorEastAsia"/>
          <w:color w:val="000000"/>
          <w:sz w:val="24"/>
        </w:rPr>
      </w:pPr>
      <w:r>
        <w:rPr>
          <w:rFonts w:asciiTheme="minorEastAsia" w:eastAsiaTheme="minorEastAsia" w:hAnsiTheme="minorEastAsia"/>
          <w:color w:val="000000"/>
          <w:sz w:val="24"/>
        </w:rPr>
        <w:t>致：</w:t>
      </w:r>
      <w:r>
        <w:rPr>
          <w:rFonts w:asciiTheme="minorEastAsia" w:eastAsiaTheme="minorEastAsia" w:hAnsiTheme="minorEastAsia"/>
          <w:color w:val="000000"/>
          <w:sz w:val="24"/>
          <w:u w:val="single"/>
        </w:rPr>
        <w:t>（采购人或采购代理机构）</w:t>
      </w:r>
    </w:p>
    <w:p w:rsidR="0031274B" w:rsidRDefault="0031274B">
      <w:pPr>
        <w:tabs>
          <w:tab w:val="left" w:pos="5580"/>
        </w:tabs>
        <w:spacing w:line="360" w:lineRule="auto"/>
        <w:rPr>
          <w:rFonts w:asciiTheme="minorEastAsia" w:eastAsiaTheme="minorEastAsia" w:hAnsiTheme="minorEastAsia"/>
          <w:color w:val="000000"/>
          <w:sz w:val="24"/>
          <w:szCs w:val="20"/>
        </w:rPr>
      </w:pPr>
    </w:p>
    <w:p w:rsidR="0031274B" w:rsidRDefault="00FE2796">
      <w:pPr>
        <w:tabs>
          <w:tab w:val="left" w:pos="5580"/>
        </w:tabs>
        <w:spacing w:line="360" w:lineRule="auto"/>
        <w:ind w:firstLine="408"/>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我方参加你方就___________（项目名称，项目编号/包号）组织的招标活动，并对此项目进行投标。</w:t>
      </w:r>
    </w:p>
    <w:p w:rsidR="0031274B" w:rsidRDefault="00FE2796">
      <w:pPr>
        <w:tabs>
          <w:tab w:val="left" w:pos="5580"/>
        </w:tabs>
        <w:spacing w:line="360" w:lineRule="auto"/>
        <w:ind w:firstLine="408"/>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1. 我方</w:t>
      </w:r>
      <w:r>
        <w:rPr>
          <w:rFonts w:asciiTheme="minorEastAsia" w:eastAsiaTheme="minorEastAsia" w:hAnsiTheme="minorEastAsia"/>
          <w:color w:val="000000"/>
          <w:sz w:val="24"/>
        </w:rPr>
        <w:t>已详细审查全部招标文件</w:t>
      </w:r>
      <w:r>
        <w:rPr>
          <w:rFonts w:asciiTheme="minorEastAsia" w:eastAsiaTheme="minorEastAsia" w:hAnsiTheme="minorEastAsia"/>
          <w:color w:val="000000"/>
          <w:sz w:val="24"/>
          <w:szCs w:val="20"/>
        </w:rPr>
        <w:t>，自愿参与投标并承诺如下：</w:t>
      </w:r>
    </w:p>
    <w:p w:rsidR="0031274B" w:rsidRDefault="00FE2796">
      <w:pPr>
        <w:tabs>
          <w:tab w:val="left" w:pos="720"/>
          <w:tab w:val="left" w:pos="900"/>
        </w:tabs>
        <w:spacing w:line="360" w:lineRule="auto"/>
        <w:ind w:left="360" w:firstLineChars="30" w:firstLine="72"/>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（1）本投标有效期为自提交投标文件的截止之日起</w:t>
      </w:r>
      <w:r>
        <w:rPr>
          <w:rFonts w:asciiTheme="minorEastAsia" w:eastAsiaTheme="minorEastAsia" w:hAnsiTheme="minorEastAsia"/>
          <w:sz w:val="24"/>
        </w:rPr>
        <w:t>_____</w:t>
      </w:r>
      <w:r>
        <w:rPr>
          <w:rFonts w:asciiTheme="minorEastAsia" w:eastAsiaTheme="minorEastAsia" w:hAnsiTheme="minorEastAsia"/>
          <w:color w:val="000000"/>
          <w:sz w:val="24"/>
          <w:szCs w:val="20"/>
        </w:rPr>
        <w:t>个日历日。</w:t>
      </w:r>
    </w:p>
    <w:p w:rsidR="0031274B" w:rsidRDefault="00FE2796">
      <w:pPr>
        <w:tabs>
          <w:tab w:val="left" w:pos="720"/>
          <w:tab w:val="left" w:pos="900"/>
        </w:tabs>
        <w:spacing w:line="360" w:lineRule="auto"/>
        <w:ind w:left="360" w:firstLineChars="30" w:firstLine="72"/>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（2）除合同条款及采购需求偏离表列出的偏离外，我方响应招标文件的全部要求。</w:t>
      </w:r>
    </w:p>
    <w:p w:rsidR="0031274B" w:rsidRDefault="00FE2796">
      <w:pPr>
        <w:tabs>
          <w:tab w:val="left" w:pos="5580"/>
        </w:tabs>
        <w:spacing w:line="360" w:lineRule="auto"/>
        <w:ind w:firstLineChars="175" w:firstLine="420"/>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（3）我方已提供的全部文件资料是真实、准确的，并对此承担一切法律后果。</w:t>
      </w:r>
    </w:p>
    <w:p w:rsidR="0031274B" w:rsidRDefault="00FE2796">
      <w:pPr>
        <w:tabs>
          <w:tab w:val="left" w:pos="5580"/>
        </w:tabs>
        <w:spacing w:line="360" w:lineRule="auto"/>
        <w:ind w:firstLineChars="175" w:firstLine="420"/>
        <w:rPr>
          <w:rFonts w:asciiTheme="minorEastAsia" w:eastAsiaTheme="minorEastAsia" w:hAnsiTheme="minorEastAsia"/>
          <w:color w:val="000000"/>
          <w:sz w:val="24"/>
        </w:rPr>
      </w:pPr>
      <w:r>
        <w:rPr>
          <w:rFonts w:asciiTheme="minorEastAsia" w:eastAsiaTheme="minorEastAsia" w:hAnsiTheme="minorEastAsia"/>
          <w:color w:val="000000"/>
          <w:sz w:val="24"/>
          <w:szCs w:val="20"/>
        </w:rPr>
        <w:t>（4）如我方中标，我方将在法律规定的期限内与你方签订合同，按照招标文件要求提交履约保证金，并在合同约定的期限内完成合同规定的全部义务。</w:t>
      </w:r>
    </w:p>
    <w:p w:rsidR="0031274B" w:rsidRDefault="00FE2796">
      <w:pPr>
        <w:spacing w:line="360" w:lineRule="auto"/>
        <w:ind w:left="420"/>
        <w:rPr>
          <w:rFonts w:asciiTheme="minorEastAsia" w:eastAsiaTheme="minorEastAsia" w:hAnsiTheme="minorEastAsia"/>
          <w:color w:val="000000"/>
          <w:sz w:val="24"/>
        </w:rPr>
      </w:pPr>
      <w:r>
        <w:rPr>
          <w:rFonts w:asciiTheme="minorEastAsia" w:eastAsiaTheme="minorEastAsia" w:hAnsiTheme="minorEastAsia"/>
          <w:color w:val="000000"/>
          <w:sz w:val="24"/>
        </w:rPr>
        <w:t>2. 其他补充条款（如有）：</w:t>
      </w:r>
      <w:r>
        <w:rPr>
          <w:rFonts w:asciiTheme="minorEastAsia" w:eastAsiaTheme="minorEastAsia" w:hAnsiTheme="minorEastAsia"/>
          <w:color w:val="000000"/>
          <w:sz w:val="24"/>
          <w:szCs w:val="20"/>
        </w:rPr>
        <w:t>___________</w:t>
      </w:r>
      <w:r>
        <w:rPr>
          <w:rFonts w:asciiTheme="minorEastAsia" w:eastAsiaTheme="minorEastAsia" w:hAnsiTheme="minorEastAsia"/>
          <w:color w:val="000000"/>
          <w:sz w:val="24"/>
        </w:rPr>
        <w:t>。</w:t>
      </w:r>
    </w:p>
    <w:p w:rsidR="0031274B" w:rsidRDefault="00FE2796">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与本投标有关的一切正式往来信函请寄：</w:t>
      </w:r>
    </w:p>
    <w:p w:rsidR="0031274B" w:rsidRDefault="0031274B">
      <w:pPr>
        <w:tabs>
          <w:tab w:val="left" w:pos="5580"/>
        </w:tabs>
        <w:spacing w:line="360" w:lineRule="auto"/>
        <w:ind w:left="420"/>
        <w:rPr>
          <w:rFonts w:asciiTheme="minorEastAsia" w:eastAsiaTheme="minorEastAsia" w:hAnsiTheme="minorEastAsia"/>
          <w:color w:val="000000"/>
          <w:sz w:val="24"/>
          <w:szCs w:val="20"/>
        </w:rPr>
      </w:pPr>
    </w:p>
    <w:p w:rsidR="0031274B" w:rsidRDefault="00FE2796">
      <w:pPr>
        <w:tabs>
          <w:tab w:val="left" w:pos="5580"/>
        </w:tabs>
        <w:spacing w:line="360" w:lineRule="auto"/>
        <w:ind w:left="420"/>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地址_________________________     传真____________________________</w:t>
      </w:r>
    </w:p>
    <w:p w:rsidR="0031274B" w:rsidRDefault="00FE2796">
      <w:pPr>
        <w:tabs>
          <w:tab w:val="left" w:pos="5580"/>
        </w:tabs>
        <w:spacing w:line="360" w:lineRule="auto"/>
        <w:ind w:left="420"/>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电话_________________________     电子函件________________________</w:t>
      </w:r>
    </w:p>
    <w:p w:rsidR="0031274B" w:rsidRDefault="0031274B">
      <w:pPr>
        <w:tabs>
          <w:tab w:val="left" w:pos="5580"/>
        </w:tabs>
        <w:spacing w:line="360" w:lineRule="auto"/>
        <w:ind w:left="420"/>
        <w:rPr>
          <w:rFonts w:asciiTheme="minorEastAsia" w:eastAsiaTheme="minorEastAsia" w:hAnsiTheme="minorEastAsia"/>
          <w:color w:val="000000"/>
          <w:sz w:val="24"/>
          <w:szCs w:val="20"/>
        </w:rPr>
      </w:pPr>
    </w:p>
    <w:p w:rsidR="0031274B" w:rsidRDefault="00FE2796">
      <w:pPr>
        <w:tabs>
          <w:tab w:val="left" w:pos="5580"/>
        </w:tabs>
        <w:spacing w:line="360" w:lineRule="auto"/>
        <w:ind w:left="420"/>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投标人名称（加盖公章） ___________</w:t>
      </w:r>
    </w:p>
    <w:p w:rsidR="0031274B" w:rsidRDefault="00FE2796">
      <w:pPr>
        <w:tabs>
          <w:tab w:val="left" w:pos="5580"/>
        </w:tabs>
        <w:spacing w:line="360" w:lineRule="auto"/>
        <w:ind w:left="420"/>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 xml:space="preserve">日期：_____年______月______日    </w:t>
      </w:r>
    </w:p>
    <w:p w:rsidR="0031274B" w:rsidRDefault="0031274B">
      <w:pPr>
        <w:tabs>
          <w:tab w:val="left" w:pos="5580"/>
        </w:tabs>
        <w:spacing w:line="360" w:lineRule="auto"/>
        <w:ind w:left="420"/>
        <w:rPr>
          <w:rFonts w:asciiTheme="minorEastAsia" w:eastAsiaTheme="minorEastAsia" w:hAnsiTheme="minorEastAsia"/>
          <w:color w:val="000000"/>
          <w:sz w:val="24"/>
          <w:szCs w:val="20"/>
          <w:u w:val="single"/>
        </w:rPr>
      </w:pPr>
    </w:p>
    <w:p w:rsidR="0031274B" w:rsidRDefault="00FE2796">
      <w:pPr>
        <w:widowControl/>
        <w:jc w:val="left"/>
        <w:rPr>
          <w:rFonts w:asciiTheme="minorEastAsia" w:eastAsiaTheme="minorEastAsia" w:hAnsiTheme="minorEastAsia"/>
          <w:color w:val="000000"/>
          <w:sz w:val="24"/>
        </w:rPr>
      </w:pPr>
      <w:bookmarkStart w:id="810" w:name="_Hlt520356243"/>
      <w:bookmarkStart w:id="811" w:name="_Hlt520355938"/>
      <w:bookmarkStart w:id="812" w:name="_Toc520356218"/>
      <w:bookmarkStart w:id="813" w:name="_Toc226965747"/>
      <w:bookmarkStart w:id="814" w:name="_Toc226965830"/>
      <w:bookmarkStart w:id="815" w:name="_Toc127151557"/>
      <w:bookmarkStart w:id="816" w:name="_Toc305158899"/>
      <w:bookmarkStart w:id="817" w:name="_Toc142311059"/>
      <w:bookmarkStart w:id="818" w:name="_Ref467988705"/>
      <w:bookmarkStart w:id="819" w:name="_Toc226309801"/>
      <w:bookmarkStart w:id="820" w:name="_Toc480942350"/>
      <w:bookmarkStart w:id="821" w:name="_Toc226337253"/>
      <w:bookmarkStart w:id="822" w:name="_Toc305158825"/>
      <w:bookmarkStart w:id="823" w:name="_Toc195842922"/>
      <w:bookmarkStart w:id="824" w:name="_Toc265228395"/>
      <w:bookmarkStart w:id="825" w:name="_Toc150774762"/>
      <w:bookmarkStart w:id="826" w:name="_Toc150480795"/>
      <w:bookmarkStart w:id="827" w:name="_Toc264969247"/>
      <w:bookmarkEnd w:id="810"/>
      <w:bookmarkEnd w:id="811"/>
      <w:r>
        <w:rPr>
          <w:rFonts w:asciiTheme="minorEastAsia" w:eastAsiaTheme="minorEastAsia" w:hAnsiTheme="minorEastAsia"/>
          <w:color w:val="000000"/>
          <w:sz w:val="24"/>
        </w:rPr>
        <w:br w:type="page"/>
      </w:r>
    </w:p>
    <w:p w:rsidR="0031274B" w:rsidRDefault="00FE2796">
      <w:pPr>
        <w:spacing w:line="360" w:lineRule="auto"/>
        <w:outlineLvl w:val="2"/>
        <w:rPr>
          <w:rFonts w:asciiTheme="minorEastAsia" w:eastAsiaTheme="minorEastAsia" w:hAnsiTheme="minorEastAsia"/>
          <w:color w:val="000000"/>
          <w:sz w:val="24"/>
        </w:rPr>
      </w:pPr>
      <w:r>
        <w:rPr>
          <w:rFonts w:asciiTheme="minorEastAsia" w:eastAsiaTheme="minorEastAsia" w:hAnsiTheme="minorEastAsia"/>
          <w:color w:val="000000"/>
          <w:sz w:val="24"/>
        </w:rPr>
        <w:lastRenderedPageBreak/>
        <w:t>2  授权委托书（实质性格式）</w:t>
      </w:r>
    </w:p>
    <w:p w:rsidR="0031274B" w:rsidRDefault="00FE2796">
      <w:pPr>
        <w:spacing w:line="360" w:lineRule="exact"/>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授权委托书</w:t>
      </w:r>
    </w:p>
    <w:p w:rsidR="0031274B" w:rsidRDefault="0031274B">
      <w:pPr>
        <w:spacing w:line="360" w:lineRule="auto"/>
        <w:ind w:firstLine="420"/>
        <w:rPr>
          <w:rFonts w:asciiTheme="minorEastAsia" w:eastAsiaTheme="minorEastAsia" w:hAnsiTheme="minorEastAsia"/>
          <w:color w:val="000000"/>
          <w:sz w:val="24"/>
          <w:szCs w:val="20"/>
        </w:rPr>
      </w:pPr>
    </w:p>
    <w:p w:rsidR="0031274B" w:rsidRDefault="00FE2796">
      <w:pPr>
        <w:spacing w:line="360" w:lineRule="auto"/>
        <w:ind w:firstLine="420"/>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szCs w:val="20"/>
        </w:rPr>
        <w:t>本人</w:t>
      </w:r>
      <w:r>
        <w:rPr>
          <w:rFonts w:asciiTheme="minorEastAsia" w:eastAsiaTheme="minorEastAsia" w:hAnsiTheme="minorEastAsia"/>
          <w:color w:val="000000"/>
          <w:sz w:val="24"/>
          <w:lang w:val="zh-CN"/>
        </w:rPr>
        <w:t>_______</w:t>
      </w:r>
      <w:r>
        <w:rPr>
          <w:rFonts w:asciiTheme="minorEastAsia" w:eastAsiaTheme="minorEastAsia" w:hAnsiTheme="minorEastAsia"/>
          <w:color w:val="000000"/>
          <w:sz w:val="24"/>
          <w:szCs w:val="20"/>
        </w:rPr>
        <w:t>（</w:t>
      </w:r>
      <w:r>
        <w:rPr>
          <w:rFonts w:asciiTheme="minorEastAsia" w:eastAsiaTheme="minorEastAsia" w:hAnsiTheme="minorEastAsia" w:hint="eastAsia"/>
          <w:color w:val="000000"/>
          <w:sz w:val="24"/>
          <w:szCs w:val="20"/>
        </w:rPr>
        <w:t>姓名</w:t>
      </w:r>
      <w:r>
        <w:rPr>
          <w:rFonts w:asciiTheme="minorEastAsia" w:eastAsiaTheme="minorEastAsia" w:hAnsiTheme="minorEastAsia"/>
          <w:color w:val="000000"/>
          <w:sz w:val="24"/>
          <w:szCs w:val="20"/>
        </w:rPr>
        <w:t>）</w:t>
      </w:r>
      <w:r>
        <w:rPr>
          <w:rFonts w:asciiTheme="minorEastAsia" w:eastAsiaTheme="minorEastAsia" w:hAnsiTheme="minorEastAsia" w:hint="eastAsia"/>
          <w:color w:val="000000"/>
          <w:sz w:val="24"/>
          <w:szCs w:val="20"/>
        </w:rPr>
        <w:t>系</w:t>
      </w:r>
      <w:r>
        <w:rPr>
          <w:rFonts w:asciiTheme="minorEastAsia" w:eastAsiaTheme="minorEastAsia" w:hAnsiTheme="minorEastAsia"/>
          <w:color w:val="000000"/>
          <w:sz w:val="24"/>
          <w:lang w:val="zh-CN"/>
        </w:rPr>
        <w:t>________________</w:t>
      </w:r>
      <w:r>
        <w:rPr>
          <w:rFonts w:asciiTheme="minorEastAsia" w:eastAsiaTheme="minorEastAsia" w:hAnsiTheme="minorEastAsia"/>
          <w:color w:val="000000"/>
          <w:sz w:val="24"/>
          <w:szCs w:val="20"/>
        </w:rPr>
        <w:t>（</w:t>
      </w:r>
      <w:r>
        <w:rPr>
          <w:rFonts w:asciiTheme="minorEastAsia" w:eastAsiaTheme="minorEastAsia" w:hAnsiTheme="minorEastAsia" w:hint="eastAsia"/>
          <w:color w:val="000000"/>
          <w:sz w:val="24"/>
          <w:szCs w:val="20"/>
        </w:rPr>
        <w:t>投标人</w:t>
      </w:r>
      <w:r>
        <w:rPr>
          <w:rFonts w:asciiTheme="minorEastAsia" w:eastAsiaTheme="minorEastAsia" w:hAnsiTheme="minorEastAsia"/>
          <w:color w:val="000000"/>
          <w:sz w:val="24"/>
          <w:szCs w:val="20"/>
        </w:rPr>
        <w:t>名称）</w:t>
      </w:r>
      <w:r>
        <w:rPr>
          <w:rFonts w:asciiTheme="minorEastAsia" w:eastAsiaTheme="minorEastAsia" w:hAnsiTheme="minorEastAsia" w:hint="eastAsia"/>
          <w:color w:val="000000"/>
          <w:sz w:val="24"/>
          <w:szCs w:val="20"/>
        </w:rPr>
        <w:t>的</w:t>
      </w:r>
      <w:r>
        <w:rPr>
          <w:rFonts w:asciiTheme="minorEastAsia" w:eastAsiaTheme="minorEastAsia" w:hAnsiTheme="minorEastAsia"/>
          <w:color w:val="000000"/>
          <w:sz w:val="24"/>
          <w:szCs w:val="20"/>
        </w:rPr>
        <w:t>法定代表人（</w:t>
      </w:r>
      <w:r>
        <w:rPr>
          <w:rFonts w:asciiTheme="minorEastAsia" w:eastAsiaTheme="minorEastAsia" w:hAnsiTheme="minorEastAsia" w:hint="eastAsia"/>
          <w:color w:val="000000"/>
          <w:sz w:val="24"/>
          <w:szCs w:val="20"/>
        </w:rPr>
        <w:t>单位</w:t>
      </w:r>
      <w:r>
        <w:rPr>
          <w:rFonts w:asciiTheme="minorEastAsia" w:eastAsiaTheme="minorEastAsia" w:hAnsiTheme="minorEastAsia"/>
          <w:color w:val="000000"/>
          <w:sz w:val="24"/>
          <w:szCs w:val="20"/>
        </w:rPr>
        <w:t>负责人）</w:t>
      </w:r>
      <w:r>
        <w:rPr>
          <w:rFonts w:asciiTheme="minorEastAsia" w:eastAsiaTheme="minorEastAsia" w:hAnsiTheme="minorEastAsia" w:hint="eastAsia"/>
          <w:color w:val="000000"/>
          <w:sz w:val="24"/>
          <w:szCs w:val="20"/>
        </w:rPr>
        <w:t>，</w:t>
      </w:r>
      <w:r>
        <w:rPr>
          <w:rFonts w:asciiTheme="minorEastAsia" w:eastAsiaTheme="minorEastAsia" w:hAnsiTheme="minorEastAsia"/>
          <w:color w:val="000000"/>
          <w:sz w:val="24"/>
          <w:szCs w:val="20"/>
        </w:rPr>
        <w:t>现委托</w:t>
      </w:r>
      <w:r>
        <w:rPr>
          <w:rFonts w:asciiTheme="minorEastAsia" w:eastAsiaTheme="minorEastAsia" w:hAnsiTheme="minorEastAsia"/>
          <w:color w:val="000000"/>
          <w:sz w:val="24"/>
          <w:lang w:val="zh-CN"/>
        </w:rPr>
        <w:t>_______</w:t>
      </w:r>
      <w:r>
        <w:rPr>
          <w:rFonts w:asciiTheme="minorEastAsia" w:eastAsiaTheme="minorEastAsia" w:hAnsiTheme="minorEastAsia"/>
          <w:color w:val="000000"/>
          <w:sz w:val="24"/>
          <w:szCs w:val="20"/>
        </w:rPr>
        <w:t>（</w:t>
      </w:r>
      <w:r>
        <w:rPr>
          <w:rFonts w:asciiTheme="minorEastAsia" w:eastAsiaTheme="minorEastAsia" w:hAnsiTheme="minorEastAsia" w:hint="eastAsia"/>
          <w:color w:val="000000"/>
          <w:sz w:val="24"/>
          <w:szCs w:val="20"/>
        </w:rPr>
        <w:t>姓名</w:t>
      </w:r>
      <w:r>
        <w:rPr>
          <w:rFonts w:asciiTheme="minorEastAsia" w:eastAsiaTheme="minorEastAsia" w:hAnsiTheme="minorEastAsia"/>
          <w:color w:val="000000"/>
          <w:sz w:val="24"/>
          <w:szCs w:val="20"/>
        </w:rPr>
        <w:t>）</w:t>
      </w:r>
      <w:r>
        <w:rPr>
          <w:rFonts w:asciiTheme="minorEastAsia" w:eastAsiaTheme="minorEastAsia" w:hAnsiTheme="minorEastAsia" w:hint="eastAsia"/>
          <w:color w:val="000000"/>
          <w:sz w:val="24"/>
          <w:szCs w:val="20"/>
        </w:rPr>
        <w:t>为</w:t>
      </w:r>
      <w:r>
        <w:rPr>
          <w:rFonts w:asciiTheme="minorEastAsia" w:eastAsiaTheme="minorEastAsia" w:hAnsiTheme="minorEastAsia"/>
          <w:color w:val="000000"/>
          <w:sz w:val="24"/>
          <w:szCs w:val="20"/>
        </w:rPr>
        <w:t>我方代理人。</w:t>
      </w:r>
      <w:r>
        <w:rPr>
          <w:rFonts w:asciiTheme="minorEastAsia" w:eastAsiaTheme="minorEastAsia" w:hAnsiTheme="minorEastAsia" w:hint="eastAsia"/>
          <w:color w:val="000000"/>
          <w:sz w:val="24"/>
          <w:szCs w:val="20"/>
        </w:rPr>
        <w:t>代理人根据</w:t>
      </w:r>
      <w:r>
        <w:rPr>
          <w:rFonts w:asciiTheme="minorEastAsia" w:eastAsiaTheme="minorEastAsia" w:hAnsiTheme="minorEastAsia"/>
          <w:color w:val="000000"/>
          <w:sz w:val="24"/>
          <w:szCs w:val="20"/>
        </w:rPr>
        <w:t>授权，以我方名义签署、澄清确认、递交、撤回、修改</w:t>
      </w:r>
      <w:r>
        <w:rPr>
          <w:rFonts w:asciiTheme="minorEastAsia" w:eastAsiaTheme="minorEastAsia" w:hAnsiTheme="minorEastAsia"/>
          <w:color w:val="000000"/>
          <w:sz w:val="24"/>
          <w:lang w:val="zh-CN"/>
        </w:rPr>
        <w:t>________________</w:t>
      </w:r>
      <w:r>
        <w:rPr>
          <w:rFonts w:asciiTheme="minorEastAsia" w:eastAsiaTheme="minorEastAsia" w:hAnsiTheme="minorEastAsia"/>
          <w:color w:val="000000"/>
          <w:sz w:val="24"/>
          <w:szCs w:val="20"/>
        </w:rPr>
        <w:t>（</w:t>
      </w:r>
      <w:r>
        <w:rPr>
          <w:rFonts w:asciiTheme="minorEastAsia" w:eastAsiaTheme="minorEastAsia" w:hAnsiTheme="minorEastAsia" w:hint="eastAsia"/>
          <w:color w:val="000000"/>
          <w:sz w:val="24"/>
          <w:szCs w:val="20"/>
        </w:rPr>
        <w:t>项目</w:t>
      </w:r>
      <w:r>
        <w:rPr>
          <w:rFonts w:asciiTheme="minorEastAsia" w:eastAsiaTheme="minorEastAsia" w:hAnsiTheme="minorEastAsia"/>
          <w:color w:val="000000"/>
          <w:sz w:val="24"/>
          <w:szCs w:val="20"/>
        </w:rPr>
        <w:t>名称）</w:t>
      </w:r>
      <w:r>
        <w:rPr>
          <w:rFonts w:asciiTheme="minorEastAsia" w:eastAsiaTheme="minorEastAsia" w:hAnsiTheme="minorEastAsia" w:hint="eastAsia"/>
          <w:color w:val="000000"/>
          <w:sz w:val="24"/>
          <w:szCs w:val="20"/>
        </w:rPr>
        <w:t>响应</w:t>
      </w:r>
      <w:r>
        <w:rPr>
          <w:rFonts w:asciiTheme="minorEastAsia" w:eastAsiaTheme="minorEastAsia" w:hAnsiTheme="minorEastAsia"/>
          <w:color w:val="000000"/>
          <w:sz w:val="24"/>
          <w:szCs w:val="20"/>
        </w:rPr>
        <w:t>文件</w:t>
      </w:r>
      <w:r>
        <w:rPr>
          <w:rFonts w:asciiTheme="minorEastAsia" w:eastAsiaTheme="minorEastAsia" w:hAnsiTheme="minorEastAsia" w:hint="eastAsia"/>
          <w:color w:val="000000"/>
          <w:sz w:val="24"/>
          <w:szCs w:val="20"/>
        </w:rPr>
        <w:t>和</w:t>
      </w:r>
      <w:r>
        <w:rPr>
          <w:rFonts w:asciiTheme="minorEastAsia" w:eastAsiaTheme="minorEastAsia" w:hAnsiTheme="minorEastAsia"/>
          <w:color w:val="000000"/>
          <w:sz w:val="24"/>
          <w:szCs w:val="20"/>
        </w:rPr>
        <w:t>处理有关事宜，其法律后果由我方承担。</w:t>
      </w:r>
    </w:p>
    <w:p w:rsidR="0031274B" w:rsidRDefault="00FE2796">
      <w:pPr>
        <w:spacing w:line="360" w:lineRule="auto"/>
        <w:ind w:firstLine="420"/>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szCs w:val="20"/>
        </w:rPr>
        <w:t>委托</w:t>
      </w:r>
      <w:r>
        <w:rPr>
          <w:rFonts w:asciiTheme="minorEastAsia" w:eastAsiaTheme="minorEastAsia" w:hAnsiTheme="minorEastAsia"/>
          <w:color w:val="000000"/>
          <w:sz w:val="24"/>
          <w:szCs w:val="20"/>
        </w:rPr>
        <w:t>期限：自本</w:t>
      </w:r>
      <w:r>
        <w:rPr>
          <w:rFonts w:asciiTheme="minorEastAsia" w:eastAsiaTheme="minorEastAsia" w:hAnsiTheme="minorEastAsia" w:hint="eastAsia"/>
          <w:color w:val="000000"/>
          <w:sz w:val="24"/>
          <w:szCs w:val="20"/>
        </w:rPr>
        <w:t>授权</w:t>
      </w:r>
      <w:r>
        <w:rPr>
          <w:rFonts w:asciiTheme="minorEastAsia" w:eastAsiaTheme="minorEastAsia" w:hAnsiTheme="minorEastAsia"/>
          <w:color w:val="000000"/>
          <w:sz w:val="24"/>
          <w:szCs w:val="20"/>
        </w:rPr>
        <w:t>委托书签署之日起至</w:t>
      </w:r>
      <w:r>
        <w:rPr>
          <w:rFonts w:asciiTheme="minorEastAsia" w:eastAsiaTheme="minorEastAsia" w:hAnsiTheme="minorEastAsia" w:hint="eastAsia"/>
          <w:color w:val="000000"/>
          <w:sz w:val="24"/>
          <w:szCs w:val="20"/>
        </w:rPr>
        <w:t>响应</w:t>
      </w:r>
      <w:r>
        <w:rPr>
          <w:rFonts w:asciiTheme="minorEastAsia" w:eastAsiaTheme="minorEastAsia" w:hAnsiTheme="minorEastAsia"/>
          <w:color w:val="000000"/>
          <w:sz w:val="24"/>
          <w:szCs w:val="20"/>
        </w:rPr>
        <w:t>有效期</w:t>
      </w:r>
      <w:r>
        <w:rPr>
          <w:rFonts w:asciiTheme="minorEastAsia" w:eastAsiaTheme="minorEastAsia" w:hAnsiTheme="minorEastAsia" w:hint="eastAsia"/>
          <w:color w:val="000000"/>
          <w:sz w:val="24"/>
          <w:szCs w:val="20"/>
        </w:rPr>
        <w:t>届满</w:t>
      </w:r>
      <w:r>
        <w:rPr>
          <w:rFonts w:asciiTheme="minorEastAsia" w:eastAsiaTheme="minorEastAsia" w:hAnsiTheme="minorEastAsia"/>
          <w:color w:val="000000"/>
          <w:sz w:val="24"/>
          <w:szCs w:val="20"/>
        </w:rPr>
        <w:t>之日止。</w:t>
      </w:r>
    </w:p>
    <w:p w:rsidR="0031274B" w:rsidRDefault="00FE2796">
      <w:pPr>
        <w:spacing w:line="360" w:lineRule="auto"/>
        <w:ind w:firstLine="420"/>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szCs w:val="20"/>
        </w:rPr>
        <w:t>代理人</w:t>
      </w:r>
      <w:r>
        <w:rPr>
          <w:rFonts w:asciiTheme="minorEastAsia" w:eastAsiaTheme="minorEastAsia" w:hAnsiTheme="minorEastAsia"/>
          <w:color w:val="000000"/>
          <w:sz w:val="24"/>
          <w:szCs w:val="20"/>
        </w:rPr>
        <w:t>无转委托权。</w:t>
      </w:r>
      <w:r>
        <w:rPr>
          <w:rFonts w:asciiTheme="minorEastAsia" w:eastAsiaTheme="minorEastAsia" w:hAnsiTheme="minorEastAsia"/>
          <w:color w:val="000000"/>
          <w:sz w:val="24"/>
          <w:szCs w:val="20"/>
        </w:rPr>
        <w:cr/>
      </w:r>
    </w:p>
    <w:p w:rsidR="0031274B" w:rsidRDefault="00FE2796">
      <w:pPr>
        <w:spacing w:line="360" w:lineRule="auto"/>
        <w:rPr>
          <w:rFonts w:asciiTheme="minorEastAsia" w:eastAsiaTheme="minorEastAsia" w:hAnsiTheme="minorEastAsia"/>
          <w:color w:val="000000"/>
          <w:sz w:val="24"/>
          <w:lang w:val="zh-CN"/>
        </w:rPr>
      </w:pPr>
      <w:r>
        <w:rPr>
          <w:rFonts w:asciiTheme="minorEastAsia" w:eastAsiaTheme="minorEastAsia" w:hAnsiTheme="minorEastAsia" w:hint="eastAsia"/>
          <w:color w:val="000000"/>
          <w:sz w:val="24"/>
        </w:rPr>
        <w:t>投标人</w:t>
      </w:r>
      <w:r>
        <w:rPr>
          <w:rFonts w:asciiTheme="minorEastAsia" w:eastAsiaTheme="minorEastAsia" w:hAnsiTheme="minorEastAsia"/>
          <w:color w:val="000000"/>
          <w:sz w:val="24"/>
        </w:rPr>
        <w:t>名称（加盖公章）</w:t>
      </w:r>
      <w:r>
        <w:rPr>
          <w:rFonts w:asciiTheme="minorEastAsia" w:eastAsiaTheme="minorEastAsia" w:hAnsiTheme="minorEastAsia"/>
          <w:color w:val="000000"/>
          <w:sz w:val="24"/>
          <w:lang w:val="zh-CN"/>
        </w:rPr>
        <w:t>：________________</w:t>
      </w:r>
    </w:p>
    <w:p w:rsidR="0031274B" w:rsidRDefault="00FE2796">
      <w:pPr>
        <w:spacing w:line="360" w:lineRule="auto"/>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法定代表人（单位负责人）（签字</w:t>
      </w:r>
      <w:r>
        <w:rPr>
          <w:rFonts w:asciiTheme="minorEastAsia" w:eastAsiaTheme="minorEastAsia" w:hAnsiTheme="minorEastAsia" w:hint="eastAsia"/>
          <w:color w:val="000000"/>
          <w:sz w:val="24"/>
          <w:szCs w:val="20"/>
        </w:rPr>
        <w:t>或盖章）</w:t>
      </w:r>
      <w:r>
        <w:rPr>
          <w:rFonts w:asciiTheme="minorEastAsia" w:eastAsiaTheme="minorEastAsia" w:hAnsiTheme="minorEastAsia"/>
          <w:color w:val="000000"/>
          <w:sz w:val="24"/>
          <w:szCs w:val="20"/>
        </w:rPr>
        <w:t>：</w:t>
      </w:r>
      <w:r>
        <w:rPr>
          <w:rFonts w:asciiTheme="minorEastAsia" w:eastAsiaTheme="minorEastAsia" w:hAnsiTheme="minorEastAsia"/>
          <w:color w:val="000000"/>
          <w:sz w:val="24"/>
          <w:lang w:val="zh-CN"/>
        </w:rPr>
        <w:t>________________</w:t>
      </w:r>
    </w:p>
    <w:p w:rsidR="0031274B" w:rsidRDefault="00FE2796">
      <w:pPr>
        <w:autoSpaceDE w:val="0"/>
        <w:autoSpaceDN w:val="0"/>
        <w:adjustRightInd w:val="0"/>
        <w:snapToGrid w:val="0"/>
        <w:spacing w:line="360" w:lineRule="auto"/>
        <w:rPr>
          <w:rFonts w:asciiTheme="minorEastAsia" w:eastAsiaTheme="minorEastAsia" w:hAnsiTheme="minorEastAsia"/>
          <w:color w:val="000000"/>
          <w:sz w:val="24"/>
          <w:lang w:val="zh-CN"/>
        </w:rPr>
      </w:pPr>
      <w:r>
        <w:rPr>
          <w:rFonts w:asciiTheme="minorEastAsia" w:eastAsiaTheme="minorEastAsia" w:hAnsiTheme="minorEastAsia" w:hint="eastAsia"/>
          <w:color w:val="000000"/>
          <w:sz w:val="24"/>
        </w:rPr>
        <w:t>委托代理</w:t>
      </w:r>
      <w:r>
        <w:rPr>
          <w:rFonts w:asciiTheme="minorEastAsia" w:eastAsiaTheme="minorEastAsia" w:hAnsiTheme="minorEastAsia"/>
          <w:color w:val="000000"/>
          <w:sz w:val="24"/>
        </w:rPr>
        <w:t>人（签字</w:t>
      </w:r>
      <w:r>
        <w:rPr>
          <w:rFonts w:asciiTheme="minorEastAsia" w:eastAsiaTheme="minorEastAsia" w:hAnsiTheme="minorEastAsia" w:hint="eastAsia"/>
          <w:color w:val="000000"/>
          <w:sz w:val="24"/>
        </w:rPr>
        <w:t>或签章</w:t>
      </w:r>
      <w:r>
        <w:rPr>
          <w:rFonts w:asciiTheme="minorEastAsia" w:eastAsiaTheme="minorEastAsia" w:hAnsiTheme="minorEastAsia"/>
          <w:color w:val="000000"/>
          <w:sz w:val="24"/>
        </w:rPr>
        <w:t>）：</w:t>
      </w:r>
      <w:r>
        <w:rPr>
          <w:rFonts w:asciiTheme="minorEastAsia" w:eastAsiaTheme="minorEastAsia" w:hAnsiTheme="minorEastAsia"/>
          <w:color w:val="000000"/>
          <w:sz w:val="24"/>
          <w:lang w:val="zh-CN"/>
        </w:rPr>
        <w:t>________________</w:t>
      </w:r>
      <w:r>
        <w:rPr>
          <w:rFonts w:asciiTheme="minorEastAsia" w:eastAsiaTheme="minorEastAsia" w:hAnsiTheme="minorEastAsia"/>
          <w:color w:val="000000"/>
          <w:sz w:val="24"/>
        </w:rPr>
        <w:t xml:space="preserve">    </w:t>
      </w:r>
      <w:r>
        <w:rPr>
          <w:rFonts w:asciiTheme="minorEastAsia" w:eastAsiaTheme="minorEastAsia" w:hAnsiTheme="minorEastAsia"/>
          <w:color w:val="000000"/>
          <w:sz w:val="24"/>
          <w:lang w:val="zh-CN"/>
        </w:rPr>
        <w:t xml:space="preserve">                      </w:t>
      </w:r>
    </w:p>
    <w:p w:rsidR="0031274B" w:rsidRDefault="00FE2796">
      <w:pPr>
        <w:autoSpaceDE w:val="0"/>
        <w:autoSpaceDN w:val="0"/>
        <w:adjustRightInd w:val="0"/>
        <w:snapToGrid w:val="0"/>
        <w:spacing w:line="360" w:lineRule="auto"/>
        <w:rPr>
          <w:rFonts w:asciiTheme="minorEastAsia" w:eastAsiaTheme="minorEastAsia" w:hAnsiTheme="minorEastAsia"/>
          <w:color w:val="000000"/>
          <w:sz w:val="24"/>
          <w:lang w:val="zh-CN"/>
        </w:rPr>
      </w:pPr>
      <w:r>
        <w:rPr>
          <w:rFonts w:asciiTheme="minorEastAsia" w:eastAsiaTheme="minorEastAsia" w:hAnsiTheme="minorEastAsia"/>
          <w:color w:val="000000"/>
          <w:sz w:val="24"/>
        </w:rPr>
        <w:t>日期：_____年______月______日</w:t>
      </w:r>
    </w:p>
    <w:p w:rsidR="0031274B" w:rsidRDefault="0031274B">
      <w:pPr>
        <w:tabs>
          <w:tab w:val="left" w:pos="5580"/>
        </w:tabs>
        <w:spacing w:line="360" w:lineRule="auto"/>
        <w:ind w:firstLineChars="200" w:firstLine="480"/>
        <w:rPr>
          <w:rFonts w:asciiTheme="minorEastAsia" w:eastAsiaTheme="minorEastAsia" w:hAnsiTheme="minorEastAsia"/>
          <w:color w:val="000000"/>
          <w:sz w:val="24"/>
          <w:szCs w:val="20"/>
        </w:rPr>
      </w:pPr>
    </w:p>
    <w:p w:rsidR="0031274B" w:rsidRDefault="00FE2796">
      <w:pPr>
        <w:tabs>
          <w:tab w:val="left" w:pos="5580"/>
        </w:tabs>
        <w:spacing w:line="360" w:lineRule="auto"/>
        <w:jc w:val="left"/>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法定代表人（单位负责人）有效期内的身份证</w:t>
      </w:r>
      <w:r>
        <w:rPr>
          <w:rFonts w:asciiTheme="minorEastAsia" w:eastAsiaTheme="minorEastAsia" w:hAnsiTheme="minorEastAsia"/>
          <w:b/>
          <w:color w:val="000000"/>
          <w:sz w:val="24"/>
          <w:szCs w:val="20"/>
        </w:rPr>
        <w:t>正反面</w:t>
      </w:r>
      <w:r>
        <w:rPr>
          <w:rFonts w:asciiTheme="minorEastAsia" w:eastAsiaTheme="minorEastAsia" w:hAnsiTheme="minorEastAsia"/>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31274B">
        <w:trPr>
          <w:trHeight w:val="1399"/>
        </w:trPr>
        <w:tc>
          <w:tcPr>
            <w:tcW w:w="4673" w:type="dxa"/>
          </w:tcPr>
          <w:p w:rsidR="0031274B" w:rsidRDefault="0031274B">
            <w:pPr>
              <w:tabs>
                <w:tab w:val="left" w:pos="5580"/>
              </w:tabs>
              <w:spacing w:line="360" w:lineRule="auto"/>
              <w:jc w:val="left"/>
              <w:rPr>
                <w:rFonts w:asciiTheme="minorEastAsia" w:eastAsiaTheme="minorEastAsia" w:hAnsiTheme="minorEastAsia"/>
                <w:color w:val="000000"/>
                <w:sz w:val="24"/>
                <w:szCs w:val="20"/>
              </w:rPr>
            </w:pPr>
          </w:p>
          <w:p w:rsidR="0031274B" w:rsidRDefault="0031274B">
            <w:pPr>
              <w:tabs>
                <w:tab w:val="left" w:pos="5580"/>
              </w:tabs>
              <w:spacing w:line="360" w:lineRule="auto"/>
              <w:jc w:val="left"/>
              <w:rPr>
                <w:rFonts w:asciiTheme="minorEastAsia" w:eastAsiaTheme="minorEastAsia" w:hAnsiTheme="minorEastAsia"/>
                <w:color w:val="000000"/>
                <w:sz w:val="24"/>
                <w:szCs w:val="20"/>
              </w:rPr>
            </w:pPr>
          </w:p>
          <w:p w:rsidR="0031274B" w:rsidRDefault="0031274B">
            <w:pPr>
              <w:tabs>
                <w:tab w:val="left" w:pos="5580"/>
              </w:tabs>
              <w:spacing w:line="360" w:lineRule="auto"/>
              <w:jc w:val="left"/>
              <w:rPr>
                <w:rFonts w:asciiTheme="minorEastAsia" w:eastAsiaTheme="minorEastAsia" w:hAnsiTheme="minorEastAsia"/>
                <w:color w:val="000000"/>
                <w:sz w:val="24"/>
                <w:szCs w:val="20"/>
              </w:rPr>
            </w:pPr>
          </w:p>
        </w:tc>
        <w:tc>
          <w:tcPr>
            <w:tcW w:w="4536" w:type="dxa"/>
          </w:tcPr>
          <w:p w:rsidR="0031274B" w:rsidRDefault="0031274B">
            <w:pPr>
              <w:tabs>
                <w:tab w:val="left" w:pos="5580"/>
              </w:tabs>
              <w:spacing w:line="360" w:lineRule="auto"/>
              <w:jc w:val="left"/>
              <w:rPr>
                <w:rFonts w:asciiTheme="minorEastAsia" w:eastAsiaTheme="minorEastAsia" w:hAnsiTheme="minorEastAsia"/>
                <w:color w:val="000000"/>
                <w:sz w:val="24"/>
                <w:szCs w:val="20"/>
              </w:rPr>
            </w:pPr>
          </w:p>
          <w:p w:rsidR="0031274B" w:rsidRDefault="0031274B">
            <w:pPr>
              <w:tabs>
                <w:tab w:val="left" w:pos="5580"/>
              </w:tabs>
              <w:spacing w:line="360" w:lineRule="auto"/>
              <w:jc w:val="left"/>
              <w:rPr>
                <w:rFonts w:asciiTheme="minorEastAsia" w:eastAsiaTheme="minorEastAsia" w:hAnsiTheme="minorEastAsia"/>
                <w:color w:val="000000"/>
                <w:sz w:val="24"/>
                <w:szCs w:val="20"/>
              </w:rPr>
            </w:pPr>
          </w:p>
          <w:p w:rsidR="0031274B" w:rsidRDefault="0031274B">
            <w:pPr>
              <w:tabs>
                <w:tab w:val="left" w:pos="5580"/>
              </w:tabs>
              <w:spacing w:line="360" w:lineRule="auto"/>
              <w:jc w:val="left"/>
              <w:rPr>
                <w:rFonts w:asciiTheme="minorEastAsia" w:eastAsiaTheme="minorEastAsia" w:hAnsiTheme="minorEastAsia"/>
                <w:color w:val="000000"/>
                <w:sz w:val="24"/>
                <w:szCs w:val="20"/>
              </w:rPr>
            </w:pPr>
          </w:p>
        </w:tc>
      </w:tr>
    </w:tbl>
    <w:p w:rsidR="0031274B" w:rsidRDefault="00FE2796">
      <w:pPr>
        <w:tabs>
          <w:tab w:val="left" w:pos="5580"/>
        </w:tabs>
        <w:spacing w:line="360" w:lineRule="auto"/>
        <w:jc w:val="left"/>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szCs w:val="20"/>
        </w:rPr>
        <w:t>委托代理人</w:t>
      </w:r>
      <w:r>
        <w:rPr>
          <w:rFonts w:asciiTheme="minorEastAsia" w:eastAsiaTheme="minorEastAsia" w:hAnsiTheme="minorEastAsia"/>
          <w:color w:val="000000"/>
          <w:sz w:val="24"/>
          <w:szCs w:val="20"/>
        </w:rPr>
        <w:t>有效期内的身份证</w:t>
      </w:r>
      <w:r>
        <w:rPr>
          <w:rFonts w:asciiTheme="minorEastAsia" w:eastAsiaTheme="minorEastAsia" w:hAnsiTheme="minorEastAsia"/>
          <w:b/>
          <w:color w:val="000000"/>
          <w:sz w:val="24"/>
          <w:szCs w:val="20"/>
        </w:rPr>
        <w:t>正反面</w:t>
      </w:r>
      <w:r>
        <w:rPr>
          <w:rFonts w:asciiTheme="minorEastAsia" w:eastAsiaTheme="minorEastAsia" w:hAnsiTheme="minorEastAsia"/>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31274B">
        <w:trPr>
          <w:trHeight w:val="1399"/>
        </w:trPr>
        <w:tc>
          <w:tcPr>
            <w:tcW w:w="4673" w:type="dxa"/>
          </w:tcPr>
          <w:p w:rsidR="0031274B" w:rsidRDefault="0031274B">
            <w:pPr>
              <w:tabs>
                <w:tab w:val="left" w:pos="5580"/>
              </w:tabs>
              <w:spacing w:line="360" w:lineRule="auto"/>
              <w:jc w:val="left"/>
              <w:rPr>
                <w:rFonts w:asciiTheme="minorEastAsia" w:eastAsiaTheme="minorEastAsia" w:hAnsiTheme="minorEastAsia"/>
                <w:color w:val="000000"/>
                <w:sz w:val="24"/>
                <w:szCs w:val="20"/>
              </w:rPr>
            </w:pPr>
          </w:p>
          <w:p w:rsidR="0031274B" w:rsidRDefault="0031274B">
            <w:pPr>
              <w:tabs>
                <w:tab w:val="left" w:pos="5580"/>
              </w:tabs>
              <w:spacing w:line="360" w:lineRule="auto"/>
              <w:jc w:val="left"/>
              <w:rPr>
                <w:rFonts w:asciiTheme="minorEastAsia" w:eastAsiaTheme="minorEastAsia" w:hAnsiTheme="minorEastAsia"/>
                <w:color w:val="000000"/>
                <w:sz w:val="24"/>
                <w:szCs w:val="20"/>
              </w:rPr>
            </w:pPr>
          </w:p>
          <w:p w:rsidR="0031274B" w:rsidRDefault="0031274B">
            <w:pPr>
              <w:tabs>
                <w:tab w:val="left" w:pos="5580"/>
              </w:tabs>
              <w:spacing w:line="360" w:lineRule="auto"/>
              <w:jc w:val="left"/>
              <w:rPr>
                <w:rFonts w:asciiTheme="minorEastAsia" w:eastAsiaTheme="minorEastAsia" w:hAnsiTheme="minorEastAsia"/>
                <w:color w:val="000000"/>
                <w:sz w:val="24"/>
                <w:szCs w:val="20"/>
              </w:rPr>
            </w:pPr>
          </w:p>
        </w:tc>
        <w:tc>
          <w:tcPr>
            <w:tcW w:w="4536" w:type="dxa"/>
          </w:tcPr>
          <w:p w:rsidR="0031274B" w:rsidRDefault="0031274B">
            <w:pPr>
              <w:tabs>
                <w:tab w:val="left" w:pos="5580"/>
              </w:tabs>
              <w:spacing w:line="360" w:lineRule="auto"/>
              <w:jc w:val="left"/>
              <w:rPr>
                <w:rFonts w:asciiTheme="minorEastAsia" w:eastAsiaTheme="minorEastAsia" w:hAnsiTheme="minorEastAsia"/>
                <w:color w:val="000000"/>
                <w:sz w:val="24"/>
                <w:szCs w:val="20"/>
              </w:rPr>
            </w:pPr>
          </w:p>
          <w:p w:rsidR="0031274B" w:rsidRDefault="0031274B">
            <w:pPr>
              <w:tabs>
                <w:tab w:val="left" w:pos="5580"/>
              </w:tabs>
              <w:spacing w:line="360" w:lineRule="auto"/>
              <w:jc w:val="left"/>
              <w:rPr>
                <w:rFonts w:asciiTheme="minorEastAsia" w:eastAsiaTheme="minorEastAsia" w:hAnsiTheme="minorEastAsia"/>
                <w:color w:val="000000"/>
                <w:sz w:val="24"/>
                <w:szCs w:val="20"/>
              </w:rPr>
            </w:pPr>
          </w:p>
          <w:p w:rsidR="0031274B" w:rsidRDefault="0031274B">
            <w:pPr>
              <w:tabs>
                <w:tab w:val="left" w:pos="5580"/>
              </w:tabs>
              <w:spacing w:line="360" w:lineRule="auto"/>
              <w:jc w:val="left"/>
              <w:rPr>
                <w:rFonts w:asciiTheme="minorEastAsia" w:eastAsiaTheme="minorEastAsia" w:hAnsiTheme="minorEastAsia"/>
                <w:color w:val="000000"/>
                <w:sz w:val="24"/>
                <w:szCs w:val="20"/>
              </w:rPr>
            </w:pPr>
          </w:p>
        </w:tc>
      </w:tr>
    </w:tbl>
    <w:p w:rsidR="0031274B" w:rsidRDefault="00FE2796">
      <w:pPr>
        <w:tabs>
          <w:tab w:val="left" w:pos="5580"/>
        </w:tabs>
        <w:spacing w:line="360" w:lineRule="auto"/>
        <w:jc w:val="left"/>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szCs w:val="20"/>
        </w:rPr>
        <w:t>说明</w:t>
      </w:r>
      <w:r>
        <w:rPr>
          <w:rFonts w:asciiTheme="minorEastAsia" w:eastAsiaTheme="minorEastAsia" w:hAnsiTheme="minorEastAsia"/>
          <w:color w:val="000000"/>
          <w:sz w:val="24"/>
          <w:szCs w:val="20"/>
        </w:rPr>
        <w:t>：</w:t>
      </w:r>
    </w:p>
    <w:p w:rsidR="0031274B" w:rsidRDefault="00FE2796">
      <w:pPr>
        <w:tabs>
          <w:tab w:val="left" w:pos="5580"/>
        </w:tabs>
        <w:spacing w:line="360" w:lineRule="auto"/>
        <w:jc w:val="left"/>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1.若供应商为事业单位或其他组织或分支机构（仅当</w:t>
      </w:r>
      <w:r>
        <w:rPr>
          <w:rFonts w:asciiTheme="minorEastAsia" w:eastAsiaTheme="minorEastAsia" w:hAnsiTheme="minorEastAsia" w:hint="eastAsia"/>
          <w:color w:val="000000"/>
          <w:sz w:val="24"/>
          <w:szCs w:val="20"/>
        </w:rPr>
        <w:t>招标</w:t>
      </w:r>
      <w:r>
        <w:rPr>
          <w:rFonts w:asciiTheme="minorEastAsia" w:eastAsiaTheme="minorEastAsia" w:hAnsiTheme="minorEastAsia"/>
          <w:color w:val="000000"/>
          <w:sz w:val="24"/>
          <w:szCs w:val="20"/>
        </w:rPr>
        <w:t>文件注明允许分支机构</w:t>
      </w:r>
      <w:r>
        <w:rPr>
          <w:rFonts w:asciiTheme="minorEastAsia" w:eastAsiaTheme="minorEastAsia" w:hAnsiTheme="minorEastAsia" w:hint="eastAsia"/>
          <w:color w:val="000000"/>
          <w:sz w:val="24"/>
          <w:szCs w:val="20"/>
        </w:rPr>
        <w:t>投标</w:t>
      </w:r>
      <w:r>
        <w:rPr>
          <w:rFonts w:asciiTheme="minorEastAsia" w:eastAsiaTheme="minorEastAsia" w:hAnsiTheme="minorEastAsia"/>
          <w:color w:val="000000"/>
          <w:sz w:val="24"/>
          <w:szCs w:val="20"/>
        </w:rPr>
        <w:t>的），则法定代表人（单位负责人）</w:t>
      </w:r>
      <w:r>
        <w:rPr>
          <w:rFonts w:asciiTheme="minorEastAsia" w:eastAsiaTheme="minorEastAsia" w:hAnsiTheme="minorEastAsia" w:hint="eastAsia"/>
          <w:color w:val="000000"/>
          <w:sz w:val="24"/>
          <w:szCs w:val="20"/>
        </w:rPr>
        <w:t>处</w:t>
      </w:r>
      <w:r>
        <w:rPr>
          <w:rFonts w:asciiTheme="minorEastAsia" w:eastAsiaTheme="minorEastAsia" w:hAnsiTheme="minorEastAsia"/>
          <w:color w:val="000000"/>
          <w:sz w:val="24"/>
          <w:szCs w:val="20"/>
        </w:rPr>
        <w:t>的签署人可为单位负责人</w:t>
      </w:r>
      <w:r>
        <w:rPr>
          <w:rFonts w:asciiTheme="minorEastAsia" w:eastAsiaTheme="minorEastAsia" w:hAnsiTheme="minorEastAsia" w:hint="eastAsia"/>
          <w:color w:val="000000"/>
          <w:sz w:val="24"/>
          <w:szCs w:val="20"/>
        </w:rPr>
        <w:t>。</w:t>
      </w:r>
    </w:p>
    <w:p w:rsidR="0031274B" w:rsidRDefault="00FE2796">
      <w:pPr>
        <w:tabs>
          <w:tab w:val="left" w:pos="5580"/>
        </w:tabs>
        <w:spacing w:line="360" w:lineRule="auto"/>
        <w:jc w:val="left"/>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szCs w:val="20"/>
        </w:rPr>
        <w:t>2.</w:t>
      </w:r>
      <w:r>
        <w:rPr>
          <w:rFonts w:asciiTheme="minorEastAsia" w:eastAsiaTheme="minorEastAsia" w:hAnsiTheme="minorEastAsia"/>
          <w:color w:val="000000"/>
          <w:sz w:val="24"/>
          <w:szCs w:val="20"/>
        </w:rPr>
        <w:t>若</w:t>
      </w:r>
      <w:r>
        <w:rPr>
          <w:rFonts w:asciiTheme="minorEastAsia" w:eastAsiaTheme="minorEastAsia" w:hAnsiTheme="minorEastAsia" w:hint="eastAsia"/>
          <w:color w:val="000000"/>
          <w:sz w:val="24"/>
          <w:szCs w:val="20"/>
        </w:rPr>
        <w:t>投标</w:t>
      </w:r>
      <w:r>
        <w:rPr>
          <w:rFonts w:asciiTheme="minorEastAsia" w:eastAsiaTheme="minorEastAsia" w:hAnsiTheme="minorEastAsia"/>
          <w:color w:val="000000"/>
          <w:sz w:val="24"/>
          <w:szCs w:val="20"/>
        </w:rPr>
        <w:t>文件中签字之处均为法定代表人（单位负责人）本人签署，则可不提供本《</w:t>
      </w:r>
      <w:r>
        <w:rPr>
          <w:rFonts w:asciiTheme="minorEastAsia" w:eastAsiaTheme="minorEastAsia" w:hAnsiTheme="minorEastAsia" w:hint="eastAsia"/>
          <w:color w:val="000000"/>
          <w:sz w:val="24"/>
          <w:szCs w:val="20"/>
        </w:rPr>
        <w:t>授权委托书</w:t>
      </w:r>
      <w:r>
        <w:rPr>
          <w:rFonts w:asciiTheme="minorEastAsia" w:eastAsiaTheme="minorEastAsia" w:hAnsiTheme="minorEastAsia"/>
          <w:color w:val="000000"/>
          <w:sz w:val="24"/>
          <w:szCs w:val="20"/>
        </w:rPr>
        <w:t>》，但须提供</w:t>
      </w:r>
      <w:r>
        <w:rPr>
          <w:rFonts w:asciiTheme="minorEastAsia" w:eastAsiaTheme="minorEastAsia" w:hAnsiTheme="minorEastAsia" w:hint="eastAsia"/>
          <w:color w:val="000000"/>
          <w:sz w:val="24"/>
          <w:szCs w:val="20"/>
        </w:rPr>
        <w:t>《</w:t>
      </w:r>
      <w:r>
        <w:rPr>
          <w:rFonts w:asciiTheme="minorEastAsia" w:eastAsiaTheme="minorEastAsia" w:hAnsiTheme="minorEastAsia"/>
          <w:color w:val="000000"/>
          <w:sz w:val="24"/>
          <w:szCs w:val="20"/>
        </w:rPr>
        <w:t>法定代表人（单位负责人）身份证</w:t>
      </w:r>
      <w:r>
        <w:rPr>
          <w:rFonts w:asciiTheme="minorEastAsia" w:eastAsiaTheme="minorEastAsia" w:hAnsiTheme="minorEastAsia" w:hint="eastAsia"/>
          <w:color w:val="000000"/>
          <w:sz w:val="24"/>
          <w:szCs w:val="20"/>
        </w:rPr>
        <w:t>明》</w:t>
      </w:r>
      <w:r>
        <w:rPr>
          <w:rFonts w:asciiTheme="minorEastAsia" w:eastAsiaTheme="minorEastAsia" w:hAnsiTheme="minorEastAsia"/>
          <w:color w:val="000000"/>
          <w:sz w:val="24"/>
          <w:szCs w:val="20"/>
        </w:rPr>
        <w:t>（实质性格式）。</w:t>
      </w:r>
    </w:p>
    <w:p w:rsidR="0031274B" w:rsidRDefault="00FE2796">
      <w:pPr>
        <w:tabs>
          <w:tab w:val="left" w:pos="5580"/>
        </w:tabs>
        <w:spacing w:line="360" w:lineRule="auto"/>
        <w:jc w:val="left"/>
        <w:rPr>
          <w:rFonts w:asciiTheme="minorEastAsia" w:eastAsiaTheme="minorEastAsia" w:hAnsiTheme="minorEastAsia"/>
          <w:color w:val="000000"/>
          <w:sz w:val="30"/>
          <w:szCs w:val="30"/>
        </w:rPr>
      </w:pPr>
      <w:r>
        <w:rPr>
          <w:rFonts w:asciiTheme="minorEastAsia" w:eastAsiaTheme="minorEastAsia" w:hAnsiTheme="minorEastAsia"/>
          <w:color w:val="000000"/>
          <w:sz w:val="24"/>
          <w:szCs w:val="20"/>
        </w:rPr>
        <w:t>3.</w:t>
      </w:r>
      <w:r>
        <w:rPr>
          <w:rFonts w:asciiTheme="minorEastAsia" w:eastAsiaTheme="minorEastAsia" w:hAnsiTheme="minorEastAsia" w:hint="eastAsia"/>
          <w:color w:val="000000"/>
          <w:sz w:val="24"/>
          <w:szCs w:val="20"/>
        </w:rPr>
        <w:t>供应商为自然人的情形，可不提供本</w:t>
      </w:r>
      <w:r>
        <w:rPr>
          <w:rFonts w:asciiTheme="minorEastAsia" w:eastAsiaTheme="minorEastAsia" w:hAnsiTheme="minorEastAsia"/>
          <w:color w:val="000000"/>
          <w:sz w:val="24"/>
          <w:szCs w:val="20"/>
        </w:rPr>
        <w:t>《</w:t>
      </w:r>
      <w:r>
        <w:rPr>
          <w:rFonts w:asciiTheme="minorEastAsia" w:eastAsiaTheme="minorEastAsia" w:hAnsiTheme="minorEastAsia" w:hint="eastAsia"/>
          <w:color w:val="000000"/>
          <w:sz w:val="24"/>
          <w:szCs w:val="20"/>
        </w:rPr>
        <w:t>授权委托书</w:t>
      </w:r>
      <w:r>
        <w:rPr>
          <w:rFonts w:asciiTheme="minorEastAsia" w:eastAsiaTheme="minorEastAsia" w:hAnsiTheme="minorEastAsia"/>
          <w:color w:val="000000"/>
          <w:sz w:val="24"/>
          <w:szCs w:val="20"/>
        </w:rPr>
        <w:t>》</w:t>
      </w:r>
      <w:r>
        <w:rPr>
          <w:rFonts w:asciiTheme="minorEastAsia" w:eastAsiaTheme="minorEastAsia" w:hAnsiTheme="minorEastAsia" w:hint="eastAsia"/>
          <w:color w:val="000000"/>
          <w:sz w:val="24"/>
          <w:szCs w:val="20"/>
        </w:rPr>
        <w:t>。</w:t>
      </w:r>
      <w:r>
        <w:rPr>
          <w:rFonts w:asciiTheme="minorEastAsia" w:eastAsiaTheme="minorEastAsia" w:hAnsiTheme="minorEastAsia"/>
          <w:color w:val="000000"/>
          <w:sz w:val="30"/>
          <w:szCs w:val="30"/>
        </w:rPr>
        <w:br w:type="page"/>
      </w:r>
    </w:p>
    <w:p w:rsidR="0031274B" w:rsidRDefault="00FE2796">
      <w:pPr>
        <w:spacing w:line="360" w:lineRule="exact"/>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lastRenderedPageBreak/>
        <w:t>附：</w:t>
      </w:r>
      <w:r>
        <w:rPr>
          <w:rFonts w:asciiTheme="minorEastAsia" w:eastAsiaTheme="minorEastAsia" w:hAnsiTheme="minorEastAsia"/>
          <w:b/>
          <w:color w:val="000000"/>
          <w:sz w:val="36"/>
          <w:szCs w:val="36"/>
        </w:rPr>
        <w:t>法定代表人（单位负责人）身份证明</w:t>
      </w:r>
    </w:p>
    <w:p w:rsidR="0031274B" w:rsidRDefault="0031274B">
      <w:pPr>
        <w:kinsoku w:val="0"/>
        <w:overflowPunct w:val="0"/>
        <w:spacing w:line="200" w:lineRule="exact"/>
        <w:rPr>
          <w:rFonts w:asciiTheme="minorEastAsia" w:eastAsiaTheme="minorEastAsia" w:hAnsiTheme="minorEastAsia"/>
          <w:sz w:val="20"/>
          <w:szCs w:val="20"/>
        </w:rPr>
      </w:pPr>
    </w:p>
    <w:p w:rsidR="0031274B" w:rsidRDefault="00FE2796">
      <w:pPr>
        <w:tabs>
          <w:tab w:val="left" w:pos="5580"/>
        </w:tabs>
        <w:spacing w:line="360" w:lineRule="auto"/>
        <w:rPr>
          <w:rFonts w:asciiTheme="minorEastAsia" w:eastAsiaTheme="minorEastAsia" w:hAnsiTheme="minorEastAsia"/>
          <w:color w:val="000000"/>
          <w:sz w:val="24"/>
        </w:rPr>
      </w:pPr>
      <w:r>
        <w:rPr>
          <w:rFonts w:asciiTheme="minorEastAsia" w:eastAsiaTheme="minorEastAsia" w:hAnsiTheme="minorEastAsia"/>
          <w:color w:val="000000"/>
          <w:sz w:val="24"/>
        </w:rPr>
        <w:t>致：</w:t>
      </w:r>
      <w:r>
        <w:rPr>
          <w:rFonts w:asciiTheme="minorEastAsia" w:eastAsiaTheme="minorEastAsia" w:hAnsiTheme="minorEastAsia"/>
          <w:color w:val="000000"/>
          <w:sz w:val="24"/>
          <w:u w:val="single"/>
        </w:rPr>
        <w:t>（</w:t>
      </w:r>
      <w:r>
        <w:rPr>
          <w:rFonts w:asciiTheme="minorEastAsia" w:eastAsiaTheme="minorEastAsia" w:hAnsiTheme="minorEastAsia" w:hint="eastAsia"/>
          <w:color w:val="000000"/>
          <w:sz w:val="24"/>
          <w:u w:val="single"/>
        </w:rPr>
        <w:t>采购人或</w:t>
      </w:r>
      <w:r>
        <w:rPr>
          <w:rFonts w:asciiTheme="minorEastAsia" w:eastAsiaTheme="minorEastAsia" w:hAnsiTheme="minorEastAsia"/>
          <w:color w:val="000000"/>
          <w:sz w:val="24"/>
          <w:u w:val="single"/>
        </w:rPr>
        <w:t>采购代理机构）</w:t>
      </w:r>
    </w:p>
    <w:p w:rsidR="0031274B" w:rsidRDefault="00FE2796">
      <w:pPr>
        <w:pStyle w:val="a7"/>
        <w:tabs>
          <w:tab w:val="left" w:pos="2412"/>
          <w:tab w:val="left" w:pos="3883"/>
          <w:tab w:val="left" w:pos="5352"/>
          <w:tab w:val="left" w:pos="6821"/>
        </w:tabs>
        <w:kinsoku w:val="0"/>
        <w:overflowPunct w:val="0"/>
        <w:spacing w:line="335" w:lineRule="exact"/>
        <w:ind w:firstLineChars="200" w:firstLine="480"/>
        <w:rPr>
          <w:rFonts w:asciiTheme="minorEastAsia" w:eastAsiaTheme="minorEastAsia" w:hAnsiTheme="minorEastAsia"/>
        </w:rPr>
      </w:pPr>
      <w:r>
        <w:rPr>
          <w:rFonts w:asciiTheme="minorEastAsia" w:eastAsiaTheme="minorEastAsia" w:hAnsiTheme="minorEastAsia" w:hint="eastAsia"/>
        </w:rPr>
        <w:t>兹证明，</w:t>
      </w:r>
    </w:p>
    <w:p w:rsidR="0031274B" w:rsidRDefault="00FE2796">
      <w:pPr>
        <w:pStyle w:val="a7"/>
        <w:tabs>
          <w:tab w:val="left" w:pos="1690"/>
          <w:tab w:val="left" w:pos="3400"/>
          <w:tab w:val="left" w:pos="5110"/>
          <w:tab w:val="left" w:pos="6821"/>
        </w:tabs>
        <w:kinsoku w:val="0"/>
        <w:overflowPunct w:val="0"/>
        <w:spacing w:line="335" w:lineRule="exact"/>
        <w:rPr>
          <w:rFonts w:asciiTheme="minorEastAsia" w:eastAsiaTheme="minorEastAsia" w:hAnsiTheme="minorEastAsia"/>
        </w:rPr>
      </w:pPr>
      <w:r>
        <w:rPr>
          <w:rFonts w:asciiTheme="minorEastAsia" w:eastAsiaTheme="minorEastAsia" w:hAnsiTheme="minorEastAsia"/>
        </w:rPr>
        <w:t>姓名</w:t>
      </w:r>
      <w:r>
        <w:rPr>
          <w:rFonts w:asciiTheme="minorEastAsia" w:eastAsiaTheme="minorEastAsia" w:hAnsiTheme="minorEastAsia" w:hint="eastAsia"/>
        </w:rPr>
        <w:t>：</w:t>
      </w:r>
      <w:r>
        <w:rPr>
          <w:rFonts w:asciiTheme="minorEastAsia" w:eastAsiaTheme="minorEastAsia" w:hAnsiTheme="minorEastAsia"/>
        </w:rPr>
        <w:t>____性别：____年龄：____职务：____</w:t>
      </w:r>
    </w:p>
    <w:p w:rsidR="0031274B" w:rsidRDefault="0031274B">
      <w:pPr>
        <w:pStyle w:val="a7"/>
        <w:tabs>
          <w:tab w:val="left" w:pos="2412"/>
          <w:tab w:val="left" w:pos="3883"/>
          <w:tab w:val="left" w:pos="5352"/>
          <w:tab w:val="left" w:pos="6821"/>
        </w:tabs>
        <w:kinsoku w:val="0"/>
        <w:overflowPunct w:val="0"/>
        <w:spacing w:line="335" w:lineRule="exact"/>
        <w:rPr>
          <w:rFonts w:asciiTheme="minorEastAsia" w:eastAsiaTheme="minorEastAsia" w:hAnsiTheme="minorEastAsia"/>
        </w:rPr>
      </w:pPr>
    </w:p>
    <w:p w:rsidR="0031274B" w:rsidRDefault="00FE2796">
      <w:pPr>
        <w:pStyle w:val="a7"/>
        <w:tabs>
          <w:tab w:val="clear" w:pos="567"/>
        </w:tabs>
        <w:kinsoku w:val="0"/>
        <w:overflowPunct w:val="0"/>
        <w:spacing w:line="335" w:lineRule="exact"/>
        <w:rPr>
          <w:rFonts w:asciiTheme="minorEastAsia" w:eastAsiaTheme="minorEastAsia" w:hAnsiTheme="minorEastAsia"/>
        </w:rPr>
      </w:pPr>
      <w:r>
        <w:rPr>
          <w:rFonts w:asciiTheme="minorEastAsia" w:eastAsiaTheme="minorEastAsia" w:hAnsiTheme="minorEastAsia"/>
        </w:rPr>
        <w:t>系</w:t>
      </w:r>
      <w:r>
        <w:rPr>
          <w:rFonts w:asciiTheme="minorEastAsia" w:eastAsiaTheme="minorEastAsia" w:hAnsiTheme="minorEastAsia"/>
          <w:u w:val="single"/>
        </w:rPr>
        <w:tab/>
      </w:r>
      <w:r>
        <w:rPr>
          <w:rFonts w:asciiTheme="minorEastAsia" w:eastAsiaTheme="minorEastAsia" w:hAnsiTheme="minorEastAsia" w:hint="eastAsia"/>
          <w:u w:val="single"/>
        </w:rPr>
        <w:t xml:space="preserve">     </w:t>
      </w:r>
      <w:r>
        <w:rPr>
          <w:rFonts w:asciiTheme="minorEastAsia" w:eastAsiaTheme="minorEastAsia" w:hAnsiTheme="minorEastAsia"/>
          <w:u w:val="single"/>
        </w:rPr>
        <w:t>（</w:t>
      </w:r>
      <w:r>
        <w:rPr>
          <w:rFonts w:asciiTheme="minorEastAsia" w:eastAsiaTheme="minorEastAsia" w:hAnsiTheme="minorEastAsia" w:hint="eastAsia"/>
          <w:u w:val="single"/>
        </w:rPr>
        <w:t>投标人</w:t>
      </w:r>
      <w:r>
        <w:rPr>
          <w:rFonts w:asciiTheme="minorEastAsia" w:eastAsiaTheme="minorEastAsia" w:hAnsiTheme="minorEastAsia"/>
          <w:u w:val="single"/>
        </w:rPr>
        <w:t>名称）</w:t>
      </w:r>
      <w:r>
        <w:rPr>
          <w:rFonts w:asciiTheme="minorEastAsia" w:eastAsiaTheme="minorEastAsia" w:hAnsiTheme="minorEastAsia"/>
        </w:rPr>
        <w:t>的法定代表人（单位负责人）。</w:t>
      </w:r>
    </w:p>
    <w:p w:rsidR="0031274B" w:rsidRDefault="0031274B">
      <w:pPr>
        <w:pStyle w:val="a7"/>
        <w:tabs>
          <w:tab w:val="left" w:pos="2412"/>
          <w:tab w:val="left" w:pos="3883"/>
          <w:tab w:val="left" w:pos="5352"/>
          <w:tab w:val="left" w:pos="6821"/>
        </w:tabs>
        <w:kinsoku w:val="0"/>
        <w:overflowPunct w:val="0"/>
        <w:spacing w:line="335" w:lineRule="exact"/>
        <w:rPr>
          <w:rFonts w:asciiTheme="minorEastAsia" w:eastAsiaTheme="minorEastAsia" w:hAnsiTheme="minorEastAsia"/>
        </w:rPr>
      </w:pPr>
    </w:p>
    <w:p w:rsidR="0031274B" w:rsidRDefault="0031274B">
      <w:pPr>
        <w:pStyle w:val="a7"/>
        <w:tabs>
          <w:tab w:val="left" w:pos="2412"/>
          <w:tab w:val="left" w:pos="3883"/>
          <w:tab w:val="left" w:pos="5352"/>
          <w:tab w:val="left" w:pos="6821"/>
        </w:tabs>
        <w:kinsoku w:val="0"/>
        <w:overflowPunct w:val="0"/>
        <w:spacing w:line="335" w:lineRule="exact"/>
        <w:rPr>
          <w:rFonts w:asciiTheme="minorEastAsia" w:eastAsiaTheme="minorEastAsia" w:hAnsiTheme="minorEastAsia"/>
        </w:rPr>
      </w:pPr>
    </w:p>
    <w:p w:rsidR="0031274B" w:rsidRDefault="0031274B">
      <w:pPr>
        <w:pStyle w:val="a7"/>
        <w:tabs>
          <w:tab w:val="left" w:pos="2412"/>
          <w:tab w:val="left" w:pos="3883"/>
          <w:tab w:val="left" w:pos="5352"/>
          <w:tab w:val="left" w:pos="6821"/>
        </w:tabs>
        <w:kinsoku w:val="0"/>
        <w:overflowPunct w:val="0"/>
        <w:spacing w:line="335" w:lineRule="exact"/>
        <w:rPr>
          <w:rFonts w:asciiTheme="minorEastAsia" w:eastAsiaTheme="minorEastAsia" w:hAnsiTheme="minorEastAsia"/>
        </w:rPr>
      </w:pPr>
    </w:p>
    <w:p w:rsidR="0031274B" w:rsidRDefault="00FE2796">
      <w:pPr>
        <w:pStyle w:val="a7"/>
        <w:kinsoku w:val="0"/>
        <w:overflowPunct w:val="0"/>
        <w:spacing w:line="583" w:lineRule="auto"/>
        <w:ind w:right="-46"/>
        <w:rPr>
          <w:rFonts w:asciiTheme="minorEastAsia" w:eastAsiaTheme="minorEastAsia" w:hAnsiTheme="minorEastAsia"/>
          <w:spacing w:val="-3"/>
        </w:rPr>
      </w:pPr>
      <w:r>
        <w:rPr>
          <w:rFonts w:asciiTheme="minorEastAsia" w:eastAsiaTheme="minorEastAsia" w:hAnsiTheme="minorEastAsia"/>
        </w:rPr>
        <w:t>附：</w:t>
      </w:r>
      <w:r>
        <w:rPr>
          <w:rFonts w:asciiTheme="minorEastAsia" w:eastAsiaTheme="minorEastAsia" w:hAnsiTheme="minorEastAsia"/>
          <w:spacing w:val="-3"/>
        </w:rPr>
        <w:t>法</w:t>
      </w:r>
      <w:r>
        <w:rPr>
          <w:rFonts w:asciiTheme="minorEastAsia" w:eastAsiaTheme="minorEastAsia" w:hAnsiTheme="minorEastAsia"/>
        </w:rPr>
        <w:t>定</w:t>
      </w:r>
      <w:r>
        <w:rPr>
          <w:rFonts w:asciiTheme="minorEastAsia" w:eastAsiaTheme="minorEastAsia" w:hAnsiTheme="minorEastAsia"/>
          <w:spacing w:val="-3"/>
        </w:rPr>
        <w:t>代</w:t>
      </w:r>
      <w:r>
        <w:rPr>
          <w:rFonts w:asciiTheme="minorEastAsia" w:eastAsiaTheme="minorEastAsia" w:hAnsiTheme="minorEastAsia"/>
        </w:rPr>
        <w:t>表</w:t>
      </w:r>
      <w:r>
        <w:rPr>
          <w:rFonts w:asciiTheme="minorEastAsia" w:eastAsiaTheme="minorEastAsia" w:hAnsiTheme="minorEastAsia"/>
          <w:spacing w:val="-3"/>
        </w:rPr>
        <w:t>人</w:t>
      </w:r>
      <w:r>
        <w:rPr>
          <w:rFonts w:asciiTheme="minorEastAsia" w:eastAsiaTheme="minorEastAsia" w:hAnsiTheme="minorEastAsia"/>
        </w:rPr>
        <w:t>（</w:t>
      </w:r>
      <w:r>
        <w:rPr>
          <w:rFonts w:asciiTheme="minorEastAsia" w:eastAsiaTheme="minorEastAsia" w:hAnsiTheme="minorEastAsia"/>
          <w:spacing w:val="-3"/>
        </w:rPr>
        <w:t>单</w:t>
      </w:r>
      <w:r>
        <w:rPr>
          <w:rFonts w:asciiTheme="minorEastAsia" w:eastAsiaTheme="minorEastAsia" w:hAnsiTheme="minorEastAsia"/>
        </w:rPr>
        <w:t>位</w:t>
      </w:r>
      <w:r>
        <w:rPr>
          <w:rFonts w:asciiTheme="minorEastAsia" w:eastAsiaTheme="minorEastAsia" w:hAnsiTheme="minorEastAsia"/>
          <w:spacing w:val="-3"/>
        </w:rPr>
        <w:t>负</w:t>
      </w:r>
      <w:r>
        <w:rPr>
          <w:rFonts w:asciiTheme="minorEastAsia" w:eastAsiaTheme="minorEastAsia" w:hAnsiTheme="minorEastAsia"/>
        </w:rPr>
        <w:t>责人</w:t>
      </w:r>
      <w:r>
        <w:rPr>
          <w:rFonts w:asciiTheme="minorEastAsia" w:eastAsiaTheme="minorEastAsia" w:hAnsiTheme="minorEastAsia"/>
          <w:spacing w:val="-3"/>
        </w:rPr>
        <w:t>）有效期内的身</w:t>
      </w:r>
      <w:r>
        <w:rPr>
          <w:rFonts w:asciiTheme="minorEastAsia" w:eastAsiaTheme="minorEastAsia" w:hAnsiTheme="minorEastAsia" w:hint="eastAsia"/>
          <w:spacing w:val="-3"/>
        </w:rPr>
        <w:t>份</w:t>
      </w:r>
      <w:r>
        <w:rPr>
          <w:rFonts w:asciiTheme="minorEastAsia" w:eastAsiaTheme="minorEastAsia" w:hAnsiTheme="minorEastAsia"/>
          <w:spacing w:val="-3"/>
        </w:rPr>
        <w:t>证正反面</w:t>
      </w:r>
      <w:r>
        <w:rPr>
          <w:rFonts w:asciiTheme="minorEastAsia" w:eastAsiaTheme="minorEastAsia" w:hAnsiTheme="minorEastAsia" w:hint="eastAsia"/>
          <w:spacing w:val="-3"/>
        </w:rPr>
        <w:t>电子</w:t>
      </w:r>
      <w:r>
        <w:rPr>
          <w:rFonts w:asciiTheme="minorEastAsia" w:eastAsiaTheme="minorEastAsia" w:hAnsiTheme="minorEastAsia"/>
          <w:spacing w:val="-3"/>
        </w:rPr>
        <w:t>件</w:t>
      </w:r>
      <w:r>
        <w:rPr>
          <w:rFonts w:asciiTheme="minorEastAsia" w:eastAsiaTheme="minorEastAsia" w:hAnsiTheme="minorEastAsia" w:hint="eastAsia"/>
          <w:spacing w:val="-3"/>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31274B">
        <w:trPr>
          <w:trHeight w:val="1399"/>
        </w:trPr>
        <w:tc>
          <w:tcPr>
            <w:tcW w:w="4673" w:type="dxa"/>
          </w:tcPr>
          <w:p w:rsidR="0031274B" w:rsidRDefault="0031274B">
            <w:pPr>
              <w:tabs>
                <w:tab w:val="left" w:pos="5580"/>
              </w:tabs>
              <w:spacing w:line="360" w:lineRule="auto"/>
              <w:jc w:val="left"/>
              <w:rPr>
                <w:rFonts w:asciiTheme="minorEastAsia" w:eastAsiaTheme="minorEastAsia" w:hAnsiTheme="minorEastAsia"/>
                <w:color w:val="000000"/>
                <w:sz w:val="24"/>
                <w:szCs w:val="20"/>
              </w:rPr>
            </w:pPr>
          </w:p>
          <w:p w:rsidR="0031274B" w:rsidRDefault="0031274B">
            <w:pPr>
              <w:tabs>
                <w:tab w:val="left" w:pos="5580"/>
              </w:tabs>
              <w:spacing w:line="360" w:lineRule="auto"/>
              <w:jc w:val="left"/>
              <w:rPr>
                <w:rFonts w:asciiTheme="minorEastAsia" w:eastAsiaTheme="minorEastAsia" w:hAnsiTheme="minorEastAsia"/>
                <w:color w:val="000000"/>
                <w:sz w:val="24"/>
                <w:szCs w:val="20"/>
              </w:rPr>
            </w:pPr>
          </w:p>
          <w:p w:rsidR="0031274B" w:rsidRDefault="0031274B">
            <w:pPr>
              <w:tabs>
                <w:tab w:val="left" w:pos="5580"/>
              </w:tabs>
              <w:spacing w:line="360" w:lineRule="auto"/>
              <w:jc w:val="left"/>
              <w:rPr>
                <w:rFonts w:asciiTheme="minorEastAsia" w:eastAsiaTheme="minorEastAsia" w:hAnsiTheme="minorEastAsia"/>
                <w:color w:val="000000"/>
                <w:sz w:val="24"/>
                <w:szCs w:val="20"/>
              </w:rPr>
            </w:pPr>
          </w:p>
        </w:tc>
        <w:tc>
          <w:tcPr>
            <w:tcW w:w="4536" w:type="dxa"/>
          </w:tcPr>
          <w:p w:rsidR="0031274B" w:rsidRDefault="0031274B">
            <w:pPr>
              <w:tabs>
                <w:tab w:val="left" w:pos="5580"/>
              </w:tabs>
              <w:spacing w:line="360" w:lineRule="auto"/>
              <w:jc w:val="left"/>
              <w:rPr>
                <w:rFonts w:asciiTheme="minorEastAsia" w:eastAsiaTheme="minorEastAsia" w:hAnsiTheme="minorEastAsia"/>
                <w:color w:val="000000"/>
                <w:sz w:val="24"/>
                <w:szCs w:val="20"/>
              </w:rPr>
            </w:pPr>
          </w:p>
          <w:p w:rsidR="0031274B" w:rsidRDefault="0031274B">
            <w:pPr>
              <w:tabs>
                <w:tab w:val="left" w:pos="5580"/>
              </w:tabs>
              <w:spacing w:line="360" w:lineRule="auto"/>
              <w:jc w:val="left"/>
              <w:rPr>
                <w:rFonts w:asciiTheme="minorEastAsia" w:eastAsiaTheme="minorEastAsia" w:hAnsiTheme="minorEastAsia"/>
                <w:color w:val="000000"/>
                <w:sz w:val="24"/>
                <w:szCs w:val="20"/>
              </w:rPr>
            </w:pPr>
          </w:p>
          <w:p w:rsidR="0031274B" w:rsidRDefault="0031274B">
            <w:pPr>
              <w:tabs>
                <w:tab w:val="left" w:pos="5580"/>
              </w:tabs>
              <w:spacing w:line="360" w:lineRule="auto"/>
              <w:jc w:val="left"/>
              <w:rPr>
                <w:rFonts w:asciiTheme="minorEastAsia" w:eastAsiaTheme="minorEastAsia" w:hAnsiTheme="minorEastAsia"/>
                <w:color w:val="000000"/>
                <w:sz w:val="24"/>
                <w:szCs w:val="20"/>
              </w:rPr>
            </w:pPr>
          </w:p>
        </w:tc>
      </w:tr>
    </w:tbl>
    <w:p w:rsidR="0031274B" w:rsidRDefault="0031274B">
      <w:pPr>
        <w:pStyle w:val="a7"/>
        <w:kinsoku w:val="0"/>
        <w:overflowPunct w:val="0"/>
        <w:spacing w:line="583" w:lineRule="auto"/>
        <w:ind w:right="4305"/>
        <w:rPr>
          <w:rFonts w:asciiTheme="minorEastAsia" w:eastAsiaTheme="minorEastAsia" w:hAnsiTheme="minorEastAsia"/>
          <w:spacing w:val="-3"/>
        </w:rPr>
      </w:pPr>
    </w:p>
    <w:p w:rsidR="0031274B" w:rsidRDefault="0031274B">
      <w:pPr>
        <w:pStyle w:val="a7"/>
        <w:kinsoku w:val="0"/>
        <w:overflowPunct w:val="0"/>
        <w:spacing w:line="583" w:lineRule="auto"/>
        <w:ind w:right="4305"/>
        <w:rPr>
          <w:rFonts w:asciiTheme="minorEastAsia" w:eastAsiaTheme="minorEastAsia" w:hAnsiTheme="minorEastAsia"/>
          <w:spacing w:val="-3"/>
        </w:rPr>
      </w:pPr>
    </w:p>
    <w:p w:rsidR="0031274B" w:rsidRDefault="00FE2796">
      <w:pPr>
        <w:autoSpaceDE w:val="0"/>
        <w:autoSpaceDN w:val="0"/>
        <w:adjustRightInd w:val="0"/>
        <w:snapToGrid w:val="0"/>
        <w:spacing w:line="360" w:lineRule="auto"/>
        <w:rPr>
          <w:rFonts w:asciiTheme="minorEastAsia" w:eastAsiaTheme="minorEastAsia" w:hAnsiTheme="minorEastAsia"/>
          <w:color w:val="000000"/>
          <w:sz w:val="24"/>
          <w:lang w:val="zh-CN"/>
        </w:rPr>
      </w:pPr>
      <w:r>
        <w:rPr>
          <w:rFonts w:asciiTheme="minorEastAsia" w:eastAsiaTheme="minorEastAsia" w:hAnsiTheme="minorEastAsia" w:hint="eastAsia"/>
          <w:color w:val="000000"/>
          <w:sz w:val="24"/>
        </w:rPr>
        <w:t>投标人</w:t>
      </w:r>
      <w:r>
        <w:rPr>
          <w:rFonts w:asciiTheme="minorEastAsia" w:eastAsiaTheme="minorEastAsia" w:hAnsiTheme="minorEastAsia"/>
          <w:color w:val="000000"/>
          <w:sz w:val="24"/>
        </w:rPr>
        <w:t>名称（加盖公章）</w:t>
      </w:r>
      <w:r>
        <w:rPr>
          <w:rFonts w:asciiTheme="minorEastAsia" w:eastAsiaTheme="minorEastAsia" w:hAnsiTheme="minorEastAsia"/>
          <w:color w:val="000000"/>
          <w:sz w:val="24"/>
          <w:lang w:val="zh-CN"/>
        </w:rPr>
        <w:t>：</w:t>
      </w:r>
      <w:r>
        <w:rPr>
          <w:rFonts w:asciiTheme="minorEastAsia" w:eastAsiaTheme="minorEastAsia" w:hAnsiTheme="minorEastAsia"/>
          <w:color w:val="000000"/>
          <w:sz w:val="24"/>
          <w:u w:val="single"/>
          <w:lang w:val="zh-CN"/>
        </w:rPr>
        <w:t>________________</w:t>
      </w:r>
    </w:p>
    <w:p w:rsidR="0031274B" w:rsidRDefault="00FE2796">
      <w:pPr>
        <w:pStyle w:val="a7"/>
        <w:kinsoku w:val="0"/>
        <w:overflowPunct w:val="0"/>
        <w:spacing w:line="583" w:lineRule="auto"/>
        <w:ind w:right="95"/>
        <w:rPr>
          <w:rFonts w:asciiTheme="minorEastAsia" w:eastAsiaTheme="minorEastAsia" w:hAnsiTheme="minorEastAsia"/>
          <w:spacing w:val="-3"/>
        </w:rPr>
      </w:pPr>
      <w:r>
        <w:rPr>
          <w:rFonts w:asciiTheme="minorEastAsia" w:eastAsiaTheme="minorEastAsia" w:hAnsiTheme="minorEastAsia" w:hint="eastAsia"/>
          <w:spacing w:val="-3"/>
        </w:rPr>
        <w:t>法定代表人（</w:t>
      </w:r>
      <w:r>
        <w:rPr>
          <w:rFonts w:asciiTheme="minorEastAsia" w:eastAsiaTheme="minorEastAsia" w:hAnsiTheme="minorEastAsia"/>
        </w:rPr>
        <w:t>单位负责人</w:t>
      </w:r>
      <w:r>
        <w:rPr>
          <w:rFonts w:asciiTheme="minorEastAsia" w:eastAsiaTheme="minorEastAsia" w:hAnsiTheme="minorEastAsia" w:hint="eastAsia"/>
          <w:spacing w:val="-3"/>
        </w:rPr>
        <w:t>）（签字或盖章）：</w:t>
      </w:r>
      <w:r>
        <w:rPr>
          <w:rFonts w:asciiTheme="minorEastAsia" w:eastAsiaTheme="minorEastAsia" w:hAnsiTheme="minorEastAsia" w:hint="eastAsia"/>
          <w:spacing w:val="-3"/>
          <w:u w:val="single"/>
        </w:rPr>
        <w:t>_</w:t>
      </w:r>
      <w:r>
        <w:rPr>
          <w:rFonts w:asciiTheme="minorEastAsia" w:eastAsiaTheme="minorEastAsia" w:hAnsiTheme="minorEastAsia"/>
          <w:spacing w:val="-3"/>
          <w:u w:val="single"/>
        </w:rPr>
        <w:t>______</w:t>
      </w:r>
    </w:p>
    <w:p w:rsidR="0031274B" w:rsidRDefault="0031274B">
      <w:pPr>
        <w:autoSpaceDE w:val="0"/>
        <w:autoSpaceDN w:val="0"/>
        <w:adjustRightInd w:val="0"/>
        <w:snapToGrid w:val="0"/>
        <w:spacing w:line="360" w:lineRule="auto"/>
        <w:rPr>
          <w:rFonts w:asciiTheme="minorEastAsia" w:eastAsiaTheme="minorEastAsia" w:hAnsiTheme="minorEastAsia"/>
          <w:color w:val="000000"/>
          <w:sz w:val="24"/>
        </w:rPr>
      </w:pPr>
    </w:p>
    <w:p w:rsidR="0031274B" w:rsidRDefault="00FE2796">
      <w:pPr>
        <w:autoSpaceDE w:val="0"/>
        <w:autoSpaceDN w:val="0"/>
        <w:adjustRightInd w:val="0"/>
        <w:snapToGrid w:val="0"/>
        <w:spacing w:line="360" w:lineRule="auto"/>
        <w:rPr>
          <w:rFonts w:asciiTheme="minorEastAsia" w:eastAsiaTheme="minorEastAsia" w:hAnsiTheme="minorEastAsia"/>
          <w:color w:val="000000"/>
          <w:sz w:val="24"/>
          <w:lang w:val="zh-CN"/>
        </w:rPr>
      </w:pPr>
      <w:r>
        <w:rPr>
          <w:rFonts w:asciiTheme="minorEastAsia" w:eastAsiaTheme="minorEastAsia" w:hAnsiTheme="minorEastAsia"/>
          <w:color w:val="000000"/>
          <w:sz w:val="24"/>
        </w:rPr>
        <w:t>日期：_____年______月______日</w:t>
      </w:r>
    </w:p>
    <w:p w:rsidR="0031274B" w:rsidRDefault="0031274B">
      <w:pPr>
        <w:widowControl/>
        <w:jc w:val="left"/>
        <w:rPr>
          <w:rFonts w:asciiTheme="minorEastAsia" w:eastAsiaTheme="minorEastAsia" w:hAnsiTheme="minorEastAsia"/>
          <w:i/>
          <w:color w:val="000000"/>
          <w:sz w:val="24"/>
          <w:szCs w:val="20"/>
          <w:u w:val="single"/>
        </w:rPr>
      </w:pPr>
    </w:p>
    <w:p w:rsidR="0031274B" w:rsidRDefault="00FE2796">
      <w:pPr>
        <w:widowControl/>
        <w:jc w:val="left"/>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br w:type="page"/>
      </w:r>
    </w:p>
    <w:p w:rsidR="0031274B" w:rsidRDefault="00FE2796">
      <w:pPr>
        <w:spacing w:line="360" w:lineRule="auto"/>
        <w:outlineLvl w:val="2"/>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lastRenderedPageBreak/>
        <w:t>3  开标一览表</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r>
        <w:rPr>
          <w:rFonts w:asciiTheme="minorEastAsia" w:eastAsiaTheme="minorEastAsia" w:hAnsiTheme="minorEastAsia"/>
          <w:color w:val="000000"/>
          <w:sz w:val="24"/>
          <w:szCs w:val="20"/>
        </w:rPr>
        <w:t>（实质性格式）</w:t>
      </w:r>
    </w:p>
    <w:p w:rsidR="0031274B" w:rsidRDefault="00FE2796">
      <w:pPr>
        <w:spacing w:line="360" w:lineRule="exact"/>
        <w:jc w:val="center"/>
        <w:rPr>
          <w:rFonts w:asciiTheme="minorEastAsia" w:eastAsiaTheme="minorEastAsia" w:hAnsiTheme="minorEastAsia"/>
          <w:b/>
          <w:color w:val="000000"/>
          <w:sz w:val="36"/>
          <w:szCs w:val="36"/>
        </w:rPr>
      </w:pPr>
      <w:bookmarkStart w:id="828" w:name="_Toc195842923"/>
      <w:bookmarkStart w:id="829" w:name="_Toc226965748"/>
      <w:bookmarkStart w:id="830" w:name="_Toc305158826"/>
      <w:bookmarkStart w:id="831" w:name="_Toc226309802"/>
      <w:bookmarkStart w:id="832" w:name="_Toc226337254"/>
      <w:bookmarkStart w:id="833" w:name="_Toc164608827"/>
      <w:bookmarkStart w:id="834" w:name="_Toc264969248"/>
      <w:bookmarkStart w:id="835" w:name="_Toc265228396"/>
      <w:bookmarkStart w:id="836" w:name="_Toc226965831"/>
      <w:bookmarkStart w:id="837" w:name="_Toc305158900"/>
      <w:bookmarkStart w:id="838" w:name="_Toc164608672"/>
      <w:r>
        <w:rPr>
          <w:rFonts w:asciiTheme="minorEastAsia" w:eastAsiaTheme="minorEastAsia" w:hAnsiTheme="minorEastAsia" w:hint="eastAsia"/>
          <w:b/>
          <w:color w:val="000000"/>
          <w:sz w:val="36"/>
          <w:szCs w:val="36"/>
        </w:rPr>
        <w:t>开标一览表</w:t>
      </w:r>
      <w:bookmarkEnd w:id="828"/>
      <w:bookmarkEnd w:id="829"/>
      <w:bookmarkEnd w:id="830"/>
      <w:bookmarkEnd w:id="831"/>
      <w:bookmarkEnd w:id="832"/>
      <w:bookmarkEnd w:id="833"/>
      <w:bookmarkEnd w:id="834"/>
      <w:bookmarkEnd w:id="835"/>
      <w:bookmarkEnd w:id="836"/>
      <w:bookmarkEnd w:id="837"/>
      <w:bookmarkEnd w:id="838"/>
    </w:p>
    <w:p w:rsidR="0031274B" w:rsidRDefault="0031274B">
      <w:pPr>
        <w:tabs>
          <w:tab w:val="left" w:pos="1800"/>
          <w:tab w:val="left" w:pos="5580"/>
        </w:tabs>
        <w:spacing w:line="360" w:lineRule="auto"/>
        <w:jc w:val="left"/>
        <w:rPr>
          <w:rFonts w:asciiTheme="minorEastAsia" w:eastAsiaTheme="minorEastAsia" w:hAnsiTheme="minorEastAsia"/>
          <w:i/>
          <w:color w:val="FF0000"/>
          <w:sz w:val="24"/>
        </w:rPr>
      </w:pPr>
    </w:p>
    <w:p w:rsidR="0031274B" w:rsidRDefault="00FE2796">
      <w:pPr>
        <w:tabs>
          <w:tab w:val="left" w:pos="1800"/>
          <w:tab w:val="left" w:pos="5580"/>
        </w:tabs>
        <w:spacing w:line="360" w:lineRule="auto"/>
        <w:ind w:firstLineChars="100" w:firstLine="240"/>
        <w:jc w:val="left"/>
        <w:rPr>
          <w:rFonts w:asciiTheme="minorEastAsia" w:eastAsiaTheme="minorEastAsia" w:hAnsiTheme="minorEastAsia"/>
          <w:color w:val="000000"/>
          <w:sz w:val="24"/>
          <w:u w:val="single"/>
        </w:rPr>
      </w:pPr>
      <w:r>
        <w:rPr>
          <w:rFonts w:asciiTheme="minorEastAsia" w:eastAsiaTheme="minorEastAsia" w:hAnsiTheme="minorEastAsia"/>
          <w:color w:val="000000"/>
          <w:sz w:val="24"/>
        </w:rPr>
        <w:t>项目编号/包号：_____________________     项目名称：____________</w:t>
      </w:r>
    </w:p>
    <w:tbl>
      <w:tblPr>
        <w:tblW w:w="4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02"/>
        <w:gridCol w:w="3710"/>
        <w:gridCol w:w="1989"/>
        <w:gridCol w:w="1983"/>
      </w:tblGrid>
      <w:tr w:rsidR="0031274B">
        <w:trPr>
          <w:trHeight w:val="531"/>
          <w:jc w:val="center"/>
        </w:trPr>
        <w:tc>
          <w:tcPr>
            <w:tcW w:w="1002" w:type="dxa"/>
            <w:vMerge w:val="restart"/>
            <w:vAlign w:val="center"/>
          </w:tcPr>
          <w:p w:rsidR="0031274B" w:rsidRDefault="00FE2796">
            <w:pPr>
              <w:tabs>
                <w:tab w:val="left" w:pos="5580"/>
              </w:tabs>
              <w:jc w:val="center"/>
              <w:rPr>
                <w:rFonts w:asciiTheme="minorEastAsia" w:eastAsiaTheme="minorEastAsia" w:hAnsiTheme="minorEastAsia"/>
                <w:b/>
                <w:sz w:val="24"/>
              </w:rPr>
            </w:pPr>
            <w:r>
              <w:rPr>
                <w:rFonts w:asciiTheme="minorEastAsia" w:eastAsiaTheme="minorEastAsia" w:hAnsiTheme="minorEastAsia"/>
                <w:b/>
                <w:sz w:val="24"/>
              </w:rPr>
              <w:t>序号</w:t>
            </w:r>
          </w:p>
        </w:tc>
        <w:tc>
          <w:tcPr>
            <w:tcW w:w="3710" w:type="dxa"/>
            <w:vMerge w:val="restart"/>
            <w:vAlign w:val="center"/>
          </w:tcPr>
          <w:p w:rsidR="0031274B" w:rsidRDefault="00FE2796">
            <w:pPr>
              <w:tabs>
                <w:tab w:val="left" w:pos="5580"/>
              </w:tabs>
              <w:jc w:val="center"/>
              <w:rPr>
                <w:rFonts w:asciiTheme="minorEastAsia" w:eastAsiaTheme="minorEastAsia" w:hAnsiTheme="minorEastAsia"/>
                <w:b/>
                <w:sz w:val="24"/>
              </w:rPr>
            </w:pPr>
            <w:r>
              <w:rPr>
                <w:rFonts w:asciiTheme="minorEastAsia" w:eastAsiaTheme="minorEastAsia" w:hAnsiTheme="minorEastAsia"/>
                <w:b/>
                <w:sz w:val="24"/>
              </w:rPr>
              <w:t>投标人名称</w:t>
            </w:r>
          </w:p>
        </w:tc>
        <w:tc>
          <w:tcPr>
            <w:tcW w:w="3972" w:type="dxa"/>
            <w:gridSpan w:val="2"/>
            <w:vAlign w:val="center"/>
          </w:tcPr>
          <w:p w:rsidR="0031274B" w:rsidRDefault="00FE2796">
            <w:pPr>
              <w:tabs>
                <w:tab w:val="left" w:pos="5580"/>
              </w:tabs>
              <w:jc w:val="center"/>
              <w:rPr>
                <w:rFonts w:asciiTheme="minorEastAsia" w:eastAsiaTheme="minorEastAsia" w:hAnsiTheme="minorEastAsia"/>
                <w:b/>
                <w:sz w:val="24"/>
              </w:rPr>
            </w:pPr>
            <w:r>
              <w:rPr>
                <w:rFonts w:asciiTheme="minorEastAsia" w:eastAsiaTheme="minorEastAsia" w:hAnsiTheme="minorEastAsia"/>
                <w:b/>
                <w:sz w:val="24"/>
              </w:rPr>
              <w:t>投标报价</w:t>
            </w:r>
          </w:p>
        </w:tc>
      </w:tr>
      <w:tr w:rsidR="0031274B">
        <w:trPr>
          <w:trHeight w:val="674"/>
          <w:jc w:val="center"/>
        </w:trPr>
        <w:tc>
          <w:tcPr>
            <w:tcW w:w="1002" w:type="dxa"/>
            <w:vMerge/>
            <w:vAlign w:val="center"/>
          </w:tcPr>
          <w:p w:rsidR="0031274B" w:rsidRDefault="0031274B">
            <w:pPr>
              <w:tabs>
                <w:tab w:val="left" w:pos="5580"/>
              </w:tabs>
              <w:jc w:val="center"/>
              <w:rPr>
                <w:rFonts w:asciiTheme="minorEastAsia" w:eastAsiaTheme="minorEastAsia" w:hAnsiTheme="minorEastAsia"/>
                <w:sz w:val="24"/>
              </w:rPr>
            </w:pPr>
          </w:p>
        </w:tc>
        <w:tc>
          <w:tcPr>
            <w:tcW w:w="3710" w:type="dxa"/>
            <w:vMerge/>
            <w:vAlign w:val="center"/>
          </w:tcPr>
          <w:p w:rsidR="0031274B" w:rsidRDefault="0031274B">
            <w:pPr>
              <w:tabs>
                <w:tab w:val="left" w:pos="5580"/>
              </w:tabs>
              <w:jc w:val="center"/>
              <w:rPr>
                <w:rFonts w:asciiTheme="minorEastAsia" w:eastAsiaTheme="minorEastAsia" w:hAnsiTheme="minorEastAsia"/>
                <w:sz w:val="24"/>
              </w:rPr>
            </w:pPr>
          </w:p>
        </w:tc>
        <w:tc>
          <w:tcPr>
            <w:tcW w:w="1989" w:type="dxa"/>
            <w:vAlign w:val="center"/>
          </w:tcPr>
          <w:p w:rsidR="0031274B" w:rsidRDefault="00FE2796">
            <w:pPr>
              <w:tabs>
                <w:tab w:val="left" w:pos="5580"/>
              </w:tabs>
              <w:jc w:val="center"/>
              <w:rPr>
                <w:rFonts w:asciiTheme="minorEastAsia" w:eastAsiaTheme="minorEastAsia" w:hAnsiTheme="minorEastAsia"/>
                <w:b/>
                <w:sz w:val="24"/>
              </w:rPr>
            </w:pPr>
            <w:r>
              <w:rPr>
                <w:rFonts w:asciiTheme="minorEastAsia" w:eastAsiaTheme="minorEastAsia" w:hAnsiTheme="minorEastAsia"/>
                <w:b/>
                <w:sz w:val="24"/>
              </w:rPr>
              <w:t>大写</w:t>
            </w:r>
          </w:p>
        </w:tc>
        <w:tc>
          <w:tcPr>
            <w:tcW w:w="1983" w:type="dxa"/>
            <w:vAlign w:val="center"/>
          </w:tcPr>
          <w:p w:rsidR="0031274B" w:rsidRDefault="00FE2796">
            <w:pPr>
              <w:tabs>
                <w:tab w:val="left" w:pos="5580"/>
              </w:tabs>
              <w:jc w:val="center"/>
              <w:rPr>
                <w:rFonts w:asciiTheme="minorEastAsia" w:eastAsiaTheme="minorEastAsia" w:hAnsiTheme="minorEastAsia"/>
                <w:b/>
                <w:sz w:val="24"/>
              </w:rPr>
            </w:pPr>
            <w:r>
              <w:rPr>
                <w:rFonts w:asciiTheme="minorEastAsia" w:eastAsiaTheme="minorEastAsia" w:hAnsiTheme="minorEastAsia"/>
                <w:b/>
                <w:sz w:val="24"/>
              </w:rPr>
              <w:t>小写</w:t>
            </w:r>
          </w:p>
        </w:tc>
      </w:tr>
      <w:tr w:rsidR="0031274B">
        <w:trPr>
          <w:trHeight w:val="976"/>
          <w:jc w:val="center"/>
        </w:trPr>
        <w:tc>
          <w:tcPr>
            <w:tcW w:w="1002" w:type="dxa"/>
            <w:vAlign w:val="center"/>
          </w:tcPr>
          <w:p w:rsidR="0031274B" w:rsidRDefault="0031274B">
            <w:pPr>
              <w:tabs>
                <w:tab w:val="left" w:pos="5580"/>
              </w:tabs>
              <w:jc w:val="center"/>
              <w:rPr>
                <w:rFonts w:asciiTheme="minorEastAsia" w:eastAsiaTheme="minorEastAsia" w:hAnsiTheme="minorEastAsia"/>
                <w:sz w:val="24"/>
              </w:rPr>
            </w:pPr>
          </w:p>
        </w:tc>
        <w:tc>
          <w:tcPr>
            <w:tcW w:w="3710" w:type="dxa"/>
            <w:vAlign w:val="center"/>
          </w:tcPr>
          <w:p w:rsidR="0031274B" w:rsidRDefault="0031274B">
            <w:pPr>
              <w:tabs>
                <w:tab w:val="left" w:pos="5580"/>
              </w:tabs>
              <w:jc w:val="center"/>
              <w:rPr>
                <w:rFonts w:asciiTheme="minorEastAsia" w:eastAsiaTheme="minorEastAsia" w:hAnsiTheme="minorEastAsia"/>
                <w:sz w:val="24"/>
              </w:rPr>
            </w:pPr>
          </w:p>
        </w:tc>
        <w:tc>
          <w:tcPr>
            <w:tcW w:w="1989" w:type="dxa"/>
            <w:vAlign w:val="center"/>
          </w:tcPr>
          <w:p w:rsidR="0031274B" w:rsidRDefault="0031274B">
            <w:pPr>
              <w:tabs>
                <w:tab w:val="left" w:pos="5580"/>
              </w:tabs>
              <w:jc w:val="center"/>
              <w:rPr>
                <w:rFonts w:asciiTheme="minorEastAsia" w:eastAsiaTheme="minorEastAsia" w:hAnsiTheme="minorEastAsia"/>
                <w:sz w:val="24"/>
              </w:rPr>
            </w:pPr>
          </w:p>
        </w:tc>
        <w:tc>
          <w:tcPr>
            <w:tcW w:w="1983" w:type="dxa"/>
            <w:vAlign w:val="center"/>
          </w:tcPr>
          <w:p w:rsidR="0031274B" w:rsidRDefault="0031274B">
            <w:pPr>
              <w:tabs>
                <w:tab w:val="left" w:pos="5580"/>
              </w:tabs>
              <w:jc w:val="center"/>
              <w:rPr>
                <w:rFonts w:asciiTheme="minorEastAsia" w:eastAsiaTheme="minorEastAsia" w:hAnsiTheme="minorEastAsia"/>
                <w:sz w:val="24"/>
              </w:rPr>
            </w:pPr>
          </w:p>
        </w:tc>
      </w:tr>
    </w:tbl>
    <w:p w:rsidR="0031274B" w:rsidRDefault="0031274B">
      <w:pPr>
        <w:autoSpaceDE w:val="0"/>
        <w:autoSpaceDN w:val="0"/>
        <w:adjustRightInd w:val="0"/>
        <w:jc w:val="left"/>
        <w:rPr>
          <w:rFonts w:asciiTheme="minorEastAsia" w:eastAsiaTheme="minorEastAsia" w:hAnsiTheme="minorEastAsia"/>
          <w:color w:val="000000"/>
          <w:kern w:val="0"/>
          <w:sz w:val="24"/>
        </w:rPr>
      </w:pPr>
    </w:p>
    <w:p w:rsidR="0031274B" w:rsidRDefault="00FE2796">
      <w:pPr>
        <w:autoSpaceDE w:val="0"/>
        <w:autoSpaceDN w:val="0"/>
        <w:adjustRightInd w:val="0"/>
        <w:ind w:firstLineChars="50" w:firstLine="120"/>
        <w:jc w:val="left"/>
        <w:rPr>
          <w:rFonts w:asciiTheme="minorEastAsia" w:eastAsiaTheme="minorEastAsia" w:hAnsiTheme="minorEastAsia"/>
          <w:color w:val="000000"/>
          <w:sz w:val="24"/>
          <w:szCs w:val="20"/>
        </w:rPr>
      </w:pPr>
      <w:r>
        <w:rPr>
          <w:rFonts w:asciiTheme="minorEastAsia" w:eastAsiaTheme="minorEastAsia" w:hAnsiTheme="minorEastAsia"/>
          <w:color w:val="000000"/>
          <w:kern w:val="0"/>
          <w:sz w:val="24"/>
        </w:rPr>
        <w:t>注：1</w:t>
      </w:r>
      <w:r>
        <w:rPr>
          <w:rFonts w:asciiTheme="minorEastAsia" w:eastAsiaTheme="minorEastAsia" w:hAnsiTheme="minorEastAsia"/>
          <w:color w:val="000000"/>
          <w:sz w:val="24"/>
          <w:szCs w:val="20"/>
        </w:rPr>
        <w:t>.此表中，每包的投标报价应和《投标分项报价表》中的总价相一致。</w:t>
      </w:r>
    </w:p>
    <w:p w:rsidR="0031274B" w:rsidRDefault="00FE2796">
      <w:pPr>
        <w:tabs>
          <w:tab w:val="left" w:pos="5580"/>
        </w:tabs>
        <w:ind w:firstLineChars="200" w:firstLine="480"/>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2.本表必须按包分别填写。</w:t>
      </w:r>
    </w:p>
    <w:p w:rsidR="0031274B" w:rsidRDefault="0031274B">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p>
    <w:p w:rsidR="0031274B" w:rsidRDefault="00FE2796">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r>
        <w:rPr>
          <w:rFonts w:asciiTheme="minorEastAsia" w:eastAsiaTheme="minorEastAsia" w:hAnsiTheme="minorEastAsia"/>
          <w:color w:val="000000"/>
          <w:sz w:val="24"/>
          <w:lang w:val="zh-CN"/>
        </w:rPr>
        <w:t xml:space="preserve">                         </w:t>
      </w:r>
    </w:p>
    <w:p w:rsidR="0031274B" w:rsidRDefault="00FE2796">
      <w:pPr>
        <w:autoSpaceDE w:val="0"/>
        <w:autoSpaceDN w:val="0"/>
        <w:adjustRightInd w:val="0"/>
        <w:snapToGrid w:val="0"/>
        <w:spacing w:before="25" w:after="25" w:line="360" w:lineRule="auto"/>
        <w:ind w:firstLineChars="50" w:firstLine="120"/>
        <w:rPr>
          <w:rFonts w:asciiTheme="minorEastAsia" w:eastAsiaTheme="minorEastAsia" w:hAnsiTheme="minorEastAsia"/>
          <w:color w:val="000000"/>
          <w:sz w:val="24"/>
          <w:lang w:val="zh-CN"/>
        </w:rPr>
      </w:pPr>
      <w:r>
        <w:rPr>
          <w:rFonts w:asciiTheme="minorEastAsia" w:eastAsiaTheme="minorEastAsia" w:hAnsiTheme="minorEastAsia"/>
          <w:color w:val="000000"/>
          <w:sz w:val="24"/>
        </w:rPr>
        <w:t>投标人名称（加盖公章）</w:t>
      </w:r>
      <w:r>
        <w:rPr>
          <w:rFonts w:asciiTheme="minorEastAsia" w:eastAsiaTheme="minorEastAsia" w:hAnsiTheme="minorEastAsia"/>
          <w:color w:val="000000"/>
          <w:sz w:val="24"/>
          <w:lang w:val="zh-CN"/>
        </w:rPr>
        <w:t>：____________</w:t>
      </w:r>
    </w:p>
    <w:p w:rsidR="0031274B" w:rsidRDefault="00FE2796">
      <w:pPr>
        <w:autoSpaceDE w:val="0"/>
        <w:autoSpaceDN w:val="0"/>
        <w:adjustRightInd w:val="0"/>
        <w:snapToGrid w:val="0"/>
        <w:spacing w:before="25" w:after="25" w:line="360" w:lineRule="auto"/>
        <w:ind w:firstLineChars="50" w:firstLine="120"/>
        <w:rPr>
          <w:rFonts w:asciiTheme="minorEastAsia" w:eastAsiaTheme="minorEastAsia" w:hAnsiTheme="minorEastAsia"/>
          <w:color w:val="000000"/>
          <w:sz w:val="24"/>
          <w:lang w:val="zh-CN"/>
        </w:rPr>
      </w:pPr>
      <w:r>
        <w:rPr>
          <w:rFonts w:asciiTheme="minorEastAsia" w:eastAsiaTheme="minorEastAsia" w:hAnsiTheme="minorEastAsia"/>
          <w:color w:val="000000"/>
          <w:sz w:val="24"/>
          <w:szCs w:val="20"/>
        </w:rPr>
        <w:t xml:space="preserve">日期：_____年______月______日   </w:t>
      </w:r>
    </w:p>
    <w:p w:rsidR="0031274B" w:rsidRDefault="00FE2796">
      <w:pPr>
        <w:pStyle w:val="3"/>
        <w:rPr>
          <w:rFonts w:asciiTheme="minorEastAsia" w:eastAsiaTheme="minorEastAsia" w:hAnsiTheme="minorEastAsia"/>
          <w:b w:val="0"/>
          <w:u w:val="none"/>
        </w:rPr>
      </w:pPr>
      <w:bookmarkStart w:id="839" w:name="_Toc305158827"/>
      <w:bookmarkStart w:id="840" w:name="_Toc127151558"/>
      <w:bookmarkStart w:id="841" w:name="_Toc195842924"/>
      <w:bookmarkStart w:id="842" w:name="_Toc226337255"/>
      <w:bookmarkStart w:id="843" w:name="_Toc226965832"/>
      <w:bookmarkStart w:id="844" w:name="_Toc142311060"/>
      <w:bookmarkStart w:id="845" w:name="_Toc226309803"/>
      <w:bookmarkStart w:id="846" w:name="_Toc305158901"/>
      <w:bookmarkStart w:id="847" w:name="_Toc150480796"/>
      <w:bookmarkStart w:id="848" w:name="_Toc226965749"/>
      <w:bookmarkStart w:id="849" w:name="_Toc265228397"/>
      <w:bookmarkStart w:id="850" w:name="_Toc264969249"/>
      <w:bookmarkStart w:id="851" w:name="_Toc150774763"/>
      <w:r>
        <w:rPr>
          <w:rFonts w:asciiTheme="minorEastAsia" w:eastAsiaTheme="minorEastAsia" w:hAnsiTheme="minorEastAsia"/>
        </w:rPr>
        <w:br w:type="page"/>
      </w:r>
      <w:r>
        <w:rPr>
          <w:rFonts w:asciiTheme="minorEastAsia" w:eastAsiaTheme="minorEastAsia" w:hAnsiTheme="minorEastAsia"/>
          <w:b w:val="0"/>
          <w:u w:val="none"/>
        </w:rPr>
        <w:lastRenderedPageBreak/>
        <w:t>4  投标分项报价表</w:t>
      </w:r>
      <w:bookmarkEnd w:id="839"/>
      <w:bookmarkEnd w:id="840"/>
      <w:bookmarkEnd w:id="841"/>
      <w:bookmarkEnd w:id="842"/>
      <w:bookmarkEnd w:id="843"/>
      <w:bookmarkEnd w:id="844"/>
      <w:bookmarkEnd w:id="845"/>
      <w:bookmarkEnd w:id="846"/>
      <w:bookmarkEnd w:id="847"/>
      <w:bookmarkEnd w:id="848"/>
      <w:bookmarkEnd w:id="849"/>
      <w:bookmarkEnd w:id="850"/>
      <w:bookmarkEnd w:id="851"/>
      <w:r>
        <w:rPr>
          <w:rFonts w:asciiTheme="minorEastAsia" w:eastAsiaTheme="minorEastAsia" w:hAnsiTheme="minorEastAsia"/>
          <w:b w:val="0"/>
          <w:u w:val="none"/>
        </w:rPr>
        <w:t>（实质性格式）</w:t>
      </w:r>
    </w:p>
    <w:p w:rsidR="0031274B" w:rsidRDefault="0031274B">
      <w:pPr>
        <w:spacing w:line="360" w:lineRule="exact"/>
        <w:jc w:val="center"/>
        <w:rPr>
          <w:rFonts w:asciiTheme="minorEastAsia" w:eastAsiaTheme="minorEastAsia" w:hAnsiTheme="minorEastAsia"/>
          <w:color w:val="000000"/>
          <w:sz w:val="36"/>
          <w:szCs w:val="36"/>
        </w:rPr>
      </w:pPr>
    </w:p>
    <w:p w:rsidR="0031274B" w:rsidRDefault="00FE2796">
      <w:pPr>
        <w:spacing w:line="360" w:lineRule="exact"/>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投标分项报价表</w:t>
      </w:r>
    </w:p>
    <w:p w:rsidR="0031274B" w:rsidRDefault="00FE2796">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 </w:t>
      </w:r>
      <w:r>
        <w:rPr>
          <w:color w:val="000000"/>
          <w:sz w:val="24"/>
        </w:rPr>
        <w:t>项目名称：</w:t>
      </w:r>
      <w:r>
        <w:rPr>
          <w:color w:val="000000"/>
          <w:sz w:val="24"/>
        </w:rPr>
        <w:t>__________</w:t>
      </w:r>
      <w:r>
        <w:rPr>
          <w:rFonts w:hint="eastAsia"/>
          <w:color w:val="000000"/>
          <w:sz w:val="24"/>
        </w:rPr>
        <w:t xml:space="preserve">       </w:t>
      </w:r>
      <w:r>
        <w:rPr>
          <w:color w:val="000000"/>
          <w:sz w:val="24"/>
        </w:rPr>
        <w:t>报价单位：人民币元</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954"/>
        <w:gridCol w:w="1584"/>
        <w:gridCol w:w="1129"/>
        <w:gridCol w:w="1379"/>
        <w:gridCol w:w="1379"/>
        <w:gridCol w:w="1051"/>
      </w:tblGrid>
      <w:tr w:rsidR="0031274B">
        <w:trPr>
          <w:trHeight w:val="509"/>
        </w:trPr>
        <w:tc>
          <w:tcPr>
            <w:tcW w:w="329" w:type="pct"/>
            <w:vAlign w:val="center"/>
          </w:tcPr>
          <w:p w:rsidR="0031274B" w:rsidRDefault="00FE2796">
            <w:pPr>
              <w:adjustRightInd w:val="0"/>
              <w:snapToGrid w:val="0"/>
              <w:jc w:val="center"/>
              <w:rPr>
                <w:b/>
                <w:color w:val="000000"/>
                <w:sz w:val="24"/>
              </w:rPr>
            </w:pPr>
            <w:r>
              <w:rPr>
                <w:b/>
                <w:color w:val="000000"/>
                <w:sz w:val="24"/>
              </w:rPr>
              <w:t>序号</w:t>
            </w:r>
          </w:p>
        </w:tc>
        <w:tc>
          <w:tcPr>
            <w:tcW w:w="1077" w:type="pct"/>
            <w:vAlign w:val="center"/>
          </w:tcPr>
          <w:p w:rsidR="0031274B" w:rsidRDefault="00FE2796">
            <w:pPr>
              <w:adjustRightInd w:val="0"/>
              <w:snapToGrid w:val="0"/>
              <w:jc w:val="center"/>
              <w:rPr>
                <w:b/>
                <w:color w:val="000000"/>
                <w:sz w:val="24"/>
              </w:rPr>
            </w:pPr>
            <w:r>
              <w:rPr>
                <w:b/>
                <w:color w:val="000000"/>
                <w:sz w:val="24"/>
              </w:rPr>
              <w:t>分项名称</w:t>
            </w:r>
          </w:p>
        </w:tc>
        <w:tc>
          <w:tcPr>
            <w:tcW w:w="873" w:type="pct"/>
            <w:vAlign w:val="center"/>
          </w:tcPr>
          <w:p w:rsidR="0031274B" w:rsidRDefault="00FE2796">
            <w:pPr>
              <w:adjustRightInd w:val="0"/>
              <w:snapToGrid w:val="0"/>
              <w:jc w:val="center"/>
              <w:rPr>
                <w:b/>
                <w:color w:val="000000"/>
                <w:sz w:val="24"/>
              </w:rPr>
            </w:pPr>
            <w:r>
              <w:rPr>
                <w:b/>
                <w:color w:val="000000"/>
                <w:sz w:val="24"/>
              </w:rPr>
              <w:t>单价</w:t>
            </w:r>
          </w:p>
          <w:p w:rsidR="0031274B" w:rsidRDefault="00FE2796">
            <w:pPr>
              <w:adjustRightInd w:val="0"/>
              <w:snapToGrid w:val="0"/>
              <w:jc w:val="center"/>
              <w:rPr>
                <w:b/>
                <w:color w:val="000000"/>
                <w:sz w:val="24"/>
              </w:rPr>
            </w:pPr>
            <w:r>
              <w:rPr>
                <w:rFonts w:ascii="宋体" w:hAnsi="宋体" w:hint="eastAsia"/>
                <w:b/>
                <w:color w:val="000000"/>
                <w:sz w:val="24"/>
              </w:rPr>
              <w:t>（人/月/元）</w:t>
            </w:r>
          </w:p>
        </w:tc>
        <w:tc>
          <w:tcPr>
            <w:tcW w:w="622" w:type="pct"/>
            <w:vAlign w:val="center"/>
          </w:tcPr>
          <w:p w:rsidR="0031274B" w:rsidRDefault="00FE2796">
            <w:pPr>
              <w:adjustRightInd w:val="0"/>
              <w:snapToGrid w:val="0"/>
              <w:jc w:val="center"/>
              <w:rPr>
                <w:b/>
                <w:color w:val="000000"/>
                <w:sz w:val="24"/>
              </w:rPr>
            </w:pPr>
            <w:r>
              <w:rPr>
                <w:b/>
                <w:color w:val="000000"/>
                <w:sz w:val="24"/>
              </w:rPr>
              <w:t>人数</w:t>
            </w:r>
            <w:r>
              <w:rPr>
                <w:rFonts w:hint="eastAsia"/>
                <w:b/>
                <w:color w:val="000000"/>
                <w:sz w:val="24"/>
              </w:rPr>
              <w:t>（个）</w:t>
            </w:r>
          </w:p>
        </w:tc>
        <w:tc>
          <w:tcPr>
            <w:tcW w:w="760" w:type="pct"/>
            <w:vAlign w:val="center"/>
          </w:tcPr>
          <w:p w:rsidR="0031274B" w:rsidRDefault="00FE2796">
            <w:pPr>
              <w:adjustRightInd w:val="0"/>
              <w:snapToGrid w:val="0"/>
              <w:jc w:val="center"/>
              <w:rPr>
                <w:b/>
                <w:color w:val="000000"/>
                <w:sz w:val="24"/>
              </w:rPr>
            </w:pPr>
            <w:r>
              <w:rPr>
                <w:rFonts w:ascii="宋体" w:hAnsi="宋体" w:hint="eastAsia"/>
                <w:b/>
                <w:color w:val="000000"/>
                <w:sz w:val="24"/>
              </w:rPr>
              <w:t>服务期限（月）</w:t>
            </w:r>
          </w:p>
        </w:tc>
        <w:tc>
          <w:tcPr>
            <w:tcW w:w="760" w:type="pct"/>
            <w:vAlign w:val="center"/>
          </w:tcPr>
          <w:p w:rsidR="0031274B" w:rsidRDefault="00FE2796">
            <w:pPr>
              <w:adjustRightInd w:val="0"/>
              <w:snapToGrid w:val="0"/>
              <w:jc w:val="center"/>
              <w:rPr>
                <w:b/>
                <w:color w:val="000000"/>
                <w:sz w:val="24"/>
              </w:rPr>
            </w:pPr>
            <w:r>
              <w:rPr>
                <w:b/>
                <w:color w:val="000000"/>
                <w:sz w:val="24"/>
              </w:rPr>
              <w:t>合价（元）</w:t>
            </w:r>
          </w:p>
        </w:tc>
        <w:tc>
          <w:tcPr>
            <w:tcW w:w="579" w:type="pct"/>
            <w:vAlign w:val="center"/>
          </w:tcPr>
          <w:p w:rsidR="0031274B" w:rsidRDefault="00FE2796">
            <w:pPr>
              <w:adjustRightInd w:val="0"/>
              <w:snapToGrid w:val="0"/>
              <w:jc w:val="center"/>
              <w:rPr>
                <w:b/>
                <w:color w:val="000000"/>
                <w:sz w:val="24"/>
              </w:rPr>
            </w:pPr>
            <w:r>
              <w:rPr>
                <w:b/>
                <w:color w:val="000000"/>
                <w:sz w:val="24"/>
              </w:rPr>
              <w:t>备注</w:t>
            </w:r>
            <w:r>
              <w:rPr>
                <w:b/>
                <w:color w:val="000000"/>
                <w:sz w:val="24"/>
              </w:rPr>
              <w:t>/</w:t>
            </w:r>
            <w:r>
              <w:rPr>
                <w:b/>
                <w:color w:val="000000"/>
                <w:sz w:val="24"/>
              </w:rPr>
              <w:t>说明</w:t>
            </w:r>
          </w:p>
        </w:tc>
      </w:tr>
      <w:tr w:rsidR="0031274B">
        <w:trPr>
          <w:trHeight w:val="941"/>
        </w:trPr>
        <w:tc>
          <w:tcPr>
            <w:tcW w:w="329" w:type="pct"/>
            <w:vAlign w:val="center"/>
          </w:tcPr>
          <w:p w:rsidR="0031274B" w:rsidRDefault="00FE2796">
            <w:pPr>
              <w:adjustRightInd w:val="0"/>
              <w:snapToGrid w:val="0"/>
              <w:jc w:val="center"/>
              <w:rPr>
                <w:color w:val="000000"/>
                <w:sz w:val="24"/>
              </w:rPr>
            </w:pPr>
            <w:r>
              <w:rPr>
                <w:color w:val="000000"/>
                <w:sz w:val="24"/>
              </w:rPr>
              <w:t>1</w:t>
            </w:r>
          </w:p>
        </w:tc>
        <w:tc>
          <w:tcPr>
            <w:tcW w:w="1077" w:type="pct"/>
            <w:vAlign w:val="center"/>
          </w:tcPr>
          <w:p w:rsidR="0031274B" w:rsidRDefault="0031274B">
            <w:pPr>
              <w:adjustRightInd w:val="0"/>
              <w:snapToGrid w:val="0"/>
              <w:jc w:val="left"/>
              <w:rPr>
                <w:color w:val="000000"/>
                <w:sz w:val="24"/>
              </w:rPr>
            </w:pPr>
          </w:p>
        </w:tc>
        <w:tc>
          <w:tcPr>
            <w:tcW w:w="873" w:type="pct"/>
            <w:vAlign w:val="center"/>
          </w:tcPr>
          <w:p w:rsidR="0031274B" w:rsidRDefault="0031274B">
            <w:pPr>
              <w:adjustRightInd w:val="0"/>
              <w:snapToGrid w:val="0"/>
              <w:jc w:val="left"/>
              <w:rPr>
                <w:color w:val="000000"/>
                <w:sz w:val="24"/>
              </w:rPr>
            </w:pPr>
          </w:p>
        </w:tc>
        <w:tc>
          <w:tcPr>
            <w:tcW w:w="621" w:type="pct"/>
            <w:vAlign w:val="center"/>
          </w:tcPr>
          <w:p w:rsidR="0031274B" w:rsidRDefault="0031274B">
            <w:pPr>
              <w:adjustRightInd w:val="0"/>
              <w:snapToGrid w:val="0"/>
              <w:jc w:val="left"/>
              <w:rPr>
                <w:color w:val="000000"/>
                <w:sz w:val="24"/>
              </w:rPr>
            </w:pPr>
          </w:p>
        </w:tc>
        <w:tc>
          <w:tcPr>
            <w:tcW w:w="760" w:type="pct"/>
          </w:tcPr>
          <w:p w:rsidR="0031274B" w:rsidRDefault="0031274B">
            <w:pPr>
              <w:adjustRightInd w:val="0"/>
              <w:snapToGrid w:val="0"/>
              <w:jc w:val="left"/>
              <w:rPr>
                <w:color w:val="000000"/>
                <w:sz w:val="24"/>
              </w:rPr>
            </w:pPr>
          </w:p>
        </w:tc>
        <w:tc>
          <w:tcPr>
            <w:tcW w:w="760" w:type="pct"/>
            <w:vAlign w:val="center"/>
          </w:tcPr>
          <w:p w:rsidR="0031274B" w:rsidRDefault="0031274B">
            <w:pPr>
              <w:adjustRightInd w:val="0"/>
              <w:snapToGrid w:val="0"/>
              <w:jc w:val="left"/>
              <w:rPr>
                <w:color w:val="000000"/>
                <w:sz w:val="24"/>
              </w:rPr>
            </w:pPr>
          </w:p>
        </w:tc>
        <w:tc>
          <w:tcPr>
            <w:tcW w:w="579" w:type="pct"/>
            <w:vAlign w:val="center"/>
          </w:tcPr>
          <w:p w:rsidR="0031274B" w:rsidRDefault="0031274B">
            <w:pPr>
              <w:adjustRightInd w:val="0"/>
              <w:snapToGrid w:val="0"/>
              <w:jc w:val="left"/>
              <w:rPr>
                <w:color w:val="000000"/>
                <w:sz w:val="24"/>
              </w:rPr>
            </w:pPr>
          </w:p>
        </w:tc>
      </w:tr>
      <w:tr w:rsidR="0031274B">
        <w:trPr>
          <w:trHeight w:val="767"/>
        </w:trPr>
        <w:tc>
          <w:tcPr>
            <w:tcW w:w="329" w:type="pct"/>
            <w:vAlign w:val="center"/>
          </w:tcPr>
          <w:p w:rsidR="0031274B" w:rsidRDefault="00FE2796">
            <w:pPr>
              <w:adjustRightInd w:val="0"/>
              <w:snapToGrid w:val="0"/>
              <w:jc w:val="center"/>
              <w:rPr>
                <w:color w:val="000000"/>
                <w:sz w:val="24"/>
              </w:rPr>
            </w:pPr>
            <w:r>
              <w:rPr>
                <w:color w:val="000000"/>
                <w:sz w:val="24"/>
              </w:rPr>
              <w:t>2</w:t>
            </w:r>
          </w:p>
        </w:tc>
        <w:tc>
          <w:tcPr>
            <w:tcW w:w="1077" w:type="pct"/>
            <w:vAlign w:val="center"/>
          </w:tcPr>
          <w:p w:rsidR="0031274B" w:rsidRDefault="0031274B">
            <w:pPr>
              <w:adjustRightInd w:val="0"/>
              <w:snapToGrid w:val="0"/>
              <w:jc w:val="left"/>
              <w:rPr>
                <w:color w:val="000000"/>
                <w:sz w:val="24"/>
              </w:rPr>
            </w:pPr>
          </w:p>
        </w:tc>
        <w:tc>
          <w:tcPr>
            <w:tcW w:w="873" w:type="pct"/>
            <w:vAlign w:val="center"/>
          </w:tcPr>
          <w:p w:rsidR="0031274B" w:rsidRDefault="0031274B">
            <w:pPr>
              <w:adjustRightInd w:val="0"/>
              <w:snapToGrid w:val="0"/>
              <w:jc w:val="left"/>
              <w:rPr>
                <w:color w:val="000000"/>
                <w:sz w:val="24"/>
              </w:rPr>
            </w:pPr>
          </w:p>
        </w:tc>
        <w:tc>
          <w:tcPr>
            <w:tcW w:w="621" w:type="pct"/>
            <w:vAlign w:val="center"/>
          </w:tcPr>
          <w:p w:rsidR="0031274B" w:rsidRDefault="0031274B">
            <w:pPr>
              <w:adjustRightInd w:val="0"/>
              <w:snapToGrid w:val="0"/>
              <w:jc w:val="left"/>
              <w:rPr>
                <w:color w:val="000000"/>
                <w:sz w:val="24"/>
              </w:rPr>
            </w:pPr>
          </w:p>
        </w:tc>
        <w:tc>
          <w:tcPr>
            <w:tcW w:w="760" w:type="pct"/>
          </w:tcPr>
          <w:p w:rsidR="0031274B" w:rsidRDefault="0031274B">
            <w:pPr>
              <w:adjustRightInd w:val="0"/>
              <w:snapToGrid w:val="0"/>
              <w:jc w:val="left"/>
              <w:rPr>
                <w:color w:val="000000"/>
                <w:sz w:val="24"/>
              </w:rPr>
            </w:pPr>
          </w:p>
        </w:tc>
        <w:tc>
          <w:tcPr>
            <w:tcW w:w="760" w:type="pct"/>
            <w:vAlign w:val="center"/>
          </w:tcPr>
          <w:p w:rsidR="0031274B" w:rsidRDefault="0031274B">
            <w:pPr>
              <w:adjustRightInd w:val="0"/>
              <w:snapToGrid w:val="0"/>
              <w:jc w:val="left"/>
              <w:rPr>
                <w:color w:val="000000"/>
                <w:sz w:val="24"/>
              </w:rPr>
            </w:pPr>
          </w:p>
        </w:tc>
        <w:tc>
          <w:tcPr>
            <w:tcW w:w="579" w:type="pct"/>
            <w:vAlign w:val="center"/>
          </w:tcPr>
          <w:p w:rsidR="0031274B" w:rsidRDefault="0031274B">
            <w:pPr>
              <w:adjustRightInd w:val="0"/>
              <w:snapToGrid w:val="0"/>
              <w:jc w:val="left"/>
              <w:rPr>
                <w:color w:val="000000"/>
                <w:sz w:val="24"/>
              </w:rPr>
            </w:pPr>
          </w:p>
        </w:tc>
      </w:tr>
      <w:tr w:rsidR="0031274B">
        <w:trPr>
          <w:trHeight w:val="752"/>
        </w:trPr>
        <w:tc>
          <w:tcPr>
            <w:tcW w:w="329" w:type="pct"/>
            <w:vAlign w:val="center"/>
          </w:tcPr>
          <w:p w:rsidR="0031274B" w:rsidRDefault="00FE2796">
            <w:pPr>
              <w:adjustRightInd w:val="0"/>
              <w:snapToGrid w:val="0"/>
              <w:jc w:val="center"/>
              <w:rPr>
                <w:color w:val="000000"/>
                <w:sz w:val="24"/>
              </w:rPr>
            </w:pPr>
            <w:r>
              <w:rPr>
                <w:color w:val="000000"/>
                <w:sz w:val="24"/>
              </w:rPr>
              <w:t>3</w:t>
            </w:r>
          </w:p>
        </w:tc>
        <w:tc>
          <w:tcPr>
            <w:tcW w:w="1077" w:type="pct"/>
            <w:vAlign w:val="center"/>
          </w:tcPr>
          <w:p w:rsidR="0031274B" w:rsidRDefault="00FE2796">
            <w:pPr>
              <w:adjustRightInd w:val="0"/>
              <w:snapToGrid w:val="0"/>
              <w:jc w:val="left"/>
              <w:rPr>
                <w:color w:val="000000"/>
                <w:sz w:val="24"/>
              </w:rPr>
            </w:pPr>
            <w:r>
              <w:rPr>
                <w:color w:val="000000"/>
                <w:sz w:val="24"/>
              </w:rPr>
              <w:t>…</w:t>
            </w:r>
          </w:p>
        </w:tc>
        <w:tc>
          <w:tcPr>
            <w:tcW w:w="873" w:type="pct"/>
            <w:vAlign w:val="center"/>
          </w:tcPr>
          <w:p w:rsidR="0031274B" w:rsidRDefault="0031274B">
            <w:pPr>
              <w:adjustRightInd w:val="0"/>
              <w:snapToGrid w:val="0"/>
              <w:jc w:val="left"/>
              <w:rPr>
                <w:color w:val="000000"/>
                <w:sz w:val="24"/>
              </w:rPr>
            </w:pPr>
          </w:p>
        </w:tc>
        <w:tc>
          <w:tcPr>
            <w:tcW w:w="621" w:type="pct"/>
            <w:vAlign w:val="center"/>
          </w:tcPr>
          <w:p w:rsidR="0031274B" w:rsidRDefault="0031274B">
            <w:pPr>
              <w:adjustRightInd w:val="0"/>
              <w:snapToGrid w:val="0"/>
              <w:jc w:val="left"/>
              <w:rPr>
                <w:color w:val="000000"/>
                <w:sz w:val="24"/>
              </w:rPr>
            </w:pPr>
          </w:p>
        </w:tc>
        <w:tc>
          <w:tcPr>
            <w:tcW w:w="760" w:type="pct"/>
          </w:tcPr>
          <w:p w:rsidR="0031274B" w:rsidRDefault="0031274B">
            <w:pPr>
              <w:adjustRightInd w:val="0"/>
              <w:snapToGrid w:val="0"/>
              <w:jc w:val="left"/>
              <w:rPr>
                <w:color w:val="000000"/>
                <w:sz w:val="24"/>
              </w:rPr>
            </w:pPr>
          </w:p>
        </w:tc>
        <w:tc>
          <w:tcPr>
            <w:tcW w:w="760" w:type="pct"/>
            <w:vAlign w:val="center"/>
          </w:tcPr>
          <w:p w:rsidR="0031274B" w:rsidRDefault="0031274B">
            <w:pPr>
              <w:adjustRightInd w:val="0"/>
              <w:snapToGrid w:val="0"/>
              <w:jc w:val="left"/>
              <w:rPr>
                <w:color w:val="000000"/>
                <w:sz w:val="24"/>
              </w:rPr>
            </w:pPr>
          </w:p>
        </w:tc>
        <w:tc>
          <w:tcPr>
            <w:tcW w:w="579" w:type="pct"/>
            <w:vAlign w:val="center"/>
          </w:tcPr>
          <w:p w:rsidR="0031274B" w:rsidRDefault="0031274B">
            <w:pPr>
              <w:adjustRightInd w:val="0"/>
              <w:snapToGrid w:val="0"/>
              <w:jc w:val="left"/>
              <w:rPr>
                <w:color w:val="000000"/>
                <w:sz w:val="24"/>
              </w:rPr>
            </w:pPr>
          </w:p>
        </w:tc>
      </w:tr>
      <w:tr w:rsidR="0031274B">
        <w:trPr>
          <w:trHeight w:val="752"/>
        </w:trPr>
        <w:tc>
          <w:tcPr>
            <w:tcW w:w="1" w:type="pct"/>
            <w:gridSpan w:val="5"/>
            <w:vAlign w:val="center"/>
          </w:tcPr>
          <w:p w:rsidR="0031274B" w:rsidRDefault="00FE2796">
            <w:pPr>
              <w:adjustRightInd w:val="0"/>
              <w:snapToGrid w:val="0"/>
              <w:jc w:val="center"/>
              <w:rPr>
                <w:color w:val="000000"/>
                <w:sz w:val="24"/>
              </w:rPr>
            </w:pPr>
            <w:r>
              <w:rPr>
                <w:b/>
                <w:color w:val="000000"/>
                <w:sz w:val="24"/>
              </w:rPr>
              <w:t>总价（元）</w:t>
            </w:r>
          </w:p>
        </w:tc>
        <w:tc>
          <w:tcPr>
            <w:tcW w:w="760" w:type="pct"/>
            <w:vAlign w:val="center"/>
          </w:tcPr>
          <w:p w:rsidR="0031274B" w:rsidRDefault="0031274B">
            <w:pPr>
              <w:adjustRightInd w:val="0"/>
              <w:snapToGrid w:val="0"/>
              <w:jc w:val="left"/>
              <w:rPr>
                <w:color w:val="000000"/>
                <w:sz w:val="24"/>
              </w:rPr>
            </w:pPr>
          </w:p>
        </w:tc>
        <w:tc>
          <w:tcPr>
            <w:tcW w:w="579" w:type="pct"/>
            <w:vAlign w:val="center"/>
          </w:tcPr>
          <w:p w:rsidR="0031274B" w:rsidRDefault="0031274B">
            <w:pPr>
              <w:adjustRightInd w:val="0"/>
              <w:snapToGrid w:val="0"/>
              <w:jc w:val="left"/>
              <w:rPr>
                <w:color w:val="000000"/>
                <w:sz w:val="24"/>
              </w:rPr>
            </w:pPr>
          </w:p>
        </w:tc>
      </w:tr>
    </w:tbl>
    <w:p w:rsidR="0031274B" w:rsidRDefault="0031274B">
      <w:pPr>
        <w:tabs>
          <w:tab w:val="left" w:pos="1800"/>
          <w:tab w:val="left" w:pos="5580"/>
        </w:tabs>
        <w:jc w:val="left"/>
        <w:rPr>
          <w:color w:val="000000"/>
          <w:sz w:val="24"/>
        </w:rPr>
      </w:pPr>
    </w:p>
    <w:p w:rsidR="0031274B" w:rsidRDefault="0031274B">
      <w:pPr>
        <w:tabs>
          <w:tab w:val="left" w:pos="1800"/>
          <w:tab w:val="left" w:pos="5580"/>
        </w:tabs>
        <w:jc w:val="left"/>
        <w:rPr>
          <w:rFonts w:asciiTheme="minorEastAsia" w:eastAsiaTheme="minorEastAsia" w:hAnsiTheme="minorEastAsia"/>
          <w:color w:val="000000"/>
          <w:sz w:val="24"/>
        </w:rPr>
      </w:pPr>
    </w:p>
    <w:p w:rsidR="0031274B" w:rsidRDefault="00FE2796">
      <w:pPr>
        <w:tabs>
          <w:tab w:val="left" w:pos="1800"/>
          <w:tab w:val="left" w:pos="5580"/>
        </w:tabs>
        <w:jc w:val="left"/>
        <w:rPr>
          <w:rFonts w:asciiTheme="minorEastAsia" w:eastAsiaTheme="minorEastAsia" w:hAnsiTheme="minorEastAsia"/>
          <w:color w:val="000000"/>
          <w:sz w:val="24"/>
        </w:rPr>
      </w:pPr>
      <w:r>
        <w:rPr>
          <w:rFonts w:asciiTheme="minorEastAsia" w:eastAsiaTheme="minorEastAsia" w:hAnsiTheme="minorEastAsia"/>
          <w:color w:val="000000"/>
          <w:sz w:val="24"/>
        </w:rPr>
        <w:t>注：1.本表应按包分别填写。</w:t>
      </w:r>
    </w:p>
    <w:p w:rsidR="0031274B" w:rsidRDefault="00FE2796">
      <w:pPr>
        <w:tabs>
          <w:tab w:val="left" w:pos="1800"/>
          <w:tab w:val="left" w:pos="5580"/>
        </w:tabs>
        <w:ind w:firstLineChars="200" w:firstLine="480"/>
        <w:jc w:val="left"/>
        <w:rPr>
          <w:rFonts w:asciiTheme="minorEastAsia" w:eastAsiaTheme="minorEastAsia" w:hAnsiTheme="minorEastAsia"/>
          <w:color w:val="000000"/>
          <w:sz w:val="24"/>
        </w:rPr>
      </w:pPr>
      <w:r>
        <w:rPr>
          <w:rFonts w:asciiTheme="minorEastAsia" w:eastAsiaTheme="minorEastAsia" w:hAnsiTheme="minorEastAsia"/>
          <w:color w:val="000000"/>
          <w:sz w:val="24"/>
        </w:rPr>
        <w:t>2.如果不提供分项报价将视为没有实质性响应招标文件。</w:t>
      </w:r>
    </w:p>
    <w:p w:rsidR="0031274B" w:rsidRDefault="00FE2796">
      <w:pPr>
        <w:tabs>
          <w:tab w:val="left" w:pos="1800"/>
          <w:tab w:val="left" w:pos="5580"/>
        </w:tabs>
        <w:ind w:firstLineChars="200" w:firstLine="480"/>
        <w:jc w:val="left"/>
        <w:rPr>
          <w:rFonts w:asciiTheme="minorEastAsia" w:eastAsiaTheme="minorEastAsia" w:hAnsiTheme="minorEastAsia"/>
          <w:color w:val="000000"/>
          <w:sz w:val="24"/>
        </w:rPr>
      </w:pPr>
      <w:r>
        <w:rPr>
          <w:rFonts w:asciiTheme="minorEastAsia" w:eastAsiaTheme="minorEastAsia" w:hAnsiTheme="minorEastAsia"/>
          <w:color w:val="000000"/>
          <w:sz w:val="24"/>
        </w:rPr>
        <w:t>3.上述各项的详细规格（如有），可另页描述。</w:t>
      </w:r>
    </w:p>
    <w:p w:rsidR="0031274B" w:rsidRDefault="00FE2796">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r>
        <w:rPr>
          <w:rFonts w:asciiTheme="minorEastAsia" w:eastAsiaTheme="minorEastAsia" w:hAnsiTheme="minorEastAsia"/>
          <w:color w:val="000000"/>
          <w:sz w:val="24"/>
          <w:lang w:val="zh-CN"/>
        </w:rPr>
        <w:t xml:space="preserve">                  </w:t>
      </w:r>
    </w:p>
    <w:p w:rsidR="0031274B" w:rsidRDefault="00FE2796">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r>
        <w:rPr>
          <w:rFonts w:asciiTheme="minorEastAsia" w:eastAsiaTheme="minorEastAsia" w:hAnsiTheme="minorEastAsia"/>
          <w:color w:val="000000"/>
          <w:sz w:val="24"/>
        </w:rPr>
        <w:t>投标人名称（加盖公章）</w:t>
      </w:r>
      <w:r>
        <w:rPr>
          <w:rFonts w:asciiTheme="minorEastAsia" w:eastAsiaTheme="minorEastAsia" w:hAnsiTheme="minorEastAsia"/>
          <w:color w:val="000000"/>
          <w:sz w:val="24"/>
          <w:lang w:val="zh-CN"/>
        </w:rPr>
        <w:t>：____________</w:t>
      </w:r>
    </w:p>
    <w:p w:rsidR="0031274B" w:rsidRDefault="00FE2796">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r>
        <w:rPr>
          <w:rFonts w:asciiTheme="minorEastAsia" w:eastAsiaTheme="minorEastAsia" w:hAnsiTheme="minorEastAsia"/>
          <w:color w:val="000000"/>
          <w:sz w:val="24"/>
          <w:szCs w:val="20"/>
        </w:rPr>
        <w:t xml:space="preserve">日期：_____年______月______日   </w:t>
      </w:r>
    </w:p>
    <w:p w:rsidR="0031274B" w:rsidRDefault="00FE2796">
      <w:pPr>
        <w:spacing w:line="360" w:lineRule="auto"/>
        <w:outlineLvl w:val="2"/>
        <w:rPr>
          <w:rFonts w:asciiTheme="minorEastAsia" w:eastAsiaTheme="minorEastAsia" w:hAnsiTheme="minorEastAsia"/>
          <w:color w:val="000000"/>
          <w:sz w:val="24"/>
          <w:szCs w:val="20"/>
        </w:rPr>
      </w:pPr>
      <w:bookmarkStart w:id="852" w:name="_Toc264969252"/>
      <w:bookmarkStart w:id="853" w:name="_Toc305158830"/>
      <w:bookmarkStart w:id="854" w:name="_Toc305158904"/>
      <w:bookmarkStart w:id="855" w:name="_Toc150774765"/>
      <w:bookmarkStart w:id="856" w:name="_Toc150480798"/>
      <w:bookmarkStart w:id="857" w:name="_Toc226965752"/>
      <w:bookmarkStart w:id="858" w:name="_Toc142311062"/>
      <w:bookmarkStart w:id="859" w:name="_Toc127151562"/>
      <w:bookmarkStart w:id="860" w:name="_Toc226337258"/>
      <w:bookmarkStart w:id="861" w:name="_Toc226965835"/>
      <w:bookmarkStart w:id="862" w:name="_Toc195842927"/>
      <w:bookmarkStart w:id="863" w:name="_Toc226309806"/>
      <w:bookmarkStart w:id="864" w:name="_Toc265228400"/>
      <w:bookmarkStart w:id="865" w:name="_Toc226309805"/>
      <w:bookmarkStart w:id="866" w:name="_Toc127151561"/>
      <w:bookmarkStart w:id="867" w:name="_Toc305158829"/>
      <w:bookmarkStart w:id="868" w:name="_Toc305158903"/>
      <w:bookmarkStart w:id="869" w:name="_Toc226337257"/>
      <w:bookmarkStart w:id="870" w:name="_Toc264969251"/>
      <w:bookmarkStart w:id="871" w:name="_Toc150480797"/>
      <w:bookmarkStart w:id="872" w:name="_Toc265228399"/>
      <w:bookmarkStart w:id="873" w:name="_Toc142311061"/>
      <w:bookmarkStart w:id="874" w:name="_Toc226965751"/>
      <w:bookmarkStart w:id="875" w:name="_Toc150774764"/>
      <w:bookmarkStart w:id="876" w:name="_Toc226965834"/>
      <w:bookmarkStart w:id="877" w:name="_Toc195842926"/>
      <w:r>
        <w:rPr>
          <w:rFonts w:asciiTheme="minorEastAsia" w:eastAsiaTheme="minorEastAsia" w:hAnsiTheme="minorEastAsia"/>
          <w:color w:val="000000"/>
          <w:sz w:val="24"/>
          <w:szCs w:val="20"/>
        </w:rPr>
        <w:br w:type="page"/>
      </w:r>
      <w:r>
        <w:rPr>
          <w:rFonts w:asciiTheme="minorEastAsia" w:eastAsiaTheme="minorEastAsia" w:hAnsiTheme="minorEastAsia"/>
          <w:color w:val="000000"/>
          <w:sz w:val="24"/>
          <w:szCs w:val="20"/>
        </w:rPr>
        <w:lastRenderedPageBreak/>
        <w:t>5  合同条款偏离表</w:t>
      </w:r>
      <w:bookmarkEnd w:id="852"/>
      <w:bookmarkEnd w:id="853"/>
      <w:bookmarkEnd w:id="854"/>
      <w:bookmarkEnd w:id="855"/>
      <w:bookmarkEnd w:id="856"/>
      <w:bookmarkEnd w:id="857"/>
      <w:bookmarkEnd w:id="858"/>
      <w:bookmarkEnd w:id="859"/>
      <w:bookmarkEnd w:id="860"/>
      <w:bookmarkEnd w:id="861"/>
      <w:bookmarkEnd w:id="862"/>
      <w:bookmarkEnd w:id="863"/>
      <w:bookmarkEnd w:id="864"/>
      <w:r>
        <w:rPr>
          <w:rFonts w:asciiTheme="minorEastAsia" w:eastAsiaTheme="minorEastAsia" w:hAnsiTheme="minorEastAsia"/>
          <w:color w:val="000000"/>
          <w:sz w:val="24"/>
          <w:szCs w:val="20"/>
        </w:rPr>
        <w:t>（实质性格式）</w:t>
      </w:r>
    </w:p>
    <w:p w:rsidR="0031274B" w:rsidRDefault="0031274B">
      <w:pPr>
        <w:spacing w:line="360" w:lineRule="auto"/>
        <w:rPr>
          <w:rFonts w:asciiTheme="minorEastAsia" w:eastAsiaTheme="minorEastAsia" w:hAnsiTheme="minorEastAsia"/>
          <w:color w:val="000000"/>
          <w:sz w:val="24"/>
          <w:szCs w:val="20"/>
        </w:rPr>
      </w:pPr>
    </w:p>
    <w:p w:rsidR="0031274B" w:rsidRDefault="00FE2796">
      <w:pPr>
        <w:tabs>
          <w:tab w:val="left" w:pos="2775"/>
          <w:tab w:val="center" w:pos="4153"/>
        </w:tabs>
        <w:autoSpaceDE w:val="0"/>
        <w:autoSpaceDN w:val="0"/>
        <w:adjustRightInd w:val="0"/>
        <w:spacing w:line="360" w:lineRule="auto"/>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合同条款偏离表</w:t>
      </w:r>
    </w:p>
    <w:p w:rsidR="0031274B" w:rsidRDefault="0031274B">
      <w:pPr>
        <w:spacing w:line="360" w:lineRule="auto"/>
        <w:rPr>
          <w:rFonts w:asciiTheme="minorEastAsia" w:eastAsiaTheme="minorEastAsia" w:hAnsiTheme="minorEastAsia"/>
          <w:color w:val="000000"/>
          <w:sz w:val="24"/>
          <w:szCs w:val="20"/>
        </w:rPr>
      </w:pPr>
    </w:p>
    <w:p w:rsidR="0031274B" w:rsidRDefault="00FE2796">
      <w:pPr>
        <w:tabs>
          <w:tab w:val="left" w:pos="1800"/>
          <w:tab w:val="left" w:pos="5580"/>
        </w:tabs>
        <w:spacing w:line="360" w:lineRule="auto"/>
        <w:jc w:val="left"/>
        <w:rPr>
          <w:rFonts w:asciiTheme="minorEastAsia" w:eastAsiaTheme="minorEastAsia" w:hAnsiTheme="minorEastAsia"/>
          <w:color w:val="000000"/>
          <w:sz w:val="24"/>
        </w:rPr>
      </w:pPr>
      <w:r>
        <w:rPr>
          <w:rFonts w:asciiTheme="minorEastAsia" w:eastAsiaTheme="minorEastAsia" w:hAnsiTheme="minorEastAsia"/>
          <w:color w:val="000000"/>
          <w:sz w:val="24"/>
        </w:rPr>
        <w:t>项目编号/包号：_____________________     项目名称：_____________</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417"/>
        <w:gridCol w:w="1795"/>
        <w:gridCol w:w="1895"/>
        <w:gridCol w:w="2068"/>
        <w:gridCol w:w="998"/>
      </w:tblGrid>
      <w:tr w:rsidR="0031274B">
        <w:trPr>
          <w:trHeight w:val="1209"/>
          <w:jc w:val="center"/>
        </w:trPr>
        <w:tc>
          <w:tcPr>
            <w:tcW w:w="8977" w:type="dxa"/>
            <w:gridSpan w:val="6"/>
            <w:vAlign w:val="center"/>
          </w:tcPr>
          <w:p w:rsidR="0031274B" w:rsidRDefault="00FE2796">
            <w:pPr>
              <w:adjustRightInd w:val="0"/>
              <w:snapToGrid w:val="0"/>
              <w:jc w:val="left"/>
              <w:rPr>
                <w:rFonts w:asciiTheme="minorEastAsia" w:eastAsiaTheme="minorEastAsia" w:hAnsiTheme="minorEastAsia"/>
                <w:b/>
                <w:color w:val="000000"/>
                <w:sz w:val="24"/>
              </w:rPr>
            </w:pPr>
            <w:r>
              <w:rPr>
                <w:rFonts w:asciiTheme="minorEastAsia" w:eastAsiaTheme="minorEastAsia" w:hAnsiTheme="minorEastAsia"/>
                <w:b/>
                <w:color w:val="000000"/>
                <w:sz w:val="24"/>
              </w:rPr>
              <w:t>对本</w:t>
            </w:r>
            <w:r>
              <w:rPr>
                <w:rFonts w:asciiTheme="minorEastAsia" w:eastAsiaTheme="minorEastAsia" w:hAnsiTheme="minorEastAsia" w:hint="eastAsia"/>
                <w:b/>
                <w:color w:val="000000"/>
                <w:sz w:val="24"/>
              </w:rPr>
              <w:t>项目</w:t>
            </w:r>
            <w:r>
              <w:rPr>
                <w:rFonts w:asciiTheme="minorEastAsia" w:eastAsiaTheme="minorEastAsia" w:hAnsiTheme="minorEastAsia"/>
                <w:b/>
                <w:color w:val="000000"/>
                <w:sz w:val="24"/>
              </w:rPr>
              <w:t>合同条款的偏离情况（请进行勾选）：</w:t>
            </w:r>
          </w:p>
          <w:p w:rsidR="0031274B" w:rsidRDefault="00FE2796">
            <w:pPr>
              <w:adjustRightInd w:val="0"/>
              <w:snapToGrid w:val="0"/>
              <w:jc w:val="left"/>
              <w:rPr>
                <w:rFonts w:asciiTheme="minorEastAsia" w:eastAsiaTheme="minorEastAsia" w:hAnsiTheme="minorEastAsia"/>
                <w:b/>
                <w:color w:val="000000"/>
                <w:sz w:val="24"/>
              </w:rPr>
            </w:pPr>
            <w:r>
              <w:rPr>
                <w:rFonts w:asciiTheme="minorEastAsia" w:eastAsiaTheme="minorEastAsia" w:hAnsiTheme="minorEastAsia"/>
                <w:b/>
                <w:color w:val="000000"/>
                <w:sz w:val="24"/>
              </w:rPr>
              <w:t>□无偏离</w:t>
            </w:r>
            <w:r>
              <w:rPr>
                <w:rFonts w:asciiTheme="minorEastAsia" w:eastAsiaTheme="minorEastAsia" w:hAnsiTheme="minorEastAsia"/>
                <w:color w:val="000000"/>
                <w:sz w:val="24"/>
              </w:rPr>
              <w:t>（</w:t>
            </w:r>
            <w:r>
              <w:rPr>
                <w:rFonts w:asciiTheme="minorEastAsia" w:eastAsiaTheme="minorEastAsia" w:hAnsiTheme="minorEastAsia"/>
                <w:color w:val="000000"/>
                <w:sz w:val="24"/>
                <w:szCs w:val="21"/>
              </w:rPr>
              <w:t>如无偏离，仅勾选无偏离即可；无偏离即为对合同条款中的所有要求，均视作供应商已对之理解和响应。</w:t>
            </w:r>
            <w:r>
              <w:rPr>
                <w:rFonts w:asciiTheme="minorEastAsia" w:eastAsiaTheme="minorEastAsia" w:hAnsiTheme="minorEastAsia"/>
                <w:color w:val="000000"/>
                <w:sz w:val="24"/>
              </w:rPr>
              <w:t>）</w:t>
            </w:r>
          </w:p>
          <w:p w:rsidR="0031274B" w:rsidRDefault="00FE2796">
            <w:pPr>
              <w:adjustRightInd w:val="0"/>
              <w:snapToGrid w:val="0"/>
              <w:jc w:val="left"/>
              <w:rPr>
                <w:rFonts w:asciiTheme="minorEastAsia" w:eastAsiaTheme="minorEastAsia" w:hAnsiTheme="minorEastAsia"/>
                <w:color w:val="000000"/>
                <w:sz w:val="24"/>
              </w:rPr>
            </w:pPr>
            <w:r>
              <w:rPr>
                <w:rFonts w:asciiTheme="minorEastAsia" w:eastAsiaTheme="minorEastAsia" w:hAnsiTheme="minorEastAsia"/>
                <w:b/>
                <w:color w:val="000000"/>
                <w:sz w:val="24"/>
              </w:rPr>
              <w:t>□有偏离</w:t>
            </w:r>
            <w:r>
              <w:rPr>
                <w:rFonts w:asciiTheme="minorEastAsia" w:eastAsiaTheme="minorEastAsia" w:hAnsiTheme="minorEastAsia"/>
                <w:color w:val="000000"/>
                <w:sz w:val="24"/>
              </w:rPr>
              <w:t>（</w:t>
            </w:r>
            <w:r>
              <w:rPr>
                <w:rFonts w:asciiTheme="minorEastAsia" w:eastAsiaTheme="minorEastAsia" w:hAnsiTheme="minorEastAsia"/>
                <w:color w:val="000000"/>
                <w:sz w:val="24"/>
                <w:szCs w:val="21"/>
              </w:rPr>
              <w:t>如有偏离，</w:t>
            </w:r>
            <w:r>
              <w:rPr>
                <w:rFonts w:asciiTheme="minorEastAsia" w:eastAsiaTheme="minorEastAsia" w:hAnsiTheme="minorEastAsia"/>
                <w:color w:val="000000"/>
                <w:sz w:val="24"/>
              </w:rPr>
              <w:t>则</w:t>
            </w:r>
            <w:r>
              <w:rPr>
                <w:rFonts w:asciiTheme="minorEastAsia" w:eastAsiaTheme="minorEastAsia" w:hAnsiTheme="minorEastAsia" w:hint="eastAsia"/>
                <w:color w:val="000000"/>
                <w:sz w:val="24"/>
              </w:rPr>
              <w:t>应</w:t>
            </w:r>
            <w:r>
              <w:rPr>
                <w:rFonts w:asciiTheme="minorEastAsia" w:eastAsiaTheme="minorEastAsia" w:hAnsiTheme="minorEastAsia"/>
                <w:color w:val="000000"/>
                <w:sz w:val="24"/>
              </w:rPr>
              <w:t>在本表中对偏离项逐一列明，否则投标无效；对合同条款中的所有要求，除本表列明的偏离外，均视作</w:t>
            </w:r>
            <w:r>
              <w:rPr>
                <w:rFonts w:asciiTheme="minorEastAsia" w:eastAsiaTheme="minorEastAsia" w:hAnsiTheme="minorEastAsia"/>
                <w:color w:val="000000"/>
                <w:sz w:val="24"/>
                <w:szCs w:val="21"/>
              </w:rPr>
              <w:t>供应商已对之理解和响应。</w:t>
            </w:r>
            <w:r>
              <w:rPr>
                <w:rFonts w:asciiTheme="minorEastAsia" w:eastAsiaTheme="minorEastAsia" w:hAnsiTheme="minorEastAsia"/>
                <w:color w:val="000000"/>
                <w:sz w:val="24"/>
              </w:rPr>
              <w:t>）</w:t>
            </w:r>
          </w:p>
        </w:tc>
      </w:tr>
      <w:tr w:rsidR="0031274B">
        <w:trPr>
          <w:trHeight w:val="947"/>
          <w:jc w:val="center"/>
        </w:trPr>
        <w:tc>
          <w:tcPr>
            <w:tcW w:w="804" w:type="dxa"/>
            <w:vAlign w:val="center"/>
          </w:tcPr>
          <w:p w:rsidR="0031274B" w:rsidRDefault="00FE2796">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color w:val="000000"/>
                <w:sz w:val="24"/>
              </w:rPr>
              <w:t>序号</w:t>
            </w:r>
          </w:p>
        </w:tc>
        <w:tc>
          <w:tcPr>
            <w:tcW w:w="1417" w:type="dxa"/>
            <w:vAlign w:val="center"/>
          </w:tcPr>
          <w:p w:rsidR="0031274B" w:rsidRDefault="00FE2796">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color w:val="000000"/>
                <w:sz w:val="24"/>
                <w:szCs w:val="21"/>
              </w:rPr>
              <w:t>招标文件</w:t>
            </w:r>
            <w:r>
              <w:rPr>
                <w:rFonts w:asciiTheme="minorEastAsia" w:eastAsiaTheme="minorEastAsia" w:hAnsiTheme="minorEastAsia"/>
                <w:color w:val="000000"/>
                <w:sz w:val="24"/>
              </w:rPr>
              <w:t>条目号（页码）</w:t>
            </w:r>
          </w:p>
        </w:tc>
        <w:tc>
          <w:tcPr>
            <w:tcW w:w="1795" w:type="dxa"/>
            <w:vAlign w:val="center"/>
          </w:tcPr>
          <w:p w:rsidR="0031274B" w:rsidRDefault="00FE2796">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color w:val="000000"/>
                <w:sz w:val="24"/>
                <w:szCs w:val="21"/>
              </w:rPr>
              <w:t>招标文件</w:t>
            </w:r>
            <w:r>
              <w:rPr>
                <w:rFonts w:asciiTheme="minorEastAsia" w:eastAsiaTheme="minorEastAsia" w:hAnsiTheme="minorEastAsia"/>
                <w:color w:val="000000"/>
                <w:sz w:val="24"/>
              </w:rPr>
              <w:t>要求</w:t>
            </w:r>
          </w:p>
        </w:tc>
        <w:tc>
          <w:tcPr>
            <w:tcW w:w="1895" w:type="dxa"/>
            <w:vAlign w:val="center"/>
          </w:tcPr>
          <w:p w:rsidR="0031274B" w:rsidRDefault="00FE2796">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color w:val="000000"/>
                <w:sz w:val="24"/>
              </w:rPr>
              <w:t>投标文件内容</w:t>
            </w:r>
          </w:p>
        </w:tc>
        <w:tc>
          <w:tcPr>
            <w:tcW w:w="2068" w:type="dxa"/>
            <w:vAlign w:val="center"/>
          </w:tcPr>
          <w:p w:rsidR="0031274B" w:rsidRDefault="00FE2796">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color w:val="000000"/>
                <w:sz w:val="24"/>
              </w:rPr>
              <w:t>偏离情况</w:t>
            </w:r>
          </w:p>
        </w:tc>
        <w:tc>
          <w:tcPr>
            <w:tcW w:w="998" w:type="dxa"/>
            <w:vAlign w:val="center"/>
          </w:tcPr>
          <w:p w:rsidR="0031274B" w:rsidRDefault="00FE2796">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color w:val="000000"/>
                <w:sz w:val="24"/>
              </w:rPr>
              <w:t>说明</w:t>
            </w:r>
          </w:p>
        </w:tc>
      </w:tr>
      <w:tr w:rsidR="0031274B">
        <w:trPr>
          <w:trHeight w:val="947"/>
          <w:jc w:val="center"/>
        </w:trPr>
        <w:tc>
          <w:tcPr>
            <w:tcW w:w="804"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1417"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1795"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1895"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2068"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998" w:type="dxa"/>
            <w:vAlign w:val="center"/>
          </w:tcPr>
          <w:p w:rsidR="0031274B" w:rsidRDefault="0031274B">
            <w:pPr>
              <w:adjustRightInd w:val="0"/>
              <w:snapToGrid w:val="0"/>
              <w:jc w:val="center"/>
              <w:rPr>
                <w:rFonts w:asciiTheme="minorEastAsia" w:eastAsiaTheme="minorEastAsia" w:hAnsiTheme="minorEastAsia"/>
                <w:color w:val="000000"/>
                <w:sz w:val="24"/>
              </w:rPr>
            </w:pPr>
          </w:p>
        </w:tc>
      </w:tr>
      <w:tr w:rsidR="0031274B">
        <w:trPr>
          <w:trHeight w:val="947"/>
          <w:jc w:val="center"/>
        </w:trPr>
        <w:tc>
          <w:tcPr>
            <w:tcW w:w="804"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1417"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1795"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1895"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2068"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998" w:type="dxa"/>
            <w:vAlign w:val="center"/>
          </w:tcPr>
          <w:p w:rsidR="0031274B" w:rsidRDefault="0031274B">
            <w:pPr>
              <w:adjustRightInd w:val="0"/>
              <w:snapToGrid w:val="0"/>
              <w:jc w:val="center"/>
              <w:rPr>
                <w:rFonts w:asciiTheme="minorEastAsia" w:eastAsiaTheme="minorEastAsia" w:hAnsiTheme="minorEastAsia"/>
                <w:color w:val="000000"/>
                <w:sz w:val="24"/>
              </w:rPr>
            </w:pPr>
          </w:p>
        </w:tc>
      </w:tr>
      <w:tr w:rsidR="0031274B">
        <w:trPr>
          <w:trHeight w:val="947"/>
          <w:jc w:val="center"/>
        </w:trPr>
        <w:tc>
          <w:tcPr>
            <w:tcW w:w="804"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1417"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1795"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1895"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2068"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998" w:type="dxa"/>
            <w:vAlign w:val="center"/>
          </w:tcPr>
          <w:p w:rsidR="0031274B" w:rsidRDefault="0031274B">
            <w:pPr>
              <w:adjustRightInd w:val="0"/>
              <w:snapToGrid w:val="0"/>
              <w:jc w:val="center"/>
              <w:rPr>
                <w:rFonts w:asciiTheme="minorEastAsia" w:eastAsiaTheme="minorEastAsia" w:hAnsiTheme="minorEastAsia"/>
                <w:color w:val="000000"/>
                <w:sz w:val="24"/>
              </w:rPr>
            </w:pPr>
          </w:p>
        </w:tc>
      </w:tr>
      <w:tr w:rsidR="0031274B">
        <w:trPr>
          <w:trHeight w:val="947"/>
          <w:jc w:val="center"/>
        </w:trPr>
        <w:tc>
          <w:tcPr>
            <w:tcW w:w="804"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1417"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1795"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1895"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2068"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998" w:type="dxa"/>
            <w:vAlign w:val="center"/>
          </w:tcPr>
          <w:p w:rsidR="0031274B" w:rsidRDefault="0031274B">
            <w:pPr>
              <w:adjustRightInd w:val="0"/>
              <w:snapToGrid w:val="0"/>
              <w:jc w:val="center"/>
              <w:rPr>
                <w:rFonts w:asciiTheme="minorEastAsia" w:eastAsiaTheme="minorEastAsia" w:hAnsiTheme="minorEastAsia"/>
                <w:color w:val="000000"/>
                <w:sz w:val="24"/>
              </w:rPr>
            </w:pPr>
          </w:p>
        </w:tc>
      </w:tr>
    </w:tbl>
    <w:p w:rsidR="0031274B" w:rsidRDefault="0031274B">
      <w:pPr>
        <w:tabs>
          <w:tab w:val="left" w:pos="1800"/>
          <w:tab w:val="left" w:pos="5580"/>
        </w:tabs>
        <w:jc w:val="left"/>
        <w:rPr>
          <w:rFonts w:asciiTheme="minorEastAsia" w:eastAsiaTheme="minorEastAsia" w:hAnsiTheme="minorEastAsia"/>
          <w:color w:val="000000"/>
          <w:sz w:val="24"/>
        </w:rPr>
      </w:pPr>
    </w:p>
    <w:p w:rsidR="0031274B" w:rsidRDefault="00FE2796">
      <w:pPr>
        <w:tabs>
          <w:tab w:val="left" w:pos="1800"/>
          <w:tab w:val="left" w:pos="5580"/>
        </w:tabs>
        <w:jc w:val="left"/>
        <w:rPr>
          <w:rFonts w:asciiTheme="minorEastAsia" w:eastAsiaTheme="minorEastAsia" w:hAnsiTheme="minorEastAsia"/>
          <w:color w:val="000000"/>
          <w:sz w:val="24"/>
        </w:rPr>
      </w:pPr>
      <w:r>
        <w:rPr>
          <w:rFonts w:asciiTheme="minorEastAsia" w:eastAsiaTheme="minorEastAsia" w:hAnsiTheme="minorEastAsia"/>
          <w:color w:val="000000"/>
          <w:sz w:val="24"/>
        </w:rPr>
        <w:t>注：</w:t>
      </w:r>
      <w:r>
        <w:rPr>
          <w:rFonts w:asciiTheme="minorEastAsia" w:eastAsiaTheme="minorEastAsia" w:hAnsiTheme="minorEastAsia" w:hint="eastAsia"/>
          <w:sz w:val="24"/>
        </w:rPr>
        <w:t>偏离情况”列应</w:t>
      </w:r>
      <w:r>
        <w:rPr>
          <w:rFonts w:asciiTheme="minorEastAsia" w:eastAsiaTheme="minorEastAsia" w:hAnsiTheme="minorEastAsia"/>
          <w:color w:val="000000"/>
          <w:sz w:val="24"/>
        </w:rPr>
        <w:t>据实</w:t>
      </w:r>
      <w:r>
        <w:rPr>
          <w:rFonts w:asciiTheme="minorEastAsia" w:eastAsiaTheme="minorEastAsia" w:hAnsiTheme="minorEastAsia" w:hint="eastAsia"/>
          <w:sz w:val="24"/>
        </w:rPr>
        <w:t>填写“正偏离”或“负偏离”。</w:t>
      </w:r>
    </w:p>
    <w:p w:rsidR="0031274B" w:rsidRDefault="0031274B">
      <w:pPr>
        <w:tabs>
          <w:tab w:val="left" w:pos="1800"/>
          <w:tab w:val="left" w:pos="5580"/>
        </w:tabs>
        <w:jc w:val="left"/>
        <w:rPr>
          <w:rFonts w:asciiTheme="minorEastAsia" w:eastAsiaTheme="minorEastAsia" w:hAnsiTheme="minorEastAsia"/>
          <w:sz w:val="24"/>
        </w:rPr>
      </w:pPr>
    </w:p>
    <w:p w:rsidR="0031274B" w:rsidRDefault="00FE2796">
      <w:pPr>
        <w:tabs>
          <w:tab w:val="left" w:pos="1800"/>
          <w:tab w:val="left" w:pos="5580"/>
        </w:tabs>
        <w:jc w:val="left"/>
        <w:rPr>
          <w:rFonts w:asciiTheme="minorEastAsia" w:eastAsiaTheme="minorEastAsia" w:hAnsiTheme="minorEastAsia"/>
          <w:color w:val="000000"/>
          <w:sz w:val="24"/>
        </w:rPr>
      </w:pPr>
      <w:r>
        <w:rPr>
          <w:rFonts w:asciiTheme="minorEastAsia" w:eastAsiaTheme="minorEastAsia" w:hAnsiTheme="minorEastAsia"/>
          <w:sz w:val="24"/>
        </w:rPr>
        <w:t xml:space="preserve"> </w:t>
      </w:r>
      <w:r>
        <w:rPr>
          <w:rFonts w:asciiTheme="minorEastAsia" w:eastAsiaTheme="minorEastAsia" w:hAnsiTheme="minorEastAsia" w:hint="eastAsia"/>
          <w:sz w:val="24"/>
        </w:rPr>
        <w:t>“</w:t>
      </w:r>
    </w:p>
    <w:p w:rsidR="0031274B" w:rsidRDefault="0031274B">
      <w:pPr>
        <w:spacing w:line="360" w:lineRule="auto"/>
        <w:rPr>
          <w:rFonts w:asciiTheme="minorEastAsia" w:eastAsiaTheme="minorEastAsia" w:hAnsiTheme="minorEastAsia"/>
          <w:color w:val="000000"/>
          <w:sz w:val="24"/>
          <w:szCs w:val="20"/>
        </w:rPr>
      </w:pPr>
    </w:p>
    <w:p w:rsidR="0031274B" w:rsidRDefault="00FE2796">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r>
        <w:rPr>
          <w:rFonts w:asciiTheme="minorEastAsia" w:eastAsiaTheme="minorEastAsia" w:hAnsiTheme="minorEastAsia"/>
          <w:color w:val="000000"/>
          <w:sz w:val="24"/>
          <w:lang w:val="zh-CN"/>
        </w:rPr>
        <w:t xml:space="preserve">                      </w:t>
      </w:r>
    </w:p>
    <w:p w:rsidR="0031274B" w:rsidRDefault="00FE2796">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r>
        <w:rPr>
          <w:rFonts w:asciiTheme="minorEastAsia" w:eastAsiaTheme="minorEastAsia" w:hAnsiTheme="minorEastAsia"/>
          <w:color w:val="000000"/>
          <w:sz w:val="24"/>
        </w:rPr>
        <w:t>投标人名称（加盖公章）</w:t>
      </w:r>
      <w:r>
        <w:rPr>
          <w:rFonts w:asciiTheme="minorEastAsia" w:eastAsiaTheme="minorEastAsia" w:hAnsiTheme="minorEastAsia"/>
          <w:color w:val="000000"/>
          <w:sz w:val="24"/>
          <w:lang w:val="zh-CN"/>
        </w:rPr>
        <w:t>：    ____________</w:t>
      </w:r>
    </w:p>
    <w:p w:rsidR="0031274B" w:rsidRDefault="00FE2796">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r>
        <w:rPr>
          <w:rFonts w:asciiTheme="minorEastAsia" w:eastAsiaTheme="minorEastAsia" w:hAnsiTheme="minorEastAsia"/>
          <w:color w:val="000000"/>
          <w:sz w:val="24"/>
          <w:szCs w:val="20"/>
        </w:rPr>
        <w:t xml:space="preserve">日期：_____年______月______日   </w:t>
      </w:r>
    </w:p>
    <w:p w:rsidR="0031274B" w:rsidRDefault="00FE2796">
      <w:pPr>
        <w:spacing w:line="360" w:lineRule="auto"/>
        <w:outlineLvl w:val="2"/>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br w:type="page"/>
      </w:r>
      <w:r>
        <w:rPr>
          <w:rFonts w:asciiTheme="minorEastAsia" w:eastAsiaTheme="minorEastAsia" w:hAnsiTheme="minorEastAsia"/>
          <w:color w:val="000000"/>
          <w:sz w:val="24"/>
          <w:szCs w:val="20"/>
        </w:rPr>
        <w:lastRenderedPageBreak/>
        <w:t xml:space="preserve">6  </w:t>
      </w:r>
      <w:bookmarkEnd w:id="865"/>
      <w:bookmarkEnd w:id="866"/>
      <w:bookmarkEnd w:id="867"/>
      <w:bookmarkEnd w:id="868"/>
      <w:bookmarkEnd w:id="869"/>
      <w:bookmarkEnd w:id="870"/>
      <w:bookmarkEnd w:id="871"/>
      <w:bookmarkEnd w:id="872"/>
      <w:bookmarkEnd w:id="873"/>
      <w:bookmarkEnd w:id="874"/>
      <w:bookmarkEnd w:id="875"/>
      <w:bookmarkEnd w:id="876"/>
      <w:bookmarkEnd w:id="877"/>
      <w:r>
        <w:rPr>
          <w:rFonts w:asciiTheme="minorEastAsia" w:eastAsiaTheme="minorEastAsia" w:hAnsiTheme="minorEastAsia"/>
          <w:color w:val="000000"/>
          <w:sz w:val="24"/>
          <w:szCs w:val="20"/>
        </w:rPr>
        <w:t>采购需求偏离表（实质性格式）</w:t>
      </w:r>
    </w:p>
    <w:p w:rsidR="0031274B" w:rsidRDefault="00FE2796">
      <w:pPr>
        <w:autoSpaceDE w:val="0"/>
        <w:autoSpaceDN w:val="0"/>
        <w:adjustRightInd w:val="0"/>
        <w:spacing w:line="360" w:lineRule="auto"/>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采购需求偏离表</w:t>
      </w:r>
    </w:p>
    <w:p w:rsidR="0031274B" w:rsidRDefault="00FE2796">
      <w:pPr>
        <w:tabs>
          <w:tab w:val="left" w:pos="1800"/>
          <w:tab w:val="left" w:pos="5580"/>
        </w:tabs>
        <w:spacing w:line="360" w:lineRule="auto"/>
        <w:jc w:val="left"/>
        <w:rPr>
          <w:rFonts w:asciiTheme="minorEastAsia" w:eastAsiaTheme="minorEastAsia" w:hAnsiTheme="minorEastAsia"/>
          <w:color w:val="000000"/>
          <w:sz w:val="24"/>
          <w:u w:val="single"/>
        </w:rPr>
      </w:pPr>
      <w:r>
        <w:rPr>
          <w:rFonts w:asciiTheme="minorEastAsia" w:eastAsiaTheme="minorEastAsia" w:hAnsiTheme="minorEastAsia"/>
          <w:color w:val="000000"/>
          <w:sz w:val="24"/>
        </w:rPr>
        <w:t>项目编号/包号：_____________________     项目名称：____________</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417"/>
        <w:gridCol w:w="2280"/>
        <w:gridCol w:w="2033"/>
        <w:gridCol w:w="1793"/>
        <w:gridCol w:w="965"/>
      </w:tblGrid>
      <w:tr w:rsidR="0031274B">
        <w:trPr>
          <w:trHeight w:val="1152"/>
          <w:jc w:val="center"/>
        </w:trPr>
        <w:tc>
          <w:tcPr>
            <w:tcW w:w="741" w:type="dxa"/>
            <w:vAlign w:val="center"/>
          </w:tcPr>
          <w:p w:rsidR="0031274B" w:rsidRDefault="00FE2796">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color w:val="000000"/>
                <w:sz w:val="24"/>
              </w:rPr>
              <w:t>序号</w:t>
            </w:r>
          </w:p>
        </w:tc>
        <w:tc>
          <w:tcPr>
            <w:tcW w:w="1417" w:type="dxa"/>
            <w:vAlign w:val="center"/>
          </w:tcPr>
          <w:p w:rsidR="0031274B" w:rsidRDefault="00FE2796">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color w:val="000000"/>
                <w:sz w:val="24"/>
              </w:rPr>
              <w:t>招标文件条目号(页码)</w:t>
            </w:r>
          </w:p>
        </w:tc>
        <w:tc>
          <w:tcPr>
            <w:tcW w:w="2280" w:type="dxa"/>
            <w:vAlign w:val="center"/>
          </w:tcPr>
          <w:p w:rsidR="0031274B" w:rsidRDefault="00FE2796">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color w:val="000000"/>
                <w:sz w:val="24"/>
              </w:rPr>
              <w:t>招标文件要求</w:t>
            </w:r>
          </w:p>
        </w:tc>
        <w:tc>
          <w:tcPr>
            <w:tcW w:w="2033" w:type="dxa"/>
            <w:vAlign w:val="center"/>
          </w:tcPr>
          <w:p w:rsidR="0031274B" w:rsidRDefault="00FE2796">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color w:val="000000"/>
                <w:sz w:val="24"/>
              </w:rPr>
              <w:t>投标响应内容</w:t>
            </w:r>
          </w:p>
        </w:tc>
        <w:tc>
          <w:tcPr>
            <w:tcW w:w="1793" w:type="dxa"/>
            <w:vAlign w:val="center"/>
          </w:tcPr>
          <w:p w:rsidR="0031274B" w:rsidRDefault="00FE2796">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color w:val="000000"/>
                <w:sz w:val="24"/>
              </w:rPr>
              <w:t>偏离情况</w:t>
            </w:r>
          </w:p>
        </w:tc>
        <w:tc>
          <w:tcPr>
            <w:tcW w:w="965" w:type="dxa"/>
            <w:vAlign w:val="center"/>
          </w:tcPr>
          <w:p w:rsidR="0031274B" w:rsidRDefault="00FE2796">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color w:val="000000"/>
                <w:sz w:val="24"/>
              </w:rPr>
              <w:t>说明</w:t>
            </w:r>
          </w:p>
        </w:tc>
      </w:tr>
      <w:tr w:rsidR="0031274B">
        <w:trPr>
          <w:trHeight w:val="1017"/>
          <w:jc w:val="center"/>
        </w:trPr>
        <w:tc>
          <w:tcPr>
            <w:tcW w:w="741"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1417"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2280"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2033"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1793"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965" w:type="dxa"/>
            <w:vAlign w:val="center"/>
          </w:tcPr>
          <w:p w:rsidR="0031274B" w:rsidRDefault="0031274B">
            <w:pPr>
              <w:adjustRightInd w:val="0"/>
              <w:snapToGrid w:val="0"/>
              <w:jc w:val="center"/>
              <w:rPr>
                <w:rFonts w:asciiTheme="minorEastAsia" w:eastAsiaTheme="minorEastAsia" w:hAnsiTheme="minorEastAsia"/>
                <w:color w:val="000000"/>
                <w:sz w:val="24"/>
              </w:rPr>
            </w:pPr>
          </w:p>
        </w:tc>
      </w:tr>
      <w:tr w:rsidR="0031274B">
        <w:trPr>
          <w:trHeight w:val="1017"/>
          <w:jc w:val="center"/>
        </w:trPr>
        <w:tc>
          <w:tcPr>
            <w:tcW w:w="741"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1417"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2280"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2033"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1793"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965" w:type="dxa"/>
            <w:vAlign w:val="center"/>
          </w:tcPr>
          <w:p w:rsidR="0031274B" w:rsidRDefault="0031274B">
            <w:pPr>
              <w:adjustRightInd w:val="0"/>
              <w:snapToGrid w:val="0"/>
              <w:jc w:val="center"/>
              <w:rPr>
                <w:rFonts w:asciiTheme="minorEastAsia" w:eastAsiaTheme="minorEastAsia" w:hAnsiTheme="minorEastAsia"/>
                <w:color w:val="000000"/>
                <w:sz w:val="24"/>
              </w:rPr>
            </w:pPr>
          </w:p>
        </w:tc>
      </w:tr>
      <w:tr w:rsidR="0031274B">
        <w:trPr>
          <w:trHeight w:val="1017"/>
          <w:jc w:val="center"/>
        </w:trPr>
        <w:tc>
          <w:tcPr>
            <w:tcW w:w="741"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1417"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2280"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2033"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1793"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965" w:type="dxa"/>
            <w:vAlign w:val="center"/>
          </w:tcPr>
          <w:p w:rsidR="0031274B" w:rsidRDefault="0031274B">
            <w:pPr>
              <w:adjustRightInd w:val="0"/>
              <w:snapToGrid w:val="0"/>
              <w:jc w:val="center"/>
              <w:rPr>
                <w:rFonts w:asciiTheme="minorEastAsia" w:eastAsiaTheme="minorEastAsia" w:hAnsiTheme="minorEastAsia"/>
                <w:color w:val="000000"/>
                <w:sz w:val="24"/>
              </w:rPr>
            </w:pPr>
          </w:p>
        </w:tc>
      </w:tr>
      <w:tr w:rsidR="0031274B">
        <w:trPr>
          <w:trHeight w:val="1017"/>
          <w:jc w:val="center"/>
        </w:trPr>
        <w:tc>
          <w:tcPr>
            <w:tcW w:w="741"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1417"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2280"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2033"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1793"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965" w:type="dxa"/>
            <w:vAlign w:val="center"/>
          </w:tcPr>
          <w:p w:rsidR="0031274B" w:rsidRDefault="0031274B">
            <w:pPr>
              <w:adjustRightInd w:val="0"/>
              <w:snapToGrid w:val="0"/>
              <w:jc w:val="center"/>
              <w:rPr>
                <w:rFonts w:asciiTheme="minorEastAsia" w:eastAsiaTheme="minorEastAsia" w:hAnsiTheme="minorEastAsia"/>
                <w:color w:val="000000"/>
                <w:sz w:val="24"/>
              </w:rPr>
            </w:pPr>
          </w:p>
        </w:tc>
      </w:tr>
      <w:tr w:rsidR="0031274B">
        <w:trPr>
          <w:trHeight w:val="1017"/>
          <w:jc w:val="center"/>
        </w:trPr>
        <w:tc>
          <w:tcPr>
            <w:tcW w:w="741"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1417"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2280"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2033"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1793"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965" w:type="dxa"/>
            <w:vAlign w:val="center"/>
          </w:tcPr>
          <w:p w:rsidR="0031274B" w:rsidRDefault="0031274B">
            <w:pPr>
              <w:adjustRightInd w:val="0"/>
              <w:snapToGrid w:val="0"/>
              <w:jc w:val="center"/>
              <w:rPr>
                <w:rFonts w:asciiTheme="minorEastAsia" w:eastAsiaTheme="minorEastAsia" w:hAnsiTheme="minorEastAsia"/>
                <w:color w:val="000000"/>
                <w:sz w:val="24"/>
              </w:rPr>
            </w:pPr>
          </w:p>
        </w:tc>
      </w:tr>
      <w:tr w:rsidR="0031274B">
        <w:trPr>
          <w:trHeight w:val="1017"/>
          <w:jc w:val="center"/>
        </w:trPr>
        <w:tc>
          <w:tcPr>
            <w:tcW w:w="741"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1417"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2280"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2033"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1793" w:type="dxa"/>
            <w:vAlign w:val="center"/>
          </w:tcPr>
          <w:p w:rsidR="0031274B" w:rsidRDefault="0031274B">
            <w:pPr>
              <w:adjustRightInd w:val="0"/>
              <w:snapToGrid w:val="0"/>
              <w:jc w:val="center"/>
              <w:rPr>
                <w:rFonts w:asciiTheme="minorEastAsia" w:eastAsiaTheme="minorEastAsia" w:hAnsiTheme="minorEastAsia"/>
                <w:color w:val="000000"/>
                <w:sz w:val="24"/>
              </w:rPr>
            </w:pPr>
          </w:p>
        </w:tc>
        <w:tc>
          <w:tcPr>
            <w:tcW w:w="965" w:type="dxa"/>
            <w:vAlign w:val="center"/>
          </w:tcPr>
          <w:p w:rsidR="0031274B" w:rsidRDefault="0031274B">
            <w:pPr>
              <w:adjustRightInd w:val="0"/>
              <w:snapToGrid w:val="0"/>
              <w:jc w:val="center"/>
              <w:rPr>
                <w:rFonts w:asciiTheme="minorEastAsia" w:eastAsiaTheme="minorEastAsia" w:hAnsiTheme="minorEastAsia"/>
                <w:color w:val="000000"/>
                <w:sz w:val="24"/>
              </w:rPr>
            </w:pPr>
          </w:p>
        </w:tc>
      </w:tr>
    </w:tbl>
    <w:p w:rsidR="0031274B" w:rsidRDefault="0031274B">
      <w:pPr>
        <w:tabs>
          <w:tab w:val="left" w:pos="1800"/>
          <w:tab w:val="left" w:pos="5580"/>
        </w:tabs>
        <w:spacing w:line="360" w:lineRule="auto"/>
        <w:ind w:firstLineChars="150" w:firstLine="360"/>
        <w:jc w:val="left"/>
        <w:rPr>
          <w:rFonts w:asciiTheme="minorEastAsia" w:eastAsiaTheme="minorEastAsia" w:hAnsiTheme="minorEastAsia"/>
          <w:color w:val="000000"/>
          <w:sz w:val="24"/>
          <w:u w:val="single"/>
        </w:rPr>
      </w:pPr>
    </w:p>
    <w:p w:rsidR="0031274B" w:rsidRDefault="00FE2796">
      <w:pPr>
        <w:tabs>
          <w:tab w:val="left" w:pos="1800"/>
          <w:tab w:val="left" w:pos="5580"/>
        </w:tabs>
        <w:jc w:val="left"/>
        <w:rPr>
          <w:rFonts w:asciiTheme="minorEastAsia" w:eastAsiaTheme="minorEastAsia" w:hAnsiTheme="minorEastAsia"/>
          <w:color w:val="000000"/>
          <w:sz w:val="24"/>
        </w:rPr>
      </w:pPr>
      <w:r>
        <w:rPr>
          <w:rFonts w:asciiTheme="minorEastAsia" w:eastAsiaTheme="minorEastAsia" w:hAnsiTheme="minorEastAsia"/>
          <w:color w:val="000000"/>
          <w:sz w:val="24"/>
        </w:rPr>
        <w:t>注：</w:t>
      </w:r>
    </w:p>
    <w:p w:rsidR="0031274B" w:rsidRDefault="00FE2796">
      <w:pPr>
        <w:tabs>
          <w:tab w:val="left" w:pos="1800"/>
          <w:tab w:val="left" w:pos="5580"/>
        </w:tabs>
        <w:jc w:val="left"/>
        <w:rPr>
          <w:rFonts w:asciiTheme="minorEastAsia" w:eastAsiaTheme="minorEastAsia" w:hAnsiTheme="minorEastAsia"/>
          <w:sz w:val="24"/>
        </w:rPr>
      </w:pPr>
      <w:r>
        <w:rPr>
          <w:rFonts w:asciiTheme="minorEastAsia" w:eastAsiaTheme="minorEastAsia" w:hAnsiTheme="minorEastAsia" w:hint="eastAsia"/>
          <w:color w:val="000000"/>
          <w:sz w:val="24"/>
        </w:rPr>
        <w:t>1</w:t>
      </w:r>
      <w:r>
        <w:rPr>
          <w:rFonts w:asciiTheme="minorEastAsia" w:eastAsiaTheme="minorEastAsia" w:hAnsiTheme="minorEastAsia"/>
          <w:color w:val="000000"/>
          <w:sz w:val="24"/>
        </w:rPr>
        <w:t xml:space="preserve">. </w:t>
      </w:r>
      <w:r>
        <w:rPr>
          <w:rFonts w:asciiTheme="minorEastAsia" w:eastAsiaTheme="minorEastAsia" w:hAnsiTheme="minorEastAsia"/>
          <w:sz w:val="24"/>
        </w:rPr>
        <w:t>对招标文件中的所有商务、技术要求，除本表所列明的所有偏离外，均视作供应商已对之理解和</w:t>
      </w:r>
      <w:r>
        <w:rPr>
          <w:rFonts w:asciiTheme="minorEastAsia" w:eastAsiaTheme="minorEastAsia" w:hAnsiTheme="minorEastAsia" w:hint="eastAsia"/>
          <w:sz w:val="24"/>
        </w:rPr>
        <w:t>响应</w:t>
      </w:r>
      <w:r>
        <w:rPr>
          <w:rFonts w:asciiTheme="minorEastAsia" w:eastAsiaTheme="minorEastAsia" w:hAnsiTheme="minorEastAsia"/>
          <w:sz w:val="24"/>
        </w:rPr>
        <w:t>。</w:t>
      </w:r>
      <w:r>
        <w:rPr>
          <w:rFonts w:asciiTheme="minorEastAsia" w:eastAsiaTheme="minorEastAsia" w:hAnsiTheme="minorEastAsia" w:hint="eastAsia"/>
          <w:sz w:val="24"/>
        </w:rPr>
        <w:t>此表中若无任何文字说明，内容为空白，</w:t>
      </w:r>
      <w:r>
        <w:rPr>
          <w:rFonts w:asciiTheme="minorEastAsia" w:eastAsiaTheme="minorEastAsia" w:hAnsiTheme="minorEastAsia" w:hint="eastAsia"/>
          <w:b/>
          <w:sz w:val="24"/>
        </w:rPr>
        <w:t>投标无效。</w:t>
      </w:r>
    </w:p>
    <w:p w:rsidR="0031274B" w:rsidRDefault="00FE2796">
      <w:pPr>
        <w:tabs>
          <w:tab w:val="left" w:pos="1800"/>
          <w:tab w:val="left" w:pos="5580"/>
        </w:tabs>
        <w:jc w:val="left"/>
        <w:rPr>
          <w:rFonts w:asciiTheme="minorEastAsia" w:eastAsiaTheme="minorEastAsia" w:hAnsiTheme="minorEastAsia"/>
          <w:color w:val="000000"/>
          <w:sz w:val="24"/>
        </w:rPr>
      </w:pPr>
      <w:r>
        <w:rPr>
          <w:rFonts w:asciiTheme="minorEastAsia" w:eastAsiaTheme="minorEastAsia" w:hAnsiTheme="minorEastAsia"/>
          <w:sz w:val="24"/>
        </w:rPr>
        <w:t>2.</w:t>
      </w:r>
      <w:r>
        <w:rPr>
          <w:rFonts w:asciiTheme="minorEastAsia" w:eastAsiaTheme="minorEastAsia" w:hAnsiTheme="minorEastAsia" w:hint="eastAsia"/>
          <w:sz w:val="24"/>
        </w:rPr>
        <w:t>“偏离情况”列应</w:t>
      </w:r>
      <w:r>
        <w:rPr>
          <w:rFonts w:asciiTheme="minorEastAsia" w:eastAsiaTheme="minorEastAsia" w:hAnsiTheme="minorEastAsia"/>
          <w:color w:val="000000"/>
          <w:sz w:val="24"/>
        </w:rPr>
        <w:t>据实</w:t>
      </w:r>
      <w:r>
        <w:rPr>
          <w:rFonts w:asciiTheme="minorEastAsia" w:eastAsiaTheme="minorEastAsia" w:hAnsiTheme="minorEastAsia" w:hint="eastAsia"/>
          <w:sz w:val="24"/>
        </w:rPr>
        <w:t>填写“无偏离”、“正偏离”或“负偏离”。</w:t>
      </w:r>
    </w:p>
    <w:p w:rsidR="0031274B" w:rsidRDefault="0031274B">
      <w:pPr>
        <w:tabs>
          <w:tab w:val="left" w:pos="1800"/>
          <w:tab w:val="left" w:pos="5580"/>
        </w:tabs>
        <w:jc w:val="left"/>
        <w:rPr>
          <w:rFonts w:asciiTheme="minorEastAsia" w:eastAsiaTheme="minorEastAsia" w:hAnsiTheme="minorEastAsia"/>
          <w:sz w:val="24"/>
        </w:rPr>
      </w:pPr>
    </w:p>
    <w:p w:rsidR="0031274B" w:rsidRDefault="0031274B">
      <w:pPr>
        <w:rPr>
          <w:rFonts w:asciiTheme="minorEastAsia" w:eastAsiaTheme="minorEastAsia" w:hAnsiTheme="minorEastAsia"/>
          <w:color w:val="000000"/>
          <w:sz w:val="24"/>
          <w:szCs w:val="20"/>
        </w:rPr>
      </w:pPr>
    </w:p>
    <w:p w:rsidR="0031274B" w:rsidRDefault="00FE2796">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r>
        <w:rPr>
          <w:rFonts w:asciiTheme="minorEastAsia" w:eastAsiaTheme="minorEastAsia" w:hAnsiTheme="minorEastAsia"/>
          <w:color w:val="000000"/>
          <w:sz w:val="24"/>
          <w:lang w:val="zh-CN"/>
        </w:rPr>
        <w:t xml:space="preserve">                  </w:t>
      </w:r>
    </w:p>
    <w:p w:rsidR="0031274B" w:rsidRDefault="00FE2796">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r>
        <w:rPr>
          <w:rFonts w:asciiTheme="minorEastAsia" w:eastAsiaTheme="minorEastAsia" w:hAnsiTheme="minorEastAsia"/>
          <w:color w:val="000000"/>
          <w:sz w:val="24"/>
        </w:rPr>
        <w:t>投标人名称（加盖公章）</w:t>
      </w:r>
      <w:r>
        <w:rPr>
          <w:rFonts w:asciiTheme="minorEastAsia" w:eastAsiaTheme="minorEastAsia" w:hAnsiTheme="minorEastAsia" w:hint="eastAsia"/>
          <w:color w:val="000000"/>
          <w:sz w:val="24"/>
          <w:lang w:val="zh-CN"/>
        </w:rPr>
        <w:t>：</w:t>
      </w:r>
      <w:r>
        <w:rPr>
          <w:rFonts w:asciiTheme="minorEastAsia" w:eastAsiaTheme="minorEastAsia" w:hAnsiTheme="minorEastAsia"/>
          <w:color w:val="000000"/>
          <w:sz w:val="24"/>
          <w:lang w:val="zh-CN"/>
        </w:rPr>
        <w:t>____________</w:t>
      </w:r>
    </w:p>
    <w:p w:rsidR="0031274B" w:rsidRDefault="00FE2796">
      <w:pPr>
        <w:autoSpaceDE w:val="0"/>
        <w:autoSpaceDN w:val="0"/>
        <w:adjustRightInd w:val="0"/>
        <w:snapToGrid w:val="0"/>
        <w:spacing w:before="25" w:after="25" w:line="360" w:lineRule="auto"/>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t xml:space="preserve">日期：_____年______月______日   </w:t>
      </w:r>
    </w:p>
    <w:p w:rsidR="0031274B" w:rsidRDefault="00FE2796">
      <w:pPr>
        <w:widowControl/>
        <w:jc w:val="left"/>
        <w:rPr>
          <w:rFonts w:asciiTheme="minorEastAsia" w:eastAsiaTheme="minorEastAsia" w:hAnsiTheme="minorEastAsia"/>
          <w:color w:val="000000"/>
          <w:sz w:val="24"/>
          <w:szCs w:val="20"/>
        </w:rPr>
      </w:pPr>
      <w:r>
        <w:rPr>
          <w:rFonts w:asciiTheme="minorEastAsia" w:eastAsiaTheme="minorEastAsia" w:hAnsiTheme="minorEastAsia"/>
          <w:color w:val="000000"/>
          <w:sz w:val="24"/>
          <w:szCs w:val="20"/>
        </w:rPr>
        <w:br w:type="page"/>
      </w:r>
    </w:p>
    <w:p w:rsidR="0031274B" w:rsidRDefault="00FE2796">
      <w:pPr>
        <w:pStyle w:val="3"/>
        <w:rPr>
          <w:rFonts w:asciiTheme="minorEastAsia" w:eastAsiaTheme="minorEastAsia" w:hAnsiTheme="minorEastAsia"/>
          <w:b w:val="0"/>
          <w:u w:val="none"/>
        </w:rPr>
      </w:pPr>
      <w:r>
        <w:rPr>
          <w:rFonts w:asciiTheme="minorEastAsia" w:eastAsiaTheme="minorEastAsia" w:hAnsiTheme="minorEastAsia" w:hint="eastAsia"/>
          <w:b w:val="0"/>
          <w:u w:val="none"/>
        </w:rPr>
        <w:lastRenderedPageBreak/>
        <w:t>7</w:t>
      </w:r>
      <w:r>
        <w:rPr>
          <w:rFonts w:asciiTheme="minorEastAsia" w:eastAsiaTheme="minorEastAsia" w:hAnsiTheme="minorEastAsia"/>
          <w:b w:val="0"/>
          <w:u w:val="none"/>
        </w:rPr>
        <w:t xml:space="preserve">  招标文件要求提供或投标人认为应附的其他材料</w:t>
      </w:r>
    </w:p>
    <w:p w:rsidR="0031274B" w:rsidRDefault="00FE2796">
      <w:pPr>
        <w:widowControl/>
        <w:jc w:val="left"/>
        <w:rPr>
          <w:rFonts w:asciiTheme="minorEastAsia" w:eastAsiaTheme="minorEastAsia" w:hAnsiTheme="minorEastAsia"/>
          <w:b/>
          <w:sz w:val="36"/>
          <w:szCs w:val="36"/>
        </w:rPr>
      </w:pPr>
      <w:r>
        <w:rPr>
          <w:rFonts w:asciiTheme="minorEastAsia" w:eastAsiaTheme="minorEastAsia" w:hAnsiTheme="minorEastAsia"/>
          <w:b/>
          <w:sz w:val="36"/>
          <w:szCs w:val="36"/>
        </w:rPr>
        <w:br w:type="page"/>
      </w:r>
    </w:p>
    <w:p w:rsidR="0031274B" w:rsidRDefault="00FE2796">
      <w:pPr>
        <w:spacing w:line="360" w:lineRule="auto"/>
        <w:outlineLvl w:val="2"/>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szCs w:val="20"/>
        </w:rPr>
        <w:lastRenderedPageBreak/>
        <w:t>8</w:t>
      </w:r>
      <w:r>
        <w:rPr>
          <w:rFonts w:asciiTheme="minorEastAsia" w:eastAsiaTheme="minorEastAsia" w:hAnsiTheme="minorEastAsia"/>
          <w:color w:val="000000"/>
          <w:sz w:val="24"/>
          <w:szCs w:val="20"/>
        </w:rPr>
        <w:t xml:space="preserve">  </w:t>
      </w:r>
      <w:r>
        <w:rPr>
          <w:rFonts w:asciiTheme="minorEastAsia" w:eastAsiaTheme="minorEastAsia" w:hAnsiTheme="minorEastAsia" w:hint="eastAsia"/>
          <w:color w:val="000000"/>
          <w:sz w:val="24"/>
          <w:szCs w:val="20"/>
        </w:rPr>
        <w:t>技术文件（格式自拟）</w:t>
      </w:r>
    </w:p>
    <w:p w:rsidR="0031274B" w:rsidRDefault="0031274B">
      <w:pPr>
        <w:widowControl/>
        <w:jc w:val="left"/>
        <w:rPr>
          <w:rFonts w:asciiTheme="minorEastAsia" w:eastAsiaTheme="minorEastAsia" w:hAnsiTheme="minorEastAsia"/>
          <w:b/>
          <w:sz w:val="36"/>
          <w:szCs w:val="36"/>
        </w:rPr>
      </w:pPr>
    </w:p>
    <w:bookmarkEnd w:id="787"/>
    <w:p w:rsidR="0031274B" w:rsidRDefault="0031274B">
      <w:pPr>
        <w:widowControl/>
        <w:jc w:val="left"/>
        <w:rPr>
          <w:rFonts w:asciiTheme="minorEastAsia" w:eastAsiaTheme="minorEastAsia" w:hAnsiTheme="minorEastAsia"/>
          <w:b/>
          <w:sz w:val="36"/>
          <w:szCs w:val="36"/>
        </w:rPr>
      </w:pPr>
    </w:p>
    <w:sectPr w:rsidR="0031274B">
      <w:headerReference w:type="even" r:id="rId19"/>
      <w:footerReference w:type="even" r:id="rId20"/>
      <w:headerReference w:type="first" r:id="rId21"/>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B45" w:rsidRDefault="007A1B45">
      <w:r>
        <w:separator/>
      </w:r>
    </w:p>
  </w:endnote>
  <w:endnote w:type="continuationSeparator" w:id="0">
    <w:p w:rsidR="007A1B45" w:rsidRDefault="007A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ˎ̥">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TimesNewRoman">
    <w:altName w:val="宋体"/>
    <w:charset w:val="00"/>
    <w:family w:val="roman"/>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45" w:rsidRDefault="007A1B45">
    <w:pPr>
      <w:pStyle w:val="ad"/>
      <w:framePr w:wrap="around" w:vAnchor="text" w:hAnchor="margin" w:xAlign="center" w:y="1"/>
      <w:rPr>
        <w:rStyle w:val="af6"/>
      </w:rPr>
    </w:pPr>
    <w:r>
      <w:fldChar w:fldCharType="begin"/>
    </w:r>
    <w:r>
      <w:rPr>
        <w:rStyle w:val="af6"/>
      </w:rPr>
      <w:instrText xml:space="preserve">PAGE  </w:instrText>
    </w:r>
    <w:r>
      <w:fldChar w:fldCharType="end"/>
    </w:r>
  </w:p>
  <w:p w:rsidR="007A1B45" w:rsidRDefault="007A1B45">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45" w:rsidRDefault="007A1B45">
    <w:pPr>
      <w:pStyle w:val="ad"/>
      <w:framePr w:wrap="around" w:vAnchor="text" w:hAnchor="margin" w:y="1"/>
      <w:ind w:right="360"/>
      <w:rPr>
        <w:rStyle w:val="af6"/>
      </w:rPr>
    </w:pPr>
  </w:p>
  <w:p w:rsidR="007A1B45" w:rsidRDefault="007A1B45">
    <w:pPr>
      <w:pStyle w:val="ad"/>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45" w:rsidRDefault="007A1B45">
    <w:pPr>
      <w:pStyle w:val="ad"/>
      <w:framePr w:wrap="around" w:vAnchor="text" w:hAnchor="margin" w:xAlign="right" w:y="1"/>
      <w:rPr>
        <w:rStyle w:val="af6"/>
      </w:rPr>
    </w:pPr>
  </w:p>
  <w:p w:rsidR="007A1B45" w:rsidRDefault="007A1B45">
    <w:pPr>
      <w:pStyle w:val="ad"/>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45" w:rsidRDefault="007A1B45">
    <w:pPr>
      <w:pStyle w:val="ad"/>
      <w:jc w:val="center"/>
    </w:pPr>
    <w:r>
      <w:rPr>
        <w:rFonts w:ascii="Times New Roman"/>
      </w:rPr>
      <w:fldChar w:fldCharType="begin"/>
    </w:r>
    <w:r>
      <w:rPr>
        <w:rFonts w:ascii="Times New Roman"/>
      </w:rPr>
      <w:instrText>PAGE   \* MERGEFORMAT</w:instrText>
    </w:r>
    <w:r>
      <w:rPr>
        <w:rFonts w:ascii="Times New Roman"/>
      </w:rPr>
      <w:fldChar w:fldCharType="separate"/>
    </w:r>
    <w:r w:rsidR="00431049" w:rsidRPr="00431049">
      <w:rPr>
        <w:rFonts w:ascii="Times New Roman"/>
        <w:noProof/>
        <w:lang w:val="zh-CN"/>
      </w:rPr>
      <w:t>55</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45" w:rsidRDefault="007A1B45">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7A1B45" w:rsidRDefault="007A1B45">
    <w:pPr>
      <w:pStyle w:val="ad"/>
      <w:ind w:right="360"/>
    </w:pPr>
  </w:p>
  <w:p w:rsidR="007A1B45" w:rsidRDefault="007A1B45"/>
  <w:p w:rsidR="007A1B45" w:rsidRDefault="007A1B45"/>
  <w:p w:rsidR="007A1B45" w:rsidRDefault="007A1B45"/>
  <w:p w:rsidR="007A1B45" w:rsidRDefault="007A1B4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45" w:rsidRDefault="007A1B45">
    <w:pPr>
      <w:pStyle w:val="ad"/>
    </w:pPr>
  </w:p>
  <w:p w:rsidR="007A1B45" w:rsidRDefault="007A1B45"/>
  <w:p w:rsidR="007A1B45" w:rsidRDefault="007A1B45"/>
  <w:p w:rsidR="007A1B45" w:rsidRDefault="007A1B45"/>
  <w:p w:rsidR="007A1B45" w:rsidRDefault="007A1B4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45" w:rsidRDefault="007A1B45">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7A1B45" w:rsidRDefault="007A1B45">
    <w:pPr>
      <w:pStyle w:val="ad"/>
      <w:ind w:right="360"/>
    </w:pPr>
  </w:p>
  <w:p w:rsidR="007A1B45" w:rsidRDefault="007A1B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B45" w:rsidRDefault="007A1B45">
      <w:r>
        <w:separator/>
      </w:r>
    </w:p>
  </w:footnote>
  <w:footnote w:type="continuationSeparator" w:id="0">
    <w:p w:rsidR="007A1B45" w:rsidRDefault="007A1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45" w:rsidRDefault="007A1B45">
    <w:pPr>
      <w:pStyle w:val="ae"/>
      <w:jc w:val="right"/>
    </w:pPr>
    <w:r>
      <w:rPr>
        <w:rFonts w:hint="eastAsia"/>
      </w:rPr>
      <w:t>教育日常定额校园安保经费物业管理服务采购项目招标文件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45" w:rsidRDefault="007A1B45">
    <w:pPr>
      <w:pStyle w:val="ae"/>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45" w:rsidRDefault="007A1B45">
    <w:pPr>
      <w:pStyle w:val="ae"/>
      <w:jc w:val="right"/>
    </w:pPr>
    <w:r>
      <w:rPr>
        <w:rFonts w:hint="eastAsia"/>
      </w:rPr>
      <w:t>教育日常定额校园安保经费物业管理服务采购项目招标文件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45" w:rsidRDefault="007A1B45">
    <w:pPr>
      <w:pStyle w:val="ae"/>
    </w:pPr>
  </w:p>
  <w:p w:rsidR="007A1B45" w:rsidRDefault="007A1B45"/>
  <w:p w:rsidR="007A1B45" w:rsidRDefault="007A1B45"/>
  <w:p w:rsidR="007A1B45" w:rsidRDefault="007A1B45"/>
  <w:p w:rsidR="007A1B45" w:rsidRDefault="007A1B4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45" w:rsidRDefault="007A1B45">
    <w:pPr>
      <w:pStyle w:val="ae"/>
    </w:pPr>
  </w:p>
  <w:p w:rsidR="007A1B45" w:rsidRDefault="007A1B45"/>
  <w:p w:rsidR="007A1B45" w:rsidRDefault="007A1B45"/>
  <w:p w:rsidR="007A1B45" w:rsidRDefault="007A1B45"/>
  <w:p w:rsidR="007A1B45" w:rsidRDefault="007A1B4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45" w:rsidRDefault="007A1B45">
    <w:pPr>
      <w:pStyle w:val="ae"/>
    </w:pPr>
  </w:p>
  <w:p w:rsidR="007A1B45" w:rsidRDefault="007A1B4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45" w:rsidRDefault="007A1B4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nsid w:val="00000003"/>
    <w:multiLevelType w:val="multilevel"/>
    <w:tmpl w:val="00000003"/>
    <w:lvl w:ilvl="0">
      <w:start w:val="1"/>
      <w:numFmt w:val="decimal"/>
      <w:lvlText w:val="%1)"/>
      <w:lvlJc w:val="left"/>
      <w:pPr>
        <w:tabs>
          <w:tab w:val="left" w:pos="840"/>
        </w:tabs>
        <w:ind w:left="840" w:hanging="420"/>
      </w:pPr>
      <w:rPr>
        <w:rFonts w:hint="default"/>
      </w:rPr>
    </w:lvl>
    <w:lvl w:ilvl="1">
      <w:start w:val="1"/>
      <w:numFmt w:val="decimal"/>
      <w:lvlText w:val="%2."/>
      <w:lvlJc w:val="left"/>
      <w:pPr>
        <w:tabs>
          <w:tab w:val="left" w:pos="1440"/>
        </w:tabs>
        <w:ind w:left="1440" w:hanging="360"/>
      </w:pPr>
    </w:lvl>
    <w:lvl w:ilvl="2">
      <w:start w:val="1"/>
      <w:numFmt w:val="decimal"/>
      <w:pStyle w:val="7"/>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8"/>
    <w:multiLevelType w:val="multilevel"/>
    <w:tmpl w:val="0000000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nsid w:val="0000000D"/>
    <w:multiLevelType w:val="multilevel"/>
    <w:tmpl w:val="0000000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nsid w:val="0000000F"/>
    <w:multiLevelType w:val="multilevel"/>
    <w:tmpl w:val="0000000F"/>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nsid w:val="00000017"/>
    <w:multiLevelType w:val="multilevel"/>
    <w:tmpl w:val="00000017"/>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nsid w:val="0000001B"/>
    <w:multiLevelType w:val="multilevel"/>
    <w:tmpl w:val="0000001B"/>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7">
    <w:nsid w:val="00000021"/>
    <w:multiLevelType w:val="multilevel"/>
    <w:tmpl w:val="00000021"/>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1"/>
  </w:num>
  <w:num w:numId="2">
    <w:abstractNumId w:val="2"/>
  </w:num>
  <w:num w:numId="3">
    <w:abstractNumId w:val="4"/>
  </w:num>
  <w:num w:numId="4">
    <w:abstractNumId w:val="0"/>
  </w:num>
  <w:num w:numId="5">
    <w:abstractNumId w:val="6"/>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MmM4NzY3OGJmMjIwNjI3YzQyYmFlYTVlYThmOTEifQ=="/>
    <w:docVar w:name="KSO_WPS_MARK_KEY" w:val="9c9a9f5f-218c-4add-ba76-16ef6d41b2f4"/>
  </w:docVars>
  <w:rsids>
    <w:rsidRoot w:val="00392D34"/>
    <w:rsid w:val="000230AC"/>
    <w:rsid w:val="000807EB"/>
    <w:rsid w:val="00085B8D"/>
    <w:rsid w:val="00085E05"/>
    <w:rsid w:val="000A39F8"/>
    <w:rsid w:val="000F4B6F"/>
    <w:rsid w:val="000F525D"/>
    <w:rsid w:val="0012211A"/>
    <w:rsid w:val="00122CC5"/>
    <w:rsid w:val="00142B4C"/>
    <w:rsid w:val="001761B0"/>
    <w:rsid w:val="001773CE"/>
    <w:rsid w:val="00185457"/>
    <w:rsid w:val="001C0522"/>
    <w:rsid w:val="001C146C"/>
    <w:rsid w:val="001E2720"/>
    <w:rsid w:val="001E312E"/>
    <w:rsid w:val="00201590"/>
    <w:rsid w:val="00224624"/>
    <w:rsid w:val="0023407A"/>
    <w:rsid w:val="00237804"/>
    <w:rsid w:val="00237ED5"/>
    <w:rsid w:val="002446CC"/>
    <w:rsid w:val="00244DB6"/>
    <w:rsid w:val="00293E38"/>
    <w:rsid w:val="00294E9F"/>
    <w:rsid w:val="002C1D0A"/>
    <w:rsid w:val="002E7B16"/>
    <w:rsid w:val="002F366F"/>
    <w:rsid w:val="003014B0"/>
    <w:rsid w:val="003121B1"/>
    <w:rsid w:val="0031274B"/>
    <w:rsid w:val="0033561C"/>
    <w:rsid w:val="003434D5"/>
    <w:rsid w:val="0036287A"/>
    <w:rsid w:val="003736B2"/>
    <w:rsid w:val="00392D34"/>
    <w:rsid w:val="003C3C0E"/>
    <w:rsid w:val="003C5798"/>
    <w:rsid w:val="003F3D73"/>
    <w:rsid w:val="0040540C"/>
    <w:rsid w:val="0041298A"/>
    <w:rsid w:val="004256D6"/>
    <w:rsid w:val="00431049"/>
    <w:rsid w:val="0043310D"/>
    <w:rsid w:val="00437D9A"/>
    <w:rsid w:val="004551A0"/>
    <w:rsid w:val="00461E4A"/>
    <w:rsid w:val="0047769F"/>
    <w:rsid w:val="00492051"/>
    <w:rsid w:val="004A0492"/>
    <w:rsid w:val="004A1E2B"/>
    <w:rsid w:val="004B2B21"/>
    <w:rsid w:val="004F2406"/>
    <w:rsid w:val="00505633"/>
    <w:rsid w:val="005150F7"/>
    <w:rsid w:val="00516038"/>
    <w:rsid w:val="005456A8"/>
    <w:rsid w:val="00555612"/>
    <w:rsid w:val="0057611B"/>
    <w:rsid w:val="005815AE"/>
    <w:rsid w:val="00583957"/>
    <w:rsid w:val="005844FB"/>
    <w:rsid w:val="005A45DB"/>
    <w:rsid w:val="005C1F5F"/>
    <w:rsid w:val="00606416"/>
    <w:rsid w:val="00613485"/>
    <w:rsid w:val="0062518E"/>
    <w:rsid w:val="00637937"/>
    <w:rsid w:val="00686141"/>
    <w:rsid w:val="00693092"/>
    <w:rsid w:val="006A204E"/>
    <w:rsid w:val="006A3DBB"/>
    <w:rsid w:val="006D0AB5"/>
    <w:rsid w:val="006D41D5"/>
    <w:rsid w:val="006D4BD6"/>
    <w:rsid w:val="006D5C4A"/>
    <w:rsid w:val="006E1FBA"/>
    <w:rsid w:val="00706F37"/>
    <w:rsid w:val="00716AF2"/>
    <w:rsid w:val="00784295"/>
    <w:rsid w:val="00791D75"/>
    <w:rsid w:val="007A1B45"/>
    <w:rsid w:val="007D42DA"/>
    <w:rsid w:val="007F2811"/>
    <w:rsid w:val="007F74B2"/>
    <w:rsid w:val="00800843"/>
    <w:rsid w:val="00832DE0"/>
    <w:rsid w:val="00893324"/>
    <w:rsid w:val="008D4EA8"/>
    <w:rsid w:val="008E63C1"/>
    <w:rsid w:val="00956480"/>
    <w:rsid w:val="009C512B"/>
    <w:rsid w:val="009D5B9E"/>
    <w:rsid w:val="009E2891"/>
    <w:rsid w:val="009F74F1"/>
    <w:rsid w:val="009F7EF6"/>
    <w:rsid w:val="00A5154B"/>
    <w:rsid w:val="00A6170D"/>
    <w:rsid w:val="00A622C1"/>
    <w:rsid w:val="00A723E9"/>
    <w:rsid w:val="00A8106B"/>
    <w:rsid w:val="00AB5271"/>
    <w:rsid w:val="00AD080B"/>
    <w:rsid w:val="00AD21B4"/>
    <w:rsid w:val="00AF616B"/>
    <w:rsid w:val="00B145C1"/>
    <w:rsid w:val="00B32C09"/>
    <w:rsid w:val="00B5653A"/>
    <w:rsid w:val="00B67D00"/>
    <w:rsid w:val="00B8287F"/>
    <w:rsid w:val="00B92C74"/>
    <w:rsid w:val="00B9571A"/>
    <w:rsid w:val="00BB516B"/>
    <w:rsid w:val="00BC0E9C"/>
    <w:rsid w:val="00BD2EC0"/>
    <w:rsid w:val="00BE2445"/>
    <w:rsid w:val="00C03CA6"/>
    <w:rsid w:val="00C320B8"/>
    <w:rsid w:val="00C34849"/>
    <w:rsid w:val="00C6441E"/>
    <w:rsid w:val="00C8005F"/>
    <w:rsid w:val="00C8770F"/>
    <w:rsid w:val="00C90A3D"/>
    <w:rsid w:val="00CB0C68"/>
    <w:rsid w:val="00CF0AEF"/>
    <w:rsid w:val="00D4502C"/>
    <w:rsid w:val="00D55551"/>
    <w:rsid w:val="00D612AC"/>
    <w:rsid w:val="00D67F4C"/>
    <w:rsid w:val="00D734E7"/>
    <w:rsid w:val="00D73524"/>
    <w:rsid w:val="00D75F15"/>
    <w:rsid w:val="00D83789"/>
    <w:rsid w:val="00DA5800"/>
    <w:rsid w:val="00DD37EA"/>
    <w:rsid w:val="00DF478B"/>
    <w:rsid w:val="00DF72D2"/>
    <w:rsid w:val="00E104D3"/>
    <w:rsid w:val="00E218D8"/>
    <w:rsid w:val="00E345C8"/>
    <w:rsid w:val="00E7499D"/>
    <w:rsid w:val="00EA69F3"/>
    <w:rsid w:val="00EA6C79"/>
    <w:rsid w:val="00EA6E83"/>
    <w:rsid w:val="00EA722A"/>
    <w:rsid w:val="00ED5933"/>
    <w:rsid w:val="00ED7217"/>
    <w:rsid w:val="00EF5BA2"/>
    <w:rsid w:val="00EF714E"/>
    <w:rsid w:val="00F069F8"/>
    <w:rsid w:val="00F347E8"/>
    <w:rsid w:val="00F43835"/>
    <w:rsid w:val="00F705B3"/>
    <w:rsid w:val="00F7746D"/>
    <w:rsid w:val="00F95088"/>
    <w:rsid w:val="00FA06E7"/>
    <w:rsid w:val="00FA6E50"/>
    <w:rsid w:val="00FB03EF"/>
    <w:rsid w:val="00FB092E"/>
    <w:rsid w:val="00FB1083"/>
    <w:rsid w:val="00FC7B35"/>
    <w:rsid w:val="00FD7C02"/>
    <w:rsid w:val="00FE2796"/>
    <w:rsid w:val="010B405F"/>
    <w:rsid w:val="01205D5C"/>
    <w:rsid w:val="01487061"/>
    <w:rsid w:val="01D35FC9"/>
    <w:rsid w:val="02CB036C"/>
    <w:rsid w:val="0300031F"/>
    <w:rsid w:val="033E0E81"/>
    <w:rsid w:val="03443858"/>
    <w:rsid w:val="038C6FFE"/>
    <w:rsid w:val="03E312C3"/>
    <w:rsid w:val="041476CE"/>
    <w:rsid w:val="045F6B9B"/>
    <w:rsid w:val="04784101"/>
    <w:rsid w:val="04F35D86"/>
    <w:rsid w:val="05157BA2"/>
    <w:rsid w:val="058645FB"/>
    <w:rsid w:val="05EA7983"/>
    <w:rsid w:val="05F665D6"/>
    <w:rsid w:val="063858F6"/>
    <w:rsid w:val="064A73D7"/>
    <w:rsid w:val="06733BD7"/>
    <w:rsid w:val="076B2508"/>
    <w:rsid w:val="07762B7A"/>
    <w:rsid w:val="077C1812"/>
    <w:rsid w:val="07B436A2"/>
    <w:rsid w:val="07CE03F7"/>
    <w:rsid w:val="08007FEC"/>
    <w:rsid w:val="0842480A"/>
    <w:rsid w:val="08430582"/>
    <w:rsid w:val="092B7994"/>
    <w:rsid w:val="0A252635"/>
    <w:rsid w:val="0A2A1F67"/>
    <w:rsid w:val="0ACA0AE6"/>
    <w:rsid w:val="0AD55E09"/>
    <w:rsid w:val="0B5C5BE2"/>
    <w:rsid w:val="0B892750"/>
    <w:rsid w:val="0BAD2723"/>
    <w:rsid w:val="0BB85EB8"/>
    <w:rsid w:val="0BC24DC0"/>
    <w:rsid w:val="0BCB4B16"/>
    <w:rsid w:val="0BF33ED5"/>
    <w:rsid w:val="0C030754"/>
    <w:rsid w:val="0C0B13B7"/>
    <w:rsid w:val="0C216E2C"/>
    <w:rsid w:val="0C25222B"/>
    <w:rsid w:val="0C692CAD"/>
    <w:rsid w:val="0E032C8D"/>
    <w:rsid w:val="0E2F5830"/>
    <w:rsid w:val="0E320E7D"/>
    <w:rsid w:val="0E6455EA"/>
    <w:rsid w:val="0ED63EFE"/>
    <w:rsid w:val="0F052A35"/>
    <w:rsid w:val="0F783207"/>
    <w:rsid w:val="0F7C707D"/>
    <w:rsid w:val="0F803E6A"/>
    <w:rsid w:val="0FFC1742"/>
    <w:rsid w:val="101051ED"/>
    <w:rsid w:val="1021564D"/>
    <w:rsid w:val="10446D3E"/>
    <w:rsid w:val="10E943BC"/>
    <w:rsid w:val="11421D1E"/>
    <w:rsid w:val="116B5933"/>
    <w:rsid w:val="11D64215"/>
    <w:rsid w:val="12015736"/>
    <w:rsid w:val="12687563"/>
    <w:rsid w:val="12AB2CA4"/>
    <w:rsid w:val="13596EAB"/>
    <w:rsid w:val="13A22600"/>
    <w:rsid w:val="13B33EEB"/>
    <w:rsid w:val="13BB36C2"/>
    <w:rsid w:val="140C4B0C"/>
    <w:rsid w:val="141C0605"/>
    <w:rsid w:val="142262CB"/>
    <w:rsid w:val="1424570B"/>
    <w:rsid w:val="14467430"/>
    <w:rsid w:val="147321EF"/>
    <w:rsid w:val="14A8633C"/>
    <w:rsid w:val="14C91E0F"/>
    <w:rsid w:val="14D233B9"/>
    <w:rsid w:val="14EA425F"/>
    <w:rsid w:val="14F450DE"/>
    <w:rsid w:val="15062BAF"/>
    <w:rsid w:val="153C0833"/>
    <w:rsid w:val="158D108E"/>
    <w:rsid w:val="16442095"/>
    <w:rsid w:val="16C531D6"/>
    <w:rsid w:val="16CB4564"/>
    <w:rsid w:val="16D36F75"/>
    <w:rsid w:val="171750B3"/>
    <w:rsid w:val="17335B25"/>
    <w:rsid w:val="173C2D6C"/>
    <w:rsid w:val="1767428D"/>
    <w:rsid w:val="178F7340"/>
    <w:rsid w:val="17D80CE7"/>
    <w:rsid w:val="17EB6C6C"/>
    <w:rsid w:val="18502F73"/>
    <w:rsid w:val="18716A45"/>
    <w:rsid w:val="18932E60"/>
    <w:rsid w:val="18C748B7"/>
    <w:rsid w:val="18D771F0"/>
    <w:rsid w:val="18F03E0E"/>
    <w:rsid w:val="194F6171"/>
    <w:rsid w:val="19524AC9"/>
    <w:rsid w:val="19AA220F"/>
    <w:rsid w:val="19C31523"/>
    <w:rsid w:val="19EA4D01"/>
    <w:rsid w:val="1A197394"/>
    <w:rsid w:val="1B010554"/>
    <w:rsid w:val="1B1A1616"/>
    <w:rsid w:val="1B395F40"/>
    <w:rsid w:val="1B4A1EFB"/>
    <w:rsid w:val="1B520DB0"/>
    <w:rsid w:val="1CBB06F7"/>
    <w:rsid w:val="1CE95744"/>
    <w:rsid w:val="1D3369BF"/>
    <w:rsid w:val="1D6152DA"/>
    <w:rsid w:val="1DB7139E"/>
    <w:rsid w:val="1DCA7323"/>
    <w:rsid w:val="1F010B23"/>
    <w:rsid w:val="1F470500"/>
    <w:rsid w:val="1F6B0692"/>
    <w:rsid w:val="1F7C289F"/>
    <w:rsid w:val="1F881244"/>
    <w:rsid w:val="1F925C1F"/>
    <w:rsid w:val="21020B82"/>
    <w:rsid w:val="210822D1"/>
    <w:rsid w:val="211F1734"/>
    <w:rsid w:val="21AE2AB8"/>
    <w:rsid w:val="21B005DE"/>
    <w:rsid w:val="21C92B3F"/>
    <w:rsid w:val="221C2118"/>
    <w:rsid w:val="22B9795C"/>
    <w:rsid w:val="22BB723B"/>
    <w:rsid w:val="231150AD"/>
    <w:rsid w:val="231828DF"/>
    <w:rsid w:val="2318643B"/>
    <w:rsid w:val="233C481F"/>
    <w:rsid w:val="23607DE2"/>
    <w:rsid w:val="23AB72AF"/>
    <w:rsid w:val="23C86911"/>
    <w:rsid w:val="241F2510"/>
    <w:rsid w:val="24822706"/>
    <w:rsid w:val="24A361D8"/>
    <w:rsid w:val="24FD1D8D"/>
    <w:rsid w:val="26BB5A5B"/>
    <w:rsid w:val="26DE174A"/>
    <w:rsid w:val="275E288B"/>
    <w:rsid w:val="27651E6B"/>
    <w:rsid w:val="276F11B0"/>
    <w:rsid w:val="27D74B17"/>
    <w:rsid w:val="27DD5EA5"/>
    <w:rsid w:val="287E31E4"/>
    <w:rsid w:val="289528A1"/>
    <w:rsid w:val="28C36E49"/>
    <w:rsid w:val="28D01566"/>
    <w:rsid w:val="28FE2577"/>
    <w:rsid w:val="296E2A6A"/>
    <w:rsid w:val="29E277A3"/>
    <w:rsid w:val="2A0A42E6"/>
    <w:rsid w:val="2A331DAD"/>
    <w:rsid w:val="2B7408CF"/>
    <w:rsid w:val="2BB37649"/>
    <w:rsid w:val="2BBD4024"/>
    <w:rsid w:val="2BE772F2"/>
    <w:rsid w:val="2C954FA0"/>
    <w:rsid w:val="2CAB6572"/>
    <w:rsid w:val="2D1B54A6"/>
    <w:rsid w:val="2D202ABC"/>
    <w:rsid w:val="2D5B1D46"/>
    <w:rsid w:val="2D656721"/>
    <w:rsid w:val="2D686211"/>
    <w:rsid w:val="2DBD030B"/>
    <w:rsid w:val="2E165C6D"/>
    <w:rsid w:val="2E25064B"/>
    <w:rsid w:val="2E374561"/>
    <w:rsid w:val="2E5D1AEE"/>
    <w:rsid w:val="2E690493"/>
    <w:rsid w:val="2EFE6E2D"/>
    <w:rsid w:val="2F5A4E26"/>
    <w:rsid w:val="2F7F0633"/>
    <w:rsid w:val="2F8F3F29"/>
    <w:rsid w:val="2FB971F8"/>
    <w:rsid w:val="2FCC2A87"/>
    <w:rsid w:val="2FE44F1A"/>
    <w:rsid w:val="303669DF"/>
    <w:rsid w:val="30D07110"/>
    <w:rsid w:val="30F90FEB"/>
    <w:rsid w:val="31224929"/>
    <w:rsid w:val="31774E6E"/>
    <w:rsid w:val="318B24CE"/>
    <w:rsid w:val="324A347A"/>
    <w:rsid w:val="32780CA4"/>
    <w:rsid w:val="32A01FA9"/>
    <w:rsid w:val="32D61E6F"/>
    <w:rsid w:val="32D700C1"/>
    <w:rsid w:val="33044C2E"/>
    <w:rsid w:val="330C5891"/>
    <w:rsid w:val="333E5382"/>
    <w:rsid w:val="33522495"/>
    <w:rsid w:val="33E00DA6"/>
    <w:rsid w:val="344A041F"/>
    <w:rsid w:val="34945B3E"/>
    <w:rsid w:val="34E51A5F"/>
    <w:rsid w:val="34E73EBF"/>
    <w:rsid w:val="34FC3031"/>
    <w:rsid w:val="34FF745B"/>
    <w:rsid w:val="35123632"/>
    <w:rsid w:val="353510CF"/>
    <w:rsid w:val="3538471B"/>
    <w:rsid w:val="359F479A"/>
    <w:rsid w:val="36160F00"/>
    <w:rsid w:val="36282D4D"/>
    <w:rsid w:val="3641163C"/>
    <w:rsid w:val="364D069A"/>
    <w:rsid w:val="366A2FFA"/>
    <w:rsid w:val="3679148F"/>
    <w:rsid w:val="370B658B"/>
    <w:rsid w:val="378620B5"/>
    <w:rsid w:val="37895702"/>
    <w:rsid w:val="37AE322B"/>
    <w:rsid w:val="37BF7375"/>
    <w:rsid w:val="387C7014"/>
    <w:rsid w:val="38B642D4"/>
    <w:rsid w:val="3925145A"/>
    <w:rsid w:val="39333B77"/>
    <w:rsid w:val="39657AA9"/>
    <w:rsid w:val="39803FDF"/>
    <w:rsid w:val="39870E1D"/>
    <w:rsid w:val="39AB1959"/>
    <w:rsid w:val="39F50E2C"/>
    <w:rsid w:val="3A331955"/>
    <w:rsid w:val="3A663AD8"/>
    <w:rsid w:val="3AC0768C"/>
    <w:rsid w:val="3B021A53"/>
    <w:rsid w:val="3B0A0908"/>
    <w:rsid w:val="3B1A3241"/>
    <w:rsid w:val="3B497682"/>
    <w:rsid w:val="3B6727C9"/>
    <w:rsid w:val="3B6C511E"/>
    <w:rsid w:val="3BCF23A9"/>
    <w:rsid w:val="3BFB775A"/>
    <w:rsid w:val="3C157564"/>
    <w:rsid w:val="3C585A53"/>
    <w:rsid w:val="3C6B187A"/>
    <w:rsid w:val="3C8C1F1C"/>
    <w:rsid w:val="3CA54D8C"/>
    <w:rsid w:val="3CDD777E"/>
    <w:rsid w:val="3D216C93"/>
    <w:rsid w:val="3D2C0562"/>
    <w:rsid w:val="3DF31B27"/>
    <w:rsid w:val="3E2972F7"/>
    <w:rsid w:val="3E9C5D1B"/>
    <w:rsid w:val="3F316D73"/>
    <w:rsid w:val="3F32042D"/>
    <w:rsid w:val="3F577277"/>
    <w:rsid w:val="3FE67B95"/>
    <w:rsid w:val="3FEA0D08"/>
    <w:rsid w:val="401144E6"/>
    <w:rsid w:val="404E1296"/>
    <w:rsid w:val="407C22A8"/>
    <w:rsid w:val="40866112"/>
    <w:rsid w:val="40E85247"/>
    <w:rsid w:val="41A90E7A"/>
    <w:rsid w:val="423A41C8"/>
    <w:rsid w:val="42A72EE0"/>
    <w:rsid w:val="42B20202"/>
    <w:rsid w:val="42BA2C13"/>
    <w:rsid w:val="431E13F4"/>
    <w:rsid w:val="43607C5E"/>
    <w:rsid w:val="43754D8C"/>
    <w:rsid w:val="4391606A"/>
    <w:rsid w:val="43C04259"/>
    <w:rsid w:val="43CD6976"/>
    <w:rsid w:val="43DD12AF"/>
    <w:rsid w:val="445216F2"/>
    <w:rsid w:val="44760DBC"/>
    <w:rsid w:val="452D591E"/>
    <w:rsid w:val="456D21BF"/>
    <w:rsid w:val="45795008"/>
    <w:rsid w:val="45F60406"/>
    <w:rsid w:val="46761547"/>
    <w:rsid w:val="46A00372"/>
    <w:rsid w:val="46A240EA"/>
    <w:rsid w:val="4766336A"/>
    <w:rsid w:val="478101A3"/>
    <w:rsid w:val="47CD33E9"/>
    <w:rsid w:val="47DC6B19"/>
    <w:rsid w:val="4809126A"/>
    <w:rsid w:val="482708F8"/>
    <w:rsid w:val="483376F0"/>
    <w:rsid w:val="48401E0D"/>
    <w:rsid w:val="48873822"/>
    <w:rsid w:val="48B142E8"/>
    <w:rsid w:val="49083927"/>
    <w:rsid w:val="49382AE4"/>
    <w:rsid w:val="49961E1D"/>
    <w:rsid w:val="49B605D8"/>
    <w:rsid w:val="49ED7D72"/>
    <w:rsid w:val="4A0D21C2"/>
    <w:rsid w:val="4A396B13"/>
    <w:rsid w:val="4A8A3813"/>
    <w:rsid w:val="4AC05487"/>
    <w:rsid w:val="4B2B0B52"/>
    <w:rsid w:val="4B58121B"/>
    <w:rsid w:val="4BC02140"/>
    <w:rsid w:val="4BC52A8B"/>
    <w:rsid w:val="4BD034A7"/>
    <w:rsid w:val="4C147838"/>
    <w:rsid w:val="4C190265"/>
    <w:rsid w:val="4C231829"/>
    <w:rsid w:val="4C982217"/>
    <w:rsid w:val="4CCF550D"/>
    <w:rsid w:val="4D510618"/>
    <w:rsid w:val="4D587BF8"/>
    <w:rsid w:val="4DC82688"/>
    <w:rsid w:val="4DC96400"/>
    <w:rsid w:val="4DD70B1D"/>
    <w:rsid w:val="4E5D3CFB"/>
    <w:rsid w:val="4F121247"/>
    <w:rsid w:val="4F920DBB"/>
    <w:rsid w:val="4F9F1B0F"/>
    <w:rsid w:val="4FCB2904"/>
    <w:rsid w:val="504E2012"/>
    <w:rsid w:val="508807F5"/>
    <w:rsid w:val="509C7DFC"/>
    <w:rsid w:val="50A54F03"/>
    <w:rsid w:val="50B54E17"/>
    <w:rsid w:val="50CC248F"/>
    <w:rsid w:val="50D852D8"/>
    <w:rsid w:val="512F0C70"/>
    <w:rsid w:val="51F111F0"/>
    <w:rsid w:val="5201260D"/>
    <w:rsid w:val="52796647"/>
    <w:rsid w:val="528B637A"/>
    <w:rsid w:val="529F5982"/>
    <w:rsid w:val="52A82A88"/>
    <w:rsid w:val="52CF270B"/>
    <w:rsid w:val="52DE207B"/>
    <w:rsid w:val="533D7674"/>
    <w:rsid w:val="536E5A80"/>
    <w:rsid w:val="53B37737"/>
    <w:rsid w:val="541805B7"/>
    <w:rsid w:val="54B576DE"/>
    <w:rsid w:val="54B716A8"/>
    <w:rsid w:val="54E35FFA"/>
    <w:rsid w:val="550E7ADD"/>
    <w:rsid w:val="55676C2B"/>
    <w:rsid w:val="557B4484"/>
    <w:rsid w:val="55B41744"/>
    <w:rsid w:val="55E55DA1"/>
    <w:rsid w:val="561623FF"/>
    <w:rsid w:val="5627460C"/>
    <w:rsid w:val="56F00EA2"/>
    <w:rsid w:val="578F4217"/>
    <w:rsid w:val="579637F7"/>
    <w:rsid w:val="57E36310"/>
    <w:rsid w:val="5822508B"/>
    <w:rsid w:val="58676F42"/>
    <w:rsid w:val="588E0972"/>
    <w:rsid w:val="58BF28DA"/>
    <w:rsid w:val="59DC4703"/>
    <w:rsid w:val="59F667CF"/>
    <w:rsid w:val="5AB571BE"/>
    <w:rsid w:val="5AC57786"/>
    <w:rsid w:val="5AD84127"/>
    <w:rsid w:val="5AFF3461"/>
    <w:rsid w:val="5B031531"/>
    <w:rsid w:val="5B4B48F9"/>
    <w:rsid w:val="5B7501B0"/>
    <w:rsid w:val="5BCA1CC1"/>
    <w:rsid w:val="5BD743DE"/>
    <w:rsid w:val="5C1E3DBB"/>
    <w:rsid w:val="5C653798"/>
    <w:rsid w:val="5CEB1EEF"/>
    <w:rsid w:val="5CF52D6E"/>
    <w:rsid w:val="5D1D22C5"/>
    <w:rsid w:val="5D215911"/>
    <w:rsid w:val="5D6174AE"/>
    <w:rsid w:val="5D753EAF"/>
    <w:rsid w:val="5DA56542"/>
    <w:rsid w:val="5E0771FD"/>
    <w:rsid w:val="5E525F9E"/>
    <w:rsid w:val="5E8C325E"/>
    <w:rsid w:val="5ECC5796"/>
    <w:rsid w:val="5EF76F8C"/>
    <w:rsid w:val="5F074FDA"/>
    <w:rsid w:val="5F530220"/>
    <w:rsid w:val="5FAE4BA9"/>
    <w:rsid w:val="600A2148"/>
    <w:rsid w:val="60805044"/>
    <w:rsid w:val="608A7C71"/>
    <w:rsid w:val="60E5134B"/>
    <w:rsid w:val="60EF5D26"/>
    <w:rsid w:val="618C17C7"/>
    <w:rsid w:val="625247BE"/>
    <w:rsid w:val="628252A8"/>
    <w:rsid w:val="62922E0D"/>
    <w:rsid w:val="62C21944"/>
    <w:rsid w:val="62CD6F5B"/>
    <w:rsid w:val="62E2295A"/>
    <w:rsid w:val="62E33669"/>
    <w:rsid w:val="63732C3E"/>
    <w:rsid w:val="637349EC"/>
    <w:rsid w:val="643F0D73"/>
    <w:rsid w:val="648F5856"/>
    <w:rsid w:val="64A86918"/>
    <w:rsid w:val="64DE67DD"/>
    <w:rsid w:val="65202952"/>
    <w:rsid w:val="659155FE"/>
    <w:rsid w:val="659B022A"/>
    <w:rsid w:val="65BC7F16"/>
    <w:rsid w:val="65F04A1A"/>
    <w:rsid w:val="66A852F5"/>
    <w:rsid w:val="66BB1425"/>
    <w:rsid w:val="66CC0E87"/>
    <w:rsid w:val="6753350D"/>
    <w:rsid w:val="67EB5499"/>
    <w:rsid w:val="67FF0F45"/>
    <w:rsid w:val="67FF5AD8"/>
    <w:rsid w:val="68104F00"/>
    <w:rsid w:val="68295FC1"/>
    <w:rsid w:val="682B1D3A"/>
    <w:rsid w:val="685C1EF3"/>
    <w:rsid w:val="68692862"/>
    <w:rsid w:val="68AF4719"/>
    <w:rsid w:val="68C53D17"/>
    <w:rsid w:val="68E048D2"/>
    <w:rsid w:val="69166546"/>
    <w:rsid w:val="69231F5F"/>
    <w:rsid w:val="693E784B"/>
    <w:rsid w:val="69B83AA1"/>
    <w:rsid w:val="69C2222A"/>
    <w:rsid w:val="69C53AC8"/>
    <w:rsid w:val="6A2D7FEB"/>
    <w:rsid w:val="6AC10733"/>
    <w:rsid w:val="6BBB5183"/>
    <w:rsid w:val="6C17060B"/>
    <w:rsid w:val="6C525147"/>
    <w:rsid w:val="6C580C23"/>
    <w:rsid w:val="6C804F5F"/>
    <w:rsid w:val="6C9C6D62"/>
    <w:rsid w:val="6CA83959"/>
    <w:rsid w:val="6CC9703F"/>
    <w:rsid w:val="6D464F20"/>
    <w:rsid w:val="6D6F091A"/>
    <w:rsid w:val="6DE9391D"/>
    <w:rsid w:val="6E26547D"/>
    <w:rsid w:val="6E6161CF"/>
    <w:rsid w:val="6E9323E7"/>
    <w:rsid w:val="6EF2535F"/>
    <w:rsid w:val="6F1352D6"/>
    <w:rsid w:val="6F26325B"/>
    <w:rsid w:val="6F485B05"/>
    <w:rsid w:val="6F4D6A39"/>
    <w:rsid w:val="6F5558EE"/>
    <w:rsid w:val="6F6A75EB"/>
    <w:rsid w:val="6F871740"/>
    <w:rsid w:val="6FB72105"/>
    <w:rsid w:val="70291255"/>
    <w:rsid w:val="70357BF9"/>
    <w:rsid w:val="7055204A"/>
    <w:rsid w:val="705838E8"/>
    <w:rsid w:val="707324D0"/>
    <w:rsid w:val="70860455"/>
    <w:rsid w:val="708B7819"/>
    <w:rsid w:val="70D54588"/>
    <w:rsid w:val="715776FB"/>
    <w:rsid w:val="71DD22F7"/>
    <w:rsid w:val="71E2559B"/>
    <w:rsid w:val="71FC02A3"/>
    <w:rsid w:val="72021D5D"/>
    <w:rsid w:val="72AB5F51"/>
    <w:rsid w:val="7346211D"/>
    <w:rsid w:val="735F0AE9"/>
    <w:rsid w:val="73976F4C"/>
    <w:rsid w:val="73D320EF"/>
    <w:rsid w:val="740B2A1F"/>
    <w:rsid w:val="74143FCA"/>
    <w:rsid w:val="7447614D"/>
    <w:rsid w:val="744A1799"/>
    <w:rsid w:val="7467234B"/>
    <w:rsid w:val="74BA190B"/>
    <w:rsid w:val="74CC05EC"/>
    <w:rsid w:val="74F11C15"/>
    <w:rsid w:val="750A2CD7"/>
    <w:rsid w:val="757271FA"/>
    <w:rsid w:val="758918CF"/>
    <w:rsid w:val="75FF0362"/>
    <w:rsid w:val="76C07AF1"/>
    <w:rsid w:val="771C2C96"/>
    <w:rsid w:val="771F6F0D"/>
    <w:rsid w:val="77534E09"/>
    <w:rsid w:val="775F37AE"/>
    <w:rsid w:val="776B2153"/>
    <w:rsid w:val="77811976"/>
    <w:rsid w:val="77980A6E"/>
    <w:rsid w:val="77BA09E4"/>
    <w:rsid w:val="77ED2B68"/>
    <w:rsid w:val="77F75794"/>
    <w:rsid w:val="78591FAB"/>
    <w:rsid w:val="78C7785D"/>
    <w:rsid w:val="78CB65F7"/>
    <w:rsid w:val="78DD498A"/>
    <w:rsid w:val="78E0091E"/>
    <w:rsid w:val="793842B6"/>
    <w:rsid w:val="79C43D9C"/>
    <w:rsid w:val="7A1829AB"/>
    <w:rsid w:val="7A205476"/>
    <w:rsid w:val="7A2465E9"/>
    <w:rsid w:val="7A462A03"/>
    <w:rsid w:val="7A8772A3"/>
    <w:rsid w:val="7AAA11E4"/>
    <w:rsid w:val="7ACE2DEF"/>
    <w:rsid w:val="7AE56576"/>
    <w:rsid w:val="7AF34939"/>
    <w:rsid w:val="7B095F0A"/>
    <w:rsid w:val="7B5E4BE7"/>
    <w:rsid w:val="7B670E83"/>
    <w:rsid w:val="7B734B9C"/>
    <w:rsid w:val="7B9854E0"/>
    <w:rsid w:val="7C0861C2"/>
    <w:rsid w:val="7C1B48DE"/>
    <w:rsid w:val="7CA57EB5"/>
    <w:rsid w:val="7CD24A22"/>
    <w:rsid w:val="7DCC76C3"/>
    <w:rsid w:val="7DE40569"/>
    <w:rsid w:val="7DE71E07"/>
    <w:rsid w:val="7E570BFE"/>
    <w:rsid w:val="7E9A331D"/>
    <w:rsid w:val="7EB4637B"/>
    <w:rsid w:val="7F673200"/>
    <w:rsid w:val="7F995383"/>
    <w:rsid w:val="7FCD6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99" w:unhideWhenUsed="1" w:qFormat="1"/>
    <w:lsdException w:name="Subtitle" w:qFormat="1"/>
    <w:lsdException w:name="Date" w:qFormat="1"/>
    <w:lsdException w:name="Body Text First Indent" w:qFormat="1"/>
    <w:lsdException w:name="Body Text First Indent 2" w:qFormat="1"/>
    <w:lsdException w:name="Note Heading" w:semiHidden="1" w:unhideWhenUsed="1"/>
    <w:lsdException w:name="Body Text 2"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1"/>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uiPriority w:val="9"/>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0">
    <w:name w:val="heading 7"/>
    <w:basedOn w:val="a"/>
    <w:next w:val="a"/>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pPr>
      <w:autoSpaceDE w:val="0"/>
      <w:autoSpaceDN w:val="0"/>
      <w:adjustRightInd w:val="0"/>
      <w:ind w:firstLine="420"/>
      <w:jc w:val="left"/>
    </w:pPr>
    <w:rPr>
      <w:rFonts w:ascii="宋体"/>
      <w:sz w:val="24"/>
    </w:rPr>
  </w:style>
  <w:style w:type="paragraph" w:styleId="71">
    <w:name w:val="toc 7"/>
    <w:basedOn w:val="a"/>
    <w:next w:val="a"/>
    <w:uiPriority w:val="39"/>
    <w:qFormat/>
    <w:pPr>
      <w:ind w:leftChars="1200" w:left="2520"/>
    </w:pPr>
  </w:style>
  <w:style w:type="paragraph" w:styleId="a4">
    <w:name w:val="caption"/>
    <w:basedOn w:val="a"/>
    <w:next w:val="a"/>
    <w:qFormat/>
    <w:pPr>
      <w:spacing w:line="480" w:lineRule="auto"/>
    </w:pPr>
    <w:rPr>
      <w:rFonts w:ascii="华文中宋" w:eastAsia="华文中宋" w:hAnsi="华文中宋"/>
      <w:sz w:val="36"/>
      <w:szCs w:val="20"/>
    </w:rPr>
  </w:style>
  <w:style w:type="paragraph" w:styleId="a5">
    <w:name w:val="Document Map"/>
    <w:basedOn w:val="a"/>
    <w:link w:val="Char"/>
    <w:qFormat/>
    <w:pPr>
      <w:shd w:val="clear" w:color="auto" w:fill="000080"/>
    </w:pPr>
  </w:style>
  <w:style w:type="paragraph" w:styleId="a6">
    <w:name w:val="annotation text"/>
    <w:basedOn w:val="a"/>
    <w:link w:val="Char10"/>
    <w:uiPriority w:val="99"/>
    <w:qFormat/>
    <w:pPr>
      <w:jc w:val="left"/>
    </w:pPr>
  </w:style>
  <w:style w:type="paragraph" w:styleId="30">
    <w:name w:val="Body Text 3"/>
    <w:basedOn w:val="a"/>
    <w:link w:val="3Char"/>
    <w:qFormat/>
    <w:pPr>
      <w:spacing w:after="120"/>
    </w:pPr>
    <w:rPr>
      <w:sz w:val="16"/>
      <w:szCs w:val="16"/>
    </w:rPr>
  </w:style>
  <w:style w:type="paragraph" w:styleId="a7">
    <w:name w:val="Body Text"/>
    <w:basedOn w:val="a"/>
    <w:link w:val="Char0"/>
    <w:uiPriority w:val="99"/>
    <w:qFormat/>
    <w:pPr>
      <w:tabs>
        <w:tab w:val="left" w:pos="567"/>
      </w:tabs>
      <w:spacing w:before="120" w:line="22" w:lineRule="atLeast"/>
    </w:pPr>
    <w:rPr>
      <w:rFonts w:ascii="宋体" w:hAnsi="宋体"/>
      <w:sz w:val="24"/>
    </w:rPr>
  </w:style>
  <w:style w:type="paragraph" w:styleId="a8">
    <w:name w:val="Body Text Indent"/>
    <w:basedOn w:val="a"/>
    <w:link w:val="Char2"/>
    <w:qFormat/>
    <w:pPr>
      <w:spacing w:line="360" w:lineRule="auto"/>
      <w:ind w:firstLine="570"/>
    </w:pPr>
    <w:rPr>
      <w:sz w:val="24"/>
    </w:rPr>
  </w:style>
  <w:style w:type="paragraph" w:styleId="20">
    <w:name w:val="List 2"/>
    <w:basedOn w:val="a"/>
    <w:qFormat/>
    <w:pPr>
      <w:ind w:leftChars="200" w:left="100" w:hangingChars="200" w:hanging="200"/>
    </w:pPr>
  </w:style>
  <w:style w:type="paragraph" w:styleId="a9">
    <w:name w:val="Block Text"/>
    <w:basedOn w:val="a"/>
    <w:qFormat/>
    <w:pPr>
      <w:widowControl/>
      <w:ind w:left="480" w:right="-341" w:firstLine="513"/>
    </w:pPr>
    <w:rPr>
      <w:kern w:val="0"/>
      <w:sz w:val="24"/>
      <w:szCs w:val="20"/>
    </w:rPr>
  </w:style>
  <w:style w:type="paragraph" w:styleId="50">
    <w:name w:val="toc 5"/>
    <w:basedOn w:val="a"/>
    <w:next w:val="a"/>
    <w:uiPriority w:val="39"/>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hint="eastAsia"/>
      <w:szCs w:val="20"/>
    </w:rPr>
  </w:style>
  <w:style w:type="paragraph" w:styleId="80">
    <w:name w:val="toc 8"/>
    <w:basedOn w:val="a"/>
    <w:next w:val="a"/>
    <w:uiPriority w:val="39"/>
    <w:qFormat/>
    <w:pPr>
      <w:ind w:leftChars="1400" w:left="2940"/>
    </w:pPr>
  </w:style>
  <w:style w:type="paragraph" w:styleId="ab">
    <w:name w:val="Date"/>
    <w:basedOn w:val="a"/>
    <w:next w:val="a"/>
    <w:link w:val="Char4"/>
    <w:qFormat/>
    <w:pPr>
      <w:ind w:leftChars="2500" w:left="100"/>
    </w:pPr>
    <w:rPr>
      <w:rFonts w:ascii="仿宋_GB2312" w:eastAsia="仿宋_GB2312" w:hAnsi="宋体"/>
      <w:color w:val="000000"/>
      <w:sz w:val="24"/>
    </w:rPr>
  </w:style>
  <w:style w:type="paragraph" w:styleId="21">
    <w:name w:val="Body Text Indent 2"/>
    <w:basedOn w:val="a"/>
    <w:link w:val="2Char"/>
    <w:qFormat/>
    <w:pPr>
      <w:ind w:firstLineChars="200" w:firstLine="480"/>
    </w:pPr>
    <w:rPr>
      <w:rFonts w:ascii="仿宋_GB2312" w:eastAsia="仿宋_GB2312"/>
      <w:sz w:val="24"/>
    </w:rPr>
  </w:style>
  <w:style w:type="paragraph" w:styleId="ac">
    <w:name w:val="Balloon Text"/>
    <w:basedOn w:val="a"/>
    <w:link w:val="Char5"/>
    <w:uiPriority w:val="99"/>
    <w:qFormat/>
    <w:rPr>
      <w:sz w:val="18"/>
      <w:szCs w:val="18"/>
    </w:rPr>
  </w:style>
  <w:style w:type="paragraph" w:styleId="ad">
    <w:name w:val="footer"/>
    <w:basedOn w:val="a"/>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e">
    <w:name w:val="header"/>
    <w:basedOn w:val="a"/>
    <w:link w:val="Char12"/>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uiPriority w:val="39"/>
    <w:qFormat/>
    <w:pPr>
      <w:ind w:leftChars="600" w:left="1260"/>
    </w:pPr>
  </w:style>
  <w:style w:type="paragraph" w:styleId="60">
    <w:name w:val="toc 6"/>
    <w:basedOn w:val="a"/>
    <w:next w:val="a"/>
    <w:uiPriority w:val="39"/>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a"/>
    <w:next w:val="a"/>
    <w:uiPriority w:val="39"/>
    <w:qFormat/>
    <w:pPr>
      <w:tabs>
        <w:tab w:val="right" w:leader="dot" w:pos="8937"/>
      </w:tabs>
      <w:spacing w:line="312" w:lineRule="auto"/>
      <w:ind w:leftChars="200" w:left="420"/>
    </w:pPr>
  </w:style>
  <w:style w:type="paragraph" w:styleId="90">
    <w:name w:val="toc 9"/>
    <w:basedOn w:val="a"/>
    <w:next w:val="a"/>
    <w:uiPriority w:val="39"/>
    <w:qFormat/>
    <w:pPr>
      <w:ind w:leftChars="1600" w:left="3360"/>
    </w:pPr>
  </w:style>
  <w:style w:type="paragraph" w:styleId="23">
    <w:name w:val="Body Text 2"/>
    <w:basedOn w:val="a"/>
    <w:link w:val="2Char0"/>
    <w:uiPriority w:val="99"/>
    <w:unhideWhenUsed/>
    <w:qFormat/>
    <w:pPr>
      <w:spacing w:after="120" w:line="480" w:lineRule="auto"/>
    </w:pPr>
  </w:style>
  <w:style w:type="paragraph" w:styleId="af">
    <w:name w:val="Message Header"/>
    <w:basedOn w:val="a"/>
    <w:link w:val="Char6"/>
    <w:uiPriority w:val="99"/>
    <w:unhideWhenUsed/>
    <w:qFormat/>
    <w:pPr>
      <w:pBdr>
        <w:top w:val="single" w:sz="6" w:space="1" w:color="auto"/>
        <w:left w:val="single" w:sz="6" w:space="1" w:color="auto"/>
        <w:bottom w:val="single" w:sz="6" w:space="1" w:color="auto"/>
        <w:right w:val="single" w:sz="6" w:space="1" w:color="auto"/>
      </w:pBdr>
      <w:shd w:val="pct20" w:color="auto" w:fill="auto"/>
      <w:spacing w:line="300" w:lineRule="auto"/>
      <w:ind w:leftChars="500" w:left="1080" w:hangingChars="500" w:hanging="1080"/>
    </w:pPr>
    <w:rPr>
      <w:rFonts w:ascii="Arial" w:hAnsi="Arial"/>
      <w:sz w:val="24"/>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1">
    <w:name w:val="Title"/>
    <w:basedOn w:val="a"/>
    <w:link w:val="Char13"/>
    <w:qFormat/>
    <w:pPr>
      <w:jc w:val="center"/>
      <w:outlineLvl w:val="0"/>
    </w:pPr>
    <w:rPr>
      <w:b/>
      <w:sz w:val="32"/>
      <w:szCs w:val="20"/>
    </w:rPr>
  </w:style>
  <w:style w:type="paragraph" w:styleId="af2">
    <w:name w:val="annotation subject"/>
    <w:basedOn w:val="a6"/>
    <w:next w:val="a6"/>
    <w:link w:val="Char7"/>
    <w:uiPriority w:val="99"/>
    <w:qFormat/>
    <w:rPr>
      <w:b/>
      <w:bCs/>
    </w:rPr>
  </w:style>
  <w:style w:type="paragraph" w:styleId="af3">
    <w:name w:val="Body Text First Indent"/>
    <w:basedOn w:val="a"/>
    <w:link w:val="Char8"/>
    <w:qFormat/>
    <w:pPr>
      <w:autoSpaceDE w:val="0"/>
      <w:autoSpaceDN w:val="0"/>
      <w:adjustRightInd w:val="0"/>
      <w:spacing w:beforeLines="30" w:line="360" w:lineRule="auto"/>
      <w:ind w:firstLineChars="200" w:firstLine="200"/>
    </w:pPr>
    <w:rPr>
      <w:kern w:val="0"/>
      <w:sz w:val="24"/>
      <w:szCs w:val="20"/>
    </w:rPr>
  </w:style>
  <w:style w:type="paragraph" w:styleId="24">
    <w:name w:val="Body Text First Indent 2"/>
    <w:basedOn w:val="a8"/>
    <w:link w:val="2Char2"/>
    <w:qFormat/>
    <w:pPr>
      <w:spacing w:after="120" w:line="480" w:lineRule="exact"/>
      <w:ind w:leftChars="200" w:left="420" w:firstLineChars="200" w:firstLine="420"/>
    </w:pPr>
    <w:rPr>
      <w:szCs w:val="20"/>
    </w:rPr>
  </w:style>
  <w:style w:type="table" w:styleId="af4">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2"/>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5">
    <w:name w:val="Strong"/>
    <w:qFormat/>
    <w:rPr>
      <w:b/>
      <w:bCs/>
    </w:rPr>
  </w:style>
  <w:style w:type="character" w:styleId="af6">
    <w:name w:val="page number"/>
    <w:qFormat/>
  </w:style>
  <w:style w:type="character" w:styleId="af7">
    <w:name w:val="FollowedHyperlink"/>
    <w:uiPriority w:val="99"/>
    <w:qFormat/>
    <w:rPr>
      <w:color w:val="800080"/>
      <w:u w:val="single"/>
    </w:rPr>
  </w:style>
  <w:style w:type="character" w:styleId="af8">
    <w:name w:val="Emphasis"/>
    <w:qFormat/>
    <w:rPr>
      <w:color w:val="CC0033"/>
    </w:rPr>
  </w:style>
  <w:style w:type="character" w:styleId="af9">
    <w:name w:val="Hyperlink"/>
    <w:uiPriority w:val="99"/>
    <w:qFormat/>
    <w:rPr>
      <w:color w:val="0000FF"/>
      <w:u w:val="single"/>
    </w:rPr>
  </w:style>
  <w:style w:type="character" w:styleId="afa">
    <w:name w:val="annotation reference"/>
    <w:qFormat/>
    <w:rPr>
      <w:sz w:val="21"/>
      <w:szCs w:val="21"/>
    </w:rPr>
  </w:style>
  <w:style w:type="character" w:styleId="HTML0">
    <w:name w:val="HTML Cite"/>
    <w:qFormat/>
    <w:rPr>
      <w:i/>
      <w:iCs/>
    </w:rPr>
  </w:style>
  <w:style w:type="character" w:customStyle="1" w:styleId="1Char">
    <w:name w:val="标题 1 Char"/>
    <w:link w:val="1"/>
    <w:uiPriority w:val="9"/>
    <w:qFormat/>
    <w:rPr>
      <w:rFonts w:ascii="宋体"/>
      <w:b/>
      <w:kern w:val="44"/>
      <w:sz w:val="32"/>
    </w:rPr>
  </w:style>
  <w:style w:type="character" w:customStyle="1" w:styleId="2Char1">
    <w:name w:val="标题 2 Char1"/>
    <w:link w:val="2"/>
    <w:uiPriority w:val="9"/>
    <w:qFormat/>
    <w:rPr>
      <w:rFonts w:ascii="Arial" w:eastAsia="黑体" w:hAnsi="Arial"/>
      <w:b/>
      <w:sz w:val="30"/>
      <w:lang w:val="en-US" w:eastAsia="zh-CN" w:bidi="ar-SA"/>
    </w:rPr>
  </w:style>
  <w:style w:type="character" w:customStyle="1" w:styleId="Char1">
    <w:name w:val="正文缩进 Char1"/>
    <w:link w:val="a0"/>
    <w:qFormat/>
    <w:rPr>
      <w:rFonts w:ascii="宋体" w:eastAsia="宋体"/>
      <w:kern w:val="2"/>
      <w:sz w:val="24"/>
      <w:szCs w:val="24"/>
      <w:lang w:val="en-US" w:eastAsia="zh-CN" w:bidi="ar-SA"/>
    </w:rPr>
  </w:style>
  <w:style w:type="character" w:customStyle="1" w:styleId="3Char1">
    <w:name w:val="标题 3 Char1"/>
    <w:link w:val="3"/>
    <w:uiPriority w:val="9"/>
    <w:qFormat/>
    <w:rPr>
      <w:rFonts w:ascii="宋体" w:eastAsia="宋体"/>
      <w:b/>
      <w:sz w:val="24"/>
      <w:u w:val="single"/>
      <w:lang w:val="en-US" w:eastAsia="zh-CN" w:bidi="ar-SA"/>
    </w:rPr>
  </w:style>
  <w:style w:type="character" w:customStyle="1" w:styleId="4Char">
    <w:name w:val="标题 4 Char"/>
    <w:link w:val="4"/>
    <w:uiPriority w:val="9"/>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0"/>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
    <w:name w:val="文档结构图 Char"/>
    <w:link w:val="a5"/>
    <w:qFormat/>
    <w:rPr>
      <w:kern w:val="2"/>
      <w:sz w:val="21"/>
      <w:szCs w:val="24"/>
      <w:shd w:val="clear" w:color="auto" w:fill="000080"/>
    </w:rPr>
  </w:style>
  <w:style w:type="character" w:customStyle="1" w:styleId="Char10">
    <w:name w:val="批注文字 Char1"/>
    <w:link w:val="a6"/>
    <w:uiPriority w:val="99"/>
    <w:qFormat/>
    <w:rPr>
      <w:kern w:val="2"/>
      <w:sz w:val="21"/>
      <w:szCs w:val="24"/>
    </w:rPr>
  </w:style>
  <w:style w:type="character" w:customStyle="1" w:styleId="3Char">
    <w:name w:val="正文文本 3 Char"/>
    <w:link w:val="30"/>
    <w:qFormat/>
    <w:rPr>
      <w:kern w:val="2"/>
      <w:sz w:val="16"/>
      <w:szCs w:val="16"/>
    </w:rPr>
  </w:style>
  <w:style w:type="character" w:customStyle="1" w:styleId="Char0">
    <w:name w:val="正文文本 Char"/>
    <w:link w:val="a7"/>
    <w:uiPriority w:val="99"/>
    <w:qFormat/>
    <w:rPr>
      <w:rFonts w:ascii="宋体" w:hAnsi="宋体"/>
      <w:kern w:val="2"/>
      <w:sz w:val="24"/>
      <w:szCs w:val="24"/>
    </w:rPr>
  </w:style>
  <w:style w:type="character" w:customStyle="1" w:styleId="Char2">
    <w:name w:val="正文文本缩进 Char2"/>
    <w:link w:val="a8"/>
    <w:qFormat/>
    <w:rPr>
      <w:rFonts w:eastAsia="宋体"/>
      <w:kern w:val="2"/>
      <w:sz w:val="24"/>
      <w:szCs w:val="24"/>
      <w:lang w:val="en-US" w:eastAsia="zh-CN" w:bidi="ar-SA"/>
    </w:rPr>
  </w:style>
  <w:style w:type="character" w:customStyle="1" w:styleId="Char3">
    <w:name w:val="纯文本 Char"/>
    <w:link w:val="aa"/>
    <w:qFormat/>
    <w:rPr>
      <w:rFonts w:ascii="宋体" w:eastAsia="宋体" w:hAnsi="Courier New" w:cs="宋体" w:hint="eastAsia"/>
      <w:kern w:val="2"/>
      <w:sz w:val="21"/>
    </w:rPr>
  </w:style>
  <w:style w:type="character" w:customStyle="1" w:styleId="Char4">
    <w:name w:val="日期 Char"/>
    <w:link w:val="ab"/>
    <w:qFormat/>
    <w:rPr>
      <w:rFonts w:ascii="仿宋_GB2312" w:eastAsia="仿宋_GB2312" w:hAnsi="宋体"/>
      <w:color w:val="000000"/>
      <w:kern w:val="2"/>
      <w:sz w:val="24"/>
      <w:szCs w:val="24"/>
    </w:rPr>
  </w:style>
  <w:style w:type="character" w:customStyle="1" w:styleId="2Char">
    <w:name w:val="正文文本缩进 2 Char"/>
    <w:link w:val="21"/>
    <w:qFormat/>
    <w:rPr>
      <w:rFonts w:ascii="仿宋_GB2312" w:eastAsia="仿宋_GB2312"/>
      <w:kern w:val="2"/>
      <w:sz w:val="24"/>
      <w:szCs w:val="24"/>
    </w:rPr>
  </w:style>
  <w:style w:type="character" w:customStyle="1" w:styleId="Char5">
    <w:name w:val="批注框文本 Char"/>
    <w:link w:val="ac"/>
    <w:uiPriority w:val="99"/>
    <w:qFormat/>
    <w:rPr>
      <w:kern w:val="2"/>
      <w:sz w:val="18"/>
      <w:szCs w:val="18"/>
    </w:rPr>
  </w:style>
  <w:style w:type="character" w:customStyle="1" w:styleId="Char11">
    <w:name w:val="页脚 Char1"/>
    <w:link w:val="ad"/>
    <w:uiPriority w:val="99"/>
    <w:qFormat/>
    <w:rPr>
      <w:rFonts w:ascii="宋体" w:eastAsia="宋体"/>
      <w:sz w:val="18"/>
      <w:lang w:val="en-US" w:eastAsia="zh-CN" w:bidi="ar-SA"/>
    </w:rPr>
  </w:style>
  <w:style w:type="character" w:customStyle="1" w:styleId="Char12">
    <w:name w:val="页眉 Char1"/>
    <w:link w:val="ae"/>
    <w:uiPriority w:val="99"/>
    <w:qFormat/>
    <w:rPr>
      <w:rFonts w:eastAsia="宋体"/>
      <w:kern w:val="2"/>
      <w:sz w:val="18"/>
      <w:szCs w:val="18"/>
      <w:lang w:val="en-US" w:eastAsia="zh-CN" w:bidi="ar-SA"/>
    </w:rPr>
  </w:style>
  <w:style w:type="character" w:customStyle="1" w:styleId="3Char0">
    <w:name w:val="正文文本缩进 3 Char"/>
    <w:link w:val="32"/>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1"/>
    <w:qFormat/>
    <w:rPr>
      <w:b/>
      <w:kern w:val="2"/>
      <w:sz w:val="32"/>
    </w:rPr>
  </w:style>
  <w:style w:type="character" w:customStyle="1" w:styleId="Char7">
    <w:name w:val="批注主题 Char"/>
    <w:link w:val="af2"/>
    <w:uiPriority w:val="99"/>
    <w:qFormat/>
    <w:rPr>
      <w:rFonts w:ascii="Times New Roman" w:eastAsia="宋体" w:hAnsi="Times New Roman" w:cs="Times New Roman"/>
      <w:b/>
      <w:bCs/>
      <w:kern w:val="2"/>
      <w:sz w:val="21"/>
      <w:szCs w:val="24"/>
      <w:lang w:val="en-US" w:eastAsia="zh-CN" w:bidi="ar-SA"/>
    </w:rPr>
  </w:style>
  <w:style w:type="character" w:customStyle="1" w:styleId="afb">
    <w:name w:val="批注文字 字符"/>
    <w:uiPriority w:val="99"/>
    <w:qFormat/>
    <w:rPr>
      <w:rFonts w:ascii="Times New Roman" w:eastAsia="宋体" w:hAnsi="Times New Roman" w:cs="Times New Roman"/>
      <w:sz w:val="24"/>
      <w:lang w:val="en-US" w:eastAsia="zh-CN" w:bidi="ar-SA"/>
    </w:rPr>
  </w:style>
  <w:style w:type="character" w:customStyle="1" w:styleId="2Char2">
    <w:name w:val="正文首行缩进 2 Char"/>
    <w:link w:val="24"/>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2"/>
    <w:qFormat/>
    <w:rPr>
      <w:rFonts w:ascii="宋体" w:eastAsia="宋体" w:hAnsi="宋体"/>
      <w:sz w:val="24"/>
      <w:szCs w:val="24"/>
      <w:lang w:bidi="ar-SA"/>
    </w:rPr>
  </w:style>
  <w:style w:type="paragraph" w:customStyle="1" w:styleId="12">
    <w:name w:val="正文文本缩进1"/>
    <w:basedOn w:val="a"/>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3"/>
    <w:qFormat/>
    <w:rPr>
      <w:rFonts w:ascii="宋体" w:eastAsia="宋体"/>
      <w:snapToGrid w:val="0"/>
      <w:color w:val="000000"/>
      <w:kern w:val="28"/>
      <w:sz w:val="28"/>
      <w:lang w:bidi="ar-SA"/>
    </w:rPr>
  </w:style>
  <w:style w:type="paragraph" w:customStyle="1" w:styleId="13">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14"/>
    <w:uiPriority w:val="34"/>
    <w:qFormat/>
    <w:rPr>
      <w:rFonts w:ascii="Calibri" w:eastAsia="宋体" w:hAnsi="Calibri"/>
      <w:kern w:val="2"/>
      <w:sz w:val="21"/>
      <w:szCs w:val="22"/>
      <w:lang w:val="en-US" w:eastAsia="zh-CN" w:bidi="ar-SA"/>
    </w:rPr>
  </w:style>
  <w:style w:type="paragraph" w:customStyle="1" w:styleId="14">
    <w:name w:val="列出段落1"/>
    <w:basedOn w:val="a"/>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c">
    <w:name w:val="二级条标题"/>
    <w:basedOn w:val="afd"/>
    <w:next w:val="a"/>
    <w:qFormat/>
    <w:pPr>
      <w:outlineLvl w:val="2"/>
    </w:pPr>
    <w:rPr>
      <w:rFonts w:ascii="宋体" w:eastAsia="宋体"/>
      <w:b w:val="0"/>
    </w:rPr>
  </w:style>
  <w:style w:type="paragraph" w:customStyle="1" w:styleId="afd">
    <w:name w:val="一级条标题"/>
    <w:basedOn w:val="afe"/>
    <w:next w:val="a"/>
    <w:qFormat/>
    <w:pPr>
      <w:tabs>
        <w:tab w:val="left" w:pos="360"/>
        <w:tab w:val="left" w:pos="840"/>
      </w:tabs>
      <w:ind w:hanging="840"/>
      <w:outlineLvl w:val="1"/>
    </w:pPr>
  </w:style>
  <w:style w:type="paragraph" w:customStyle="1" w:styleId="afe">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5">
    <w:name w:val="项目编号2"/>
    <w:basedOn w:val="15"/>
    <w:qFormat/>
  </w:style>
  <w:style w:type="paragraph" w:customStyle="1" w:styleId="15">
    <w:name w:val="项目编号1"/>
    <w:basedOn w:val="a"/>
    <w:qFormat/>
    <w:pPr>
      <w:spacing w:before="100" w:beforeAutospacing="1" w:after="100" w:afterAutospacing="1" w:line="360" w:lineRule="auto"/>
      <w:ind w:left="420" w:hanging="420"/>
    </w:pPr>
    <w:rPr>
      <w:sz w:val="24"/>
    </w:rPr>
  </w:style>
  <w:style w:type="paragraph" w:customStyle="1" w:styleId="aff0">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1">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2">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9">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5"/>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3">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4">
    <w:name w:val="四级条标题"/>
    <w:basedOn w:val="aff5"/>
    <w:next w:val="a"/>
    <w:qFormat/>
    <w:pPr>
      <w:outlineLvl w:val="4"/>
    </w:pPr>
  </w:style>
  <w:style w:type="paragraph" w:customStyle="1" w:styleId="aff5">
    <w:name w:val="三级条标题"/>
    <w:basedOn w:val="afc"/>
    <w:next w:val="a"/>
    <w:qFormat/>
    <w:pPr>
      <w:outlineLvl w:val="3"/>
    </w:pPr>
  </w:style>
  <w:style w:type="paragraph" w:customStyle="1" w:styleId="aff6">
    <w:name w:val="??"/>
    <w:qFormat/>
    <w:pPr>
      <w:widowControl w:val="0"/>
      <w:overflowPunct w:val="0"/>
      <w:autoSpaceDE w:val="0"/>
      <w:autoSpaceDN w:val="0"/>
      <w:adjustRightInd w:val="0"/>
      <w:jc w:val="both"/>
    </w:pPr>
    <w:rPr>
      <w:kern w:val="2"/>
      <w:sz w:val="21"/>
      <w:lang w:eastAsia="en-US"/>
    </w:rPr>
  </w:style>
  <w:style w:type="paragraph" w:customStyle="1" w:styleId="26">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6">
    <w:name w:val="项目符号1"/>
    <w:basedOn w:val="aff7"/>
    <w:qFormat/>
    <w:pPr>
      <w:ind w:left="-25" w:firstLine="0"/>
    </w:pPr>
  </w:style>
  <w:style w:type="paragraph" w:customStyle="1" w:styleId="aff7">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8">
    <w:name w:val="五级条标题"/>
    <w:basedOn w:val="aff4"/>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9">
    <w:name w:val="文档正文"/>
    <w:basedOn w:val="a"/>
    <w:link w:val="Char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qFormat/>
    <w:pPr>
      <w:tabs>
        <w:tab w:val="left" w:pos="360"/>
      </w:tabs>
    </w:pPr>
    <w:rPr>
      <w:sz w:val="24"/>
    </w:rPr>
  </w:style>
  <w:style w:type="paragraph" w:customStyle="1" w:styleId="affa">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b">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10">
    <w:name w:val="列出段落1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7"/>
    <w:qFormat/>
    <w:pPr>
      <w:ind w:left="902" w:hanging="420"/>
    </w:pPr>
  </w:style>
  <w:style w:type="paragraph" w:customStyle="1" w:styleId="Char21">
    <w:name w:val="Char21"/>
    <w:basedOn w:val="a"/>
    <w:qFormat/>
    <w:rPr>
      <w:rFonts w:ascii="Tahoma" w:hAnsi="Tahoma"/>
      <w:sz w:val="24"/>
      <w:szCs w:val="20"/>
    </w:rPr>
  </w:style>
  <w:style w:type="paragraph" w:customStyle="1" w:styleId="affc">
    <w:name w:val="表格文字"/>
    <w:basedOn w:val="a8"/>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d">
    <w:name w:val="正文文本样式 加粗"/>
    <w:basedOn w:val="aff7"/>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customStyle="1" w:styleId="19">
    <w:name w:val="无间隔1"/>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e">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
    <w:link w:val="Charb"/>
    <w:qFormat/>
    <w:pPr>
      <w:adjustRightInd w:val="0"/>
      <w:snapToGrid w:val="0"/>
      <w:jc w:val="left"/>
    </w:pPr>
    <w:rPr>
      <w:rFonts w:ascii="宋体" w:hAnsi="宋体"/>
      <w:color w:val="000000"/>
      <w:szCs w:val="21"/>
    </w:rPr>
  </w:style>
  <w:style w:type="character" w:customStyle="1" w:styleId="Charb">
    <w:name w:val="正文表格 Char"/>
    <w:link w:val="afff"/>
    <w:qFormat/>
    <w:rPr>
      <w:rFonts w:ascii="宋体" w:hAnsi="宋体"/>
      <w:color w:val="000000"/>
      <w:kern w:val="2"/>
      <w:sz w:val="21"/>
      <w:szCs w:val="21"/>
    </w:rPr>
  </w:style>
  <w:style w:type="paragraph" w:customStyle="1" w:styleId="afff0">
    <w:name w:val="正文重点"/>
    <w:basedOn w:val="a"/>
    <w:link w:val="Charc"/>
    <w:qFormat/>
    <w:pPr>
      <w:adjustRightInd w:val="0"/>
      <w:spacing w:line="360" w:lineRule="auto"/>
      <w:ind w:firstLineChars="200" w:firstLine="482"/>
      <w:jc w:val="left"/>
      <w:textAlignment w:val="baseline"/>
    </w:pPr>
    <w:rPr>
      <w:b/>
      <w:kern w:val="0"/>
      <w:sz w:val="24"/>
      <w:szCs w:val="20"/>
    </w:rPr>
  </w:style>
  <w:style w:type="character" w:customStyle="1" w:styleId="Charc">
    <w:name w:val="正文重点 Char"/>
    <w:link w:val="afff0"/>
    <w:qFormat/>
    <w:rPr>
      <w:b/>
      <w:sz w:val="24"/>
    </w:rPr>
  </w:style>
  <w:style w:type="paragraph" w:customStyle="1" w:styleId="1-">
    <w:name w:val="标题1-附件"/>
    <w:basedOn w:val="1"/>
    <w:qFormat/>
    <w:pPr>
      <w:jc w:val="left"/>
    </w:pPr>
    <w:rPr>
      <w:sz w:val="24"/>
      <w:szCs w:val="24"/>
    </w:rPr>
  </w:style>
  <w:style w:type="paragraph" w:customStyle="1" w:styleId="afff1">
    <w:name w:val="正文小标题"/>
    <w:basedOn w:val="a"/>
    <w:next w:val="a0"/>
    <w:link w:val="Chard"/>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d">
    <w:name w:val="正文小标题 Char"/>
    <w:link w:val="afff1"/>
    <w:qFormat/>
    <w:rPr>
      <w:rFonts w:ascii="宋体" w:hAnsi="宋体"/>
      <w:b/>
      <w:i/>
      <w:color w:val="FF0000"/>
      <w:kern w:val="2"/>
      <w:sz w:val="24"/>
    </w:rPr>
  </w:style>
  <w:style w:type="paragraph" w:customStyle="1" w:styleId="afff2">
    <w:name w:val="正文大标题"/>
    <w:basedOn w:val="afff1"/>
    <w:next w:val="a0"/>
    <w:link w:val="Chare"/>
    <w:qFormat/>
    <w:pPr>
      <w:jc w:val="center"/>
    </w:pPr>
    <w:rPr>
      <w:i w:val="0"/>
      <w:color w:val="000000"/>
      <w:sz w:val="28"/>
      <w:szCs w:val="21"/>
    </w:rPr>
  </w:style>
  <w:style w:type="character" w:customStyle="1" w:styleId="Chare">
    <w:name w:val="正文大标题 Char"/>
    <w:link w:val="afff2"/>
    <w:qFormat/>
    <w:rPr>
      <w:rFonts w:ascii="宋体" w:hAnsi="宋体"/>
      <w:b/>
      <w:color w:val="000000"/>
      <w:kern w:val="2"/>
      <w:sz w:val="28"/>
      <w:szCs w:val="21"/>
    </w:rPr>
  </w:style>
  <w:style w:type="paragraph" w:customStyle="1" w:styleId="afff3">
    <w:name w:val="注释"/>
    <w:basedOn w:val="a"/>
    <w:link w:val="Charf"/>
    <w:qFormat/>
    <w:pPr>
      <w:adjustRightInd w:val="0"/>
      <w:snapToGrid w:val="0"/>
      <w:ind w:left="420" w:hangingChars="200" w:hanging="420"/>
      <w:jc w:val="left"/>
    </w:pPr>
    <w:rPr>
      <w:rFonts w:ascii="宋体" w:hAnsi="宋体"/>
      <w:szCs w:val="21"/>
    </w:rPr>
  </w:style>
  <w:style w:type="character" w:customStyle="1" w:styleId="Charf">
    <w:name w:val="注释 Char"/>
    <w:link w:val="afff3"/>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4">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5">
    <w:name w:val="无标题条"/>
    <w:next w:val="a"/>
    <w:qFormat/>
    <w:pPr>
      <w:jc w:val="both"/>
    </w:pPr>
    <w:rPr>
      <w:sz w:val="21"/>
    </w:rPr>
  </w:style>
  <w:style w:type="character" w:customStyle="1" w:styleId="Charf0">
    <w:name w:val="正文格式 Char"/>
    <w:link w:val="afff6"/>
    <w:qFormat/>
    <w:rPr>
      <w:rFonts w:ascii="宋体" w:hAnsi="宋体"/>
      <w:sz w:val="24"/>
      <w:szCs w:val="24"/>
      <w:lang w:val="en-GB"/>
    </w:rPr>
  </w:style>
  <w:style w:type="paragraph" w:customStyle="1" w:styleId="afff6">
    <w:name w:val="正文格式"/>
    <w:basedOn w:val="a"/>
    <w:link w:val="Charf0"/>
    <w:qFormat/>
    <w:pPr>
      <w:spacing w:beforeLines="50" w:line="360" w:lineRule="auto"/>
      <w:ind w:firstLineChars="200" w:firstLine="480"/>
    </w:pPr>
    <w:rPr>
      <w:rFonts w:ascii="宋体" w:hAnsi="宋体"/>
      <w:kern w:val="0"/>
      <w:sz w:val="24"/>
      <w:lang w:val="en-GB"/>
    </w:rPr>
  </w:style>
  <w:style w:type="character" w:customStyle="1" w:styleId="3Char2">
    <w:name w:val="标题 3 Char"/>
    <w:uiPriority w:val="9"/>
    <w:qFormat/>
    <w:rPr>
      <w:rFonts w:ascii="宋体" w:eastAsia="宋体"/>
      <w:b/>
      <w:sz w:val="24"/>
      <w:u w:val="single"/>
      <w:lang w:val="en-US" w:eastAsia="zh-CN" w:bidi="ar-SA"/>
    </w:rPr>
  </w:style>
  <w:style w:type="character" w:customStyle="1" w:styleId="Charf1">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2">
    <w:name w:val="正文文本缩进 Char"/>
    <w:qFormat/>
    <w:rPr>
      <w:rFonts w:eastAsia="宋体"/>
      <w:kern w:val="2"/>
      <w:sz w:val="24"/>
      <w:szCs w:val="24"/>
      <w:lang w:val="en-US" w:eastAsia="zh-CN" w:bidi="ar-SA"/>
    </w:rPr>
  </w:style>
  <w:style w:type="character" w:customStyle="1" w:styleId="Charf3">
    <w:name w:val="列出段落 Char"/>
    <w:qFormat/>
    <w:rPr>
      <w:rFonts w:ascii="Calibri" w:eastAsia="宋体" w:hAnsi="Calibri"/>
      <w:kern w:val="2"/>
      <w:sz w:val="21"/>
      <w:szCs w:val="22"/>
      <w:lang w:val="en-US" w:eastAsia="zh-CN" w:bidi="ar-SA"/>
    </w:rPr>
  </w:style>
  <w:style w:type="character" w:customStyle="1" w:styleId="Charf4">
    <w:name w:val="页眉 Char"/>
    <w:uiPriority w:val="99"/>
    <w:qFormat/>
    <w:rPr>
      <w:rFonts w:eastAsia="宋体"/>
      <w:kern w:val="2"/>
      <w:sz w:val="18"/>
      <w:szCs w:val="18"/>
      <w:lang w:val="en-US" w:eastAsia="zh-CN" w:bidi="ar-SA"/>
    </w:rPr>
  </w:style>
  <w:style w:type="character" w:customStyle="1" w:styleId="2Char3">
    <w:name w:val="标题 2 Char"/>
    <w:uiPriority w:val="9"/>
    <w:qFormat/>
    <w:rPr>
      <w:rFonts w:ascii="Arial" w:eastAsia="黑体" w:hAnsi="Arial"/>
      <w:b/>
      <w:sz w:val="30"/>
      <w:lang w:val="en-US" w:eastAsia="zh-CN" w:bidi="ar-SA"/>
    </w:rPr>
  </w:style>
  <w:style w:type="paragraph" w:customStyle="1" w:styleId="28">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9">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b">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5">
    <w:name w:val="页脚 Char"/>
    <w:uiPriority w:val="99"/>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6">
    <w:name w:val="批注文字 Char"/>
    <w:uiPriority w:val="99"/>
    <w:qFormat/>
    <w:rPr>
      <w:kern w:val="2"/>
      <w:sz w:val="21"/>
      <w:szCs w:val="24"/>
    </w:rPr>
  </w:style>
  <w:style w:type="character" w:customStyle="1" w:styleId="Charf7">
    <w:name w:val="标题 Char"/>
    <w:qFormat/>
    <w:rPr>
      <w:b/>
      <w:kern w:val="2"/>
      <w:sz w:val="32"/>
    </w:rPr>
  </w:style>
  <w:style w:type="paragraph" w:customStyle="1" w:styleId="afff7">
    <w:name w:val="图例"/>
    <w:basedOn w:val="a"/>
    <w:qFormat/>
    <w:pPr>
      <w:spacing w:before="120" w:after="120" w:line="360" w:lineRule="auto"/>
      <w:jc w:val="center"/>
    </w:pPr>
    <w:rPr>
      <w:rFonts w:eastAsia="仿宋_GB2312"/>
      <w:b/>
      <w:sz w:val="24"/>
      <w:szCs w:val="20"/>
    </w:rPr>
  </w:style>
  <w:style w:type="table" w:customStyle="1" w:styleId="TableNormal">
    <w:name w:val="Table Normal"/>
    <w:uiPriority w:val="2"/>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paragraph" w:customStyle="1" w:styleId="7">
    <w:name w:val="标题7"/>
    <w:basedOn w:val="3"/>
    <w:qFormat/>
    <w:pPr>
      <w:numPr>
        <w:ilvl w:val="2"/>
        <w:numId w:val="1"/>
      </w:numPr>
      <w:tabs>
        <w:tab w:val="clear" w:pos="2160"/>
      </w:tabs>
      <w:autoSpaceDE/>
      <w:autoSpaceDN/>
      <w:adjustRightInd/>
      <w:spacing w:before="120" w:after="0" w:line="380" w:lineRule="exact"/>
      <w:ind w:rightChars="50" w:right="50"/>
    </w:pPr>
    <w:rPr>
      <w:rFonts w:ascii="Times New Roman"/>
      <w:b w:val="0"/>
      <w:bCs/>
      <w:color w:val="000000"/>
      <w:kern w:val="2"/>
      <w:sz w:val="21"/>
      <w:szCs w:val="32"/>
      <w:u w:val="none"/>
    </w:rPr>
  </w:style>
  <w:style w:type="paragraph" w:customStyle="1" w:styleId="34">
    <w:name w:val="样式3"/>
    <w:basedOn w:val="3"/>
    <w:next w:val="3"/>
    <w:qFormat/>
    <w:pPr>
      <w:tabs>
        <w:tab w:val="left" w:pos="720"/>
        <w:tab w:val="left" w:pos="2069"/>
      </w:tabs>
      <w:spacing w:before="120" w:line="240" w:lineRule="exact"/>
      <w:ind w:left="1134" w:right="17" w:hanging="567"/>
    </w:pPr>
    <w:rPr>
      <w:rFonts w:ascii="Times New Roman"/>
      <w:bCs/>
      <w:kern w:val="2"/>
      <w:sz w:val="21"/>
      <w:szCs w:val="21"/>
      <w:u w:val="none"/>
    </w:rPr>
  </w:style>
  <w:style w:type="paragraph" w:customStyle="1" w:styleId="afff8">
    <w:name w:val="正文样式"/>
    <w:basedOn w:val="a"/>
    <w:link w:val="Charf8"/>
    <w:uiPriority w:val="7"/>
    <w:qFormat/>
    <w:pPr>
      <w:spacing w:line="360" w:lineRule="auto"/>
      <w:ind w:firstLineChars="200" w:firstLine="480"/>
    </w:pPr>
    <w:rPr>
      <w:sz w:val="24"/>
    </w:rPr>
  </w:style>
  <w:style w:type="character" w:customStyle="1" w:styleId="2Char0">
    <w:name w:val="正文文本 2 Char"/>
    <w:basedOn w:val="a1"/>
    <w:link w:val="23"/>
    <w:uiPriority w:val="99"/>
    <w:qFormat/>
    <w:rPr>
      <w:kern w:val="2"/>
      <w:sz w:val="21"/>
      <w:szCs w:val="24"/>
    </w:rPr>
  </w:style>
  <w:style w:type="character" w:customStyle="1" w:styleId="Chara">
    <w:name w:val="文档正文 Char"/>
    <w:link w:val="aff9"/>
    <w:qFormat/>
    <w:locked/>
    <w:rPr>
      <w:rFonts w:ascii="Arial" w:hAnsi="Arial"/>
      <w:kern w:val="2"/>
      <w:sz w:val="21"/>
    </w:rPr>
  </w:style>
  <w:style w:type="character" w:customStyle="1" w:styleId="4Char1">
    <w:name w:val="标题 4 Char1"/>
    <w:uiPriority w:val="9"/>
    <w:qFormat/>
    <w:rPr>
      <w:rFonts w:ascii="等线 Light" w:eastAsia="等线 Light" w:hAnsi="等线 Light"/>
      <w:b/>
      <w:bCs/>
      <w:kern w:val="2"/>
      <w:sz w:val="28"/>
      <w:szCs w:val="28"/>
    </w:rPr>
  </w:style>
  <w:style w:type="character" w:customStyle="1" w:styleId="Char6">
    <w:name w:val="信息标题 Char"/>
    <w:basedOn w:val="a1"/>
    <w:link w:val="af"/>
    <w:uiPriority w:val="99"/>
    <w:qFormat/>
    <w:rPr>
      <w:rFonts w:ascii="Arial" w:hAnsi="Arial"/>
      <w:kern w:val="2"/>
      <w:sz w:val="24"/>
      <w:szCs w:val="22"/>
      <w:shd w:val="pct20" w:color="auto" w:fill="auto"/>
    </w:rPr>
  </w:style>
  <w:style w:type="character" w:customStyle="1" w:styleId="Char18">
    <w:name w:val="批注主题 Char1"/>
    <w:uiPriority w:val="99"/>
    <w:qFormat/>
    <w:rPr>
      <w:b/>
      <w:bCs/>
      <w:kern w:val="2"/>
      <w:sz w:val="24"/>
      <w:szCs w:val="22"/>
    </w:rPr>
  </w:style>
  <w:style w:type="character" w:customStyle="1" w:styleId="Char8">
    <w:name w:val="正文首行缩进 Char"/>
    <w:basedOn w:val="Char0"/>
    <w:link w:val="af3"/>
    <w:qFormat/>
    <w:rPr>
      <w:rFonts w:ascii="宋体" w:hAnsi="宋体"/>
      <w:kern w:val="2"/>
      <w:sz w:val="24"/>
      <w:szCs w:val="24"/>
    </w:rPr>
  </w:style>
  <w:style w:type="table" w:customStyle="1" w:styleId="1e">
    <w:name w:val="网格型1"/>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各章标题"/>
    <w:basedOn w:val="a"/>
    <w:next w:val="afffa"/>
    <w:link w:val="Charf9"/>
    <w:qFormat/>
    <w:pPr>
      <w:spacing w:beforeLines="50" w:before="50" w:afterLines="50" w:after="50" w:line="300" w:lineRule="auto"/>
      <w:ind w:firstLineChars="200" w:firstLine="200"/>
      <w:jc w:val="center"/>
    </w:pPr>
    <w:rPr>
      <w:rFonts w:ascii="宋体" w:eastAsia="黑体" w:hAnsi="宋体" w:cs="仿宋_GB2312"/>
      <w:b/>
      <w:kern w:val="0"/>
      <w:sz w:val="32"/>
    </w:rPr>
  </w:style>
  <w:style w:type="paragraph" w:customStyle="1" w:styleId="afffa">
    <w:name w:val="一级节标题"/>
    <w:basedOn w:val="a"/>
    <w:link w:val="Charfa"/>
    <w:qFormat/>
    <w:pPr>
      <w:spacing w:line="300" w:lineRule="auto"/>
      <w:ind w:firstLineChars="200" w:firstLine="200"/>
      <w:jc w:val="left"/>
    </w:pPr>
    <w:rPr>
      <w:rFonts w:ascii="宋体" w:eastAsia="黑体" w:hAnsi="宋体" w:cs="TimesNewRoman"/>
      <w:b/>
      <w:kern w:val="0"/>
      <w:sz w:val="28"/>
    </w:rPr>
  </w:style>
  <w:style w:type="character" w:customStyle="1" w:styleId="Charf9">
    <w:name w:val="各章标题 Char"/>
    <w:link w:val="afff9"/>
    <w:qFormat/>
    <w:rPr>
      <w:rFonts w:ascii="宋体" w:eastAsia="黑体" w:hAnsi="宋体" w:cs="仿宋_GB2312"/>
      <w:b/>
      <w:sz w:val="32"/>
      <w:szCs w:val="24"/>
    </w:rPr>
  </w:style>
  <w:style w:type="character" w:customStyle="1" w:styleId="Charfa">
    <w:name w:val="一级节标题 Char"/>
    <w:link w:val="afffa"/>
    <w:qFormat/>
    <w:rPr>
      <w:rFonts w:ascii="宋体" w:eastAsia="黑体" w:hAnsi="宋体" w:cs="TimesNewRoman"/>
      <w:b/>
      <w:sz w:val="28"/>
      <w:szCs w:val="24"/>
    </w:rPr>
  </w:style>
  <w:style w:type="paragraph" w:customStyle="1" w:styleId="TOC1">
    <w:name w:val="TOC 标题1"/>
    <w:basedOn w:val="1"/>
    <w:next w:val="a"/>
    <w:uiPriority w:val="39"/>
    <w:qFormat/>
    <w:pPr>
      <w:widowControl/>
      <w:autoSpaceDE/>
      <w:autoSpaceDN/>
      <w:adjustRightInd/>
      <w:spacing w:before="480" w:after="0" w:line="276" w:lineRule="auto"/>
      <w:ind w:firstLineChars="200" w:firstLine="200"/>
      <w:jc w:val="left"/>
      <w:outlineLvl w:val="9"/>
    </w:pPr>
    <w:rPr>
      <w:rFonts w:ascii="Cambria" w:hAnsi="Cambria"/>
      <w:bCs/>
      <w:color w:val="365F91"/>
      <w:kern w:val="0"/>
      <w:sz w:val="28"/>
      <w:szCs w:val="28"/>
    </w:rPr>
  </w:style>
  <w:style w:type="character" w:customStyle="1" w:styleId="Charf8">
    <w:name w:val="正文样式 Char"/>
    <w:link w:val="afff8"/>
    <w:uiPriority w:val="7"/>
    <w:qFormat/>
    <w:rPr>
      <w:kern w:val="2"/>
      <w:sz w:val="24"/>
      <w:szCs w:val="24"/>
    </w:rPr>
  </w:style>
  <w:style w:type="paragraph" w:customStyle="1" w:styleId="afffb">
    <w:name w:val="备注"/>
    <w:basedOn w:val="a"/>
    <w:link w:val="Charfb"/>
    <w:qFormat/>
    <w:pPr>
      <w:spacing w:line="300" w:lineRule="auto"/>
      <w:ind w:firstLineChars="200" w:firstLine="480"/>
    </w:pPr>
    <w:rPr>
      <w:rFonts w:ascii="楷体" w:eastAsia="楷体" w:hAnsi="楷体"/>
      <w:sz w:val="24"/>
      <w:szCs w:val="21"/>
    </w:rPr>
  </w:style>
  <w:style w:type="character" w:customStyle="1" w:styleId="Charfb">
    <w:name w:val="备注 Char"/>
    <w:link w:val="afffb"/>
    <w:qFormat/>
    <w:rPr>
      <w:rFonts w:ascii="楷体" w:eastAsia="楷体" w:hAnsi="楷体"/>
      <w:kern w:val="2"/>
      <w:sz w:val="24"/>
      <w:szCs w:val="21"/>
    </w:rPr>
  </w:style>
  <w:style w:type="paragraph" w:customStyle="1" w:styleId="afffc">
    <w:name w:val="表"/>
    <w:basedOn w:val="a"/>
    <w:link w:val="Charfc"/>
    <w:qFormat/>
    <w:pPr>
      <w:tabs>
        <w:tab w:val="left" w:pos="360"/>
      </w:tabs>
      <w:jc w:val="left"/>
    </w:pPr>
    <w:rPr>
      <w:sz w:val="18"/>
      <w:szCs w:val="20"/>
    </w:rPr>
  </w:style>
  <w:style w:type="character" w:customStyle="1" w:styleId="Charfc">
    <w:name w:val="表 Char"/>
    <w:link w:val="afffc"/>
    <w:qFormat/>
    <w:rPr>
      <w:kern w:val="2"/>
      <w:sz w:val="18"/>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70">
    <w:name w:val="xl70"/>
    <w:basedOn w:val="a"/>
    <w:qFormat/>
    <w:pPr>
      <w:widowControl/>
      <w:spacing w:before="100" w:beforeAutospacing="1" w:after="100" w:afterAutospacing="1"/>
      <w:jc w:val="left"/>
    </w:pPr>
    <w:rPr>
      <w:rFonts w:ascii="微软雅黑" w:eastAsia="微软雅黑" w:hAnsi="微软雅黑"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74">
    <w:name w:val="xl74"/>
    <w:basedOn w:val="a"/>
    <w:qFormat/>
    <w:pPr>
      <w:widowControl/>
      <w:spacing w:before="100" w:beforeAutospacing="1" w:after="100" w:afterAutospacing="1"/>
      <w:jc w:val="left"/>
    </w:pPr>
    <w:rPr>
      <w:rFonts w:ascii="微软雅黑" w:eastAsia="微软雅黑" w:hAnsi="微软雅黑" w:cs="宋体"/>
      <w:kern w:val="0"/>
      <w:sz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2c">
    <w:name w:val="修订2"/>
    <w:uiPriority w:val="99"/>
    <w:unhideWhenUsed/>
    <w:qFormat/>
    <w:rPr>
      <w:kern w:val="2"/>
      <w:sz w:val="24"/>
      <w:szCs w:val="22"/>
    </w:rPr>
  </w:style>
  <w:style w:type="character" w:customStyle="1" w:styleId="font51">
    <w:name w:val="font51"/>
    <w:basedOn w:val="a1"/>
    <w:qFormat/>
    <w:rPr>
      <w:rFonts w:ascii="宋体" w:eastAsia="宋体" w:hAnsi="宋体" w:cs="宋体" w:hint="eastAsia"/>
      <w:color w:val="000000"/>
      <w:sz w:val="21"/>
      <w:szCs w:val="21"/>
      <w:u w:val="none"/>
    </w:rPr>
  </w:style>
  <w:style w:type="character" w:customStyle="1" w:styleId="font41">
    <w:name w:val="font41"/>
    <w:basedOn w:val="a1"/>
    <w:qFormat/>
    <w:rPr>
      <w:rFonts w:ascii="宋体" w:eastAsia="宋体" w:hAnsi="宋体" w:cs="宋体" w:hint="eastAsia"/>
      <w:color w:val="000000"/>
      <w:sz w:val="21"/>
      <w:szCs w:val="21"/>
      <w:u w:val="none"/>
    </w:rPr>
  </w:style>
  <w:style w:type="paragraph" w:styleId="afffd">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99" w:unhideWhenUsed="1" w:qFormat="1"/>
    <w:lsdException w:name="Subtitle" w:qFormat="1"/>
    <w:lsdException w:name="Date" w:qFormat="1"/>
    <w:lsdException w:name="Body Text First Indent" w:qFormat="1"/>
    <w:lsdException w:name="Body Text First Indent 2" w:qFormat="1"/>
    <w:lsdException w:name="Note Heading" w:semiHidden="1" w:unhideWhenUsed="1"/>
    <w:lsdException w:name="Body Text 2"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1"/>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uiPriority w:val="9"/>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0">
    <w:name w:val="heading 7"/>
    <w:basedOn w:val="a"/>
    <w:next w:val="a"/>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pPr>
      <w:autoSpaceDE w:val="0"/>
      <w:autoSpaceDN w:val="0"/>
      <w:adjustRightInd w:val="0"/>
      <w:ind w:firstLine="420"/>
      <w:jc w:val="left"/>
    </w:pPr>
    <w:rPr>
      <w:rFonts w:ascii="宋体"/>
      <w:sz w:val="24"/>
    </w:rPr>
  </w:style>
  <w:style w:type="paragraph" w:styleId="71">
    <w:name w:val="toc 7"/>
    <w:basedOn w:val="a"/>
    <w:next w:val="a"/>
    <w:uiPriority w:val="39"/>
    <w:qFormat/>
    <w:pPr>
      <w:ind w:leftChars="1200" w:left="2520"/>
    </w:pPr>
  </w:style>
  <w:style w:type="paragraph" w:styleId="a4">
    <w:name w:val="caption"/>
    <w:basedOn w:val="a"/>
    <w:next w:val="a"/>
    <w:qFormat/>
    <w:pPr>
      <w:spacing w:line="480" w:lineRule="auto"/>
    </w:pPr>
    <w:rPr>
      <w:rFonts w:ascii="华文中宋" w:eastAsia="华文中宋" w:hAnsi="华文中宋"/>
      <w:sz w:val="36"/>
      <w:szCs w:val="20"/>
    </w:rPr>
  </w:style>
  <w:style w:type="paragraph" w:styleId="a5">
    <w:name w:val="Document Map"/>
    <w:basedOn w:val="a"/>
    <w:link w:val="Char"/>
    <w:qFormat/>
    <w:pPr>
      <w:shd w:val="clear" w:color="auto" w:fill="000080"/>
    </w:pPr>
  </w:style>
  <w:style w:type="paragraph" w:styleId="a6">
    <w:name w:val="annotation text"/>
    <w:basedOn w:val="a"/>
    <w:link w:val="Char10"/>
    <w:uiPriority w:val="99"/>
    <w:qFormat/>
    <w:pPr>
      <w:jc w:val="left"/>
    </w:pPr>
  </w:style>
  <w:style w:type="paragraph" w:styleId="30">
    <w:name w:val="Body Text 3"/>
    <w:basedOn w:val="a"/>
    <w:link w:val="3Char"/>
    <w:qFormat/>
    <w:pPr>
      <w:spacing w:after="120"/>
    </w:pPr>
    <w:rPr>
      <w:sz w:val="16"/>
      <w:szCs w:val="16"/>
    </w:rPr>
  </w:style>
  <w:style w:type="paragraph" w:styleId="a7">
    <w:name w:val="Body Text"/>
    <w:basedOn w:val="a"/>
    <w:link w:val="Char0"/>
    <w:uiPriority w:val="99"/>
    <w:qFormat/>
    <w:pPr>
      <w:tabs>
        <w:tab w:val="left" w:pos="567"/>
      </w:tabs>
      <w:spacing w:before="120" w:line="22" w:lineRule="atLeast"/>
    </w:pPr>
    <w:rPr>
      <w:rFonts w:ascii="宋体" w:hAnsi="宋体"/>
      <w:sz w:val="24"/>
    </w:rPr>
  </w:style>
  <w:style w:type="paragraph" w:styleId="a8">
    <w:name w:val="Body Text Indent"/>
    <w:basedOn w:val="a"/>
    <w:link w:val="Char2"/>
    <w:qFormat/>
    <w:pPr>
      <w:spacing w:line="360" w:lineRule="auto"/>
      <w:ind w:firstLine="570"/>
    </w:pPr>
    <w:rPr>
      <w:sz w:val="24"/>
    </w:rPr>
  </w:style>
  <w:style w:type="paragraph" w:styleId="20">
    <w:name w:val="List 2"/>
    <w:basedOn w:val="a"/>
    <w:qFormat/>
    <w:pPr>
      <w:ind w:leftChars="200" w:left="100" w:hangingChars="200" w:hanging="200"/>
    </w:pPr>
  </w:style>
  <w:style w:type="paragraph" w:styleId="a9">
    <w:name w:val="Block Text"/>
    <w:basedOn w:val="a"/>
    <w:qFormat/>
    <w:pPr>
      <w:widowControl/>
      <w:ind w:left="480" w:right="-341" w:firstLine="513"/>
    </w:pPr>
    <w:rPr>
      <w:kern w:val="0"/>
      <w:sz w:val="24"/>
      <w:szCs w:val="20"/>
    </w:rPr>
  </w:style>
  <w:style w:type="paragraph" w:styleId="50">
    <w:name w:val="toc 5"/>
    <w:basedOn w:val="a"/>
    <w:next w:val="a"/>
    <w:uiPriority w:val="39"/>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hint="eastAsia"/>
      <w:szCs w:val="20"/>
    </w:rPr>
  </w:style>
  <w:style w:type="paragraph" w:styleId="80">
    <w:name w:val="toc 8"/>
    <w:basedOn w:val="a"/>
    <w:next w:val="a"/>
    <w:uiPriority w:val="39"/>
    <w:qFormat/>
    <w:pPr>
      <w:ind w:leftChars="1400" w:left="2940"/>
    </w:pPr>
  </w:style>
  <w:style w:type="paragraph" w:styleId="ab">
    <w:name w:val="Date"/>
    <w:basedOn w:val="a"/>
    <w:next w:val="a"/>
    <w:link w:val="Char4"/>
    <w:qFormat/>
    <w:pPr>
      <w:ind w:leftChars="2500" w:left="100"/>
    </w:pPr>
    <w:rPr>
      <w:rFonts w:ascii="仿宋_GB2312" w:eastAsia="仿宋_GB2312" w:hAnsi="宋体"/>
      <w:color w:val="000000"/>
      <w:sz w:val="24"/>
    </w:rPr>
  </w:style>
  <w:style w:type="paragraph" w:styleId="21">
    <w:name w:val="Body Text Indent 2"/>
    <w:basedOn w:val="a"/>
    <w:link w:val="2Char"/>
    <w:qFormat/>
    <w:pPr>
      <w:ind w:firstLineChars="200" w:firstLine="480"/>
    </w:pPr>
    <w:rPr>
      <w:rFonts w:ascii="仿宋_GB2312" w:eastAsia="仿宋_GB2312"/>
      <w:sz w:val="24"/>
    </w:rPr>
  </w:style>
  <w:style w:type="paragraph" w:styleId="ac">
    <w:name w:val="Balloon Text"/>
    <w:basedOn w:val="a"/>
    <w:link w:val="Char5"/>
    <w:uiPriority w:val="99"/>
    <w:qFormat/>
    <w:rPr>
      <w:sz w:val="18"/>
      <w:szCs w:val="18"/>
    </w:rPr>
  </w:style>
  <w:style w:type="paragraph" w:styleId="ad">
    <w:name w:val="footer"/>
    <w:basedOn w:val="a"/>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e">
    <w:name w:val="header"/>
    <w:basedOn w:val="a"/>
    <w:link w:val="Char12"/>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uiPriority w:val="39"/>
    <w:qFormat/>
    <w:pPr>
      <w:ind w:leftChars="600" w:left="1260"/>
    </w:pPr>
  </w:style>
  <w:style w:type="paragraph" w:styleId="60">
    <w:name w:val="toc 6"/>
    <w:basedOn w:val="a"/>
    <w:next w:val="a"/>
    <w:uiPriority w:val="39"/>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a"/>
    <w:next w:val="a"/>
    <w:uiPriority w:val="39"/>
    <w:qFormat/>
    <w:pPr>
      <w:tabs>
        <w:tab w:val="right" w:leader="dot" w:pos="8937"/>
      </w:tabs>
      <w:spacing w:line="312" w:lineRule="auto"/>
      <w:ind w:leftChars="200" w:left="420"/>
    </w:pPr>
  </w:style>
  <w:style w:type="paragraph" w:styleId="90">
    <w:name w:val="toc 9"/>
    <w:basedOn w:val="a"/>
    <w:next w:val="a"/>
    <w:uiPriority w:val="39"/>
    <w:qFormat/>
    <w:pPr>
      <w:ind w:leftChars="1600" w:left="3360"/>
    </w:pPr>
  </w:style>
  <w:style w:type="paragraph" w:styleId="23">
    <w:name w:val="Body Text 2"/>
    <w:basedOn w:val="a"/>
    <w:link w:val="2Char0"/>
    <w:uiPriority w:val="99"/>
    <w:unhideWhenUsed/>
    <w:qFormat/>
    <w:pPr>
      <w:spacing w:after="120" w:line="480" w:lineRule="auto"/>
    </w:pPr>
  </w:style>
  <w:style w:type="paragraph" w:styleId="af">
    <w:name w:val="Message Header"/>
    <w:basedOn w:val="a"/>
    <w:link w:val="Char6"/>
    <w:uiPriority w:val="99"/>
    <w:unhideWhenUsed/>
    <w:qFormat/>
    <w:pPr>
      <w:pBdr>
        <w:top w:val="single" w:sz="6" w:space="1" w:color="auto"/>
        <w:left w:val="single" w:sz="6" w:space="1" w:color="auto"/>
        <w:bottom w:val="single" w:sz="6" w:space="1" w:color="auto"/>
        <w:right w:val="single" w:sz="6" w:space="1" w:color="auto"/>
      </w:pBdr>
      <w:shd w:val="pct20" w:color="auto" w:fill="auto"/>
      <w:spacing w:line="300" w:lineRule="auto"/>
      <w:ind w:leftChars="500" w:left="1080" w:hangingChars="500" w:hanging="1080"/>
    </w:pPr>
    <w:rPr>
      <w:rFonts w:ascii="Arial" w:hAnsi="Arial"/>
      <w:sz w:val="24"/>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1">
    <w:name w:val="Title"/>
    <w:basedOn w:val="a"/>
    <w:link w:val="Char13"/>
    <w:qFormat/>
    <w:pPr>
      <w:jc w:val="center"/>
      <w:outlineLvl w:val="0"/>
    </w:pPr>
    <w:rPr>
      <w:b/>
      <w:sz w:val="32"/>
      <w:szCs w:val="20"/>
    </w:rPr>
  </w:style>
  <w:style w:type="paragraph" w:styleId="af2">
    <w:name w:val="annotation subject"/>
    <w:basedOn w:val="a6"/>
    <w:next w:val="a6"/>
    <w:link w:val="Char7"/>
    <w:uiPriority w:val="99"/>
    <w:qFormat/>
    <w:rPr>
      <w:b/>
      <w:bCs/>
    </w:rPr>
  </w:style>
  <w:style w:type="paragraph" w:styleId="af3">
    <w:name w:val="Body Text First Indent"/>
    <w:basedOn w:val="a"/>
    <w:link w:val="Char8"/>
    <w:qFormat/>
    <w:pPr>
      <w:autoSpaceDE w:val="0"/>
      <w:autoSpaceDN w:val="0"/>
      <w:adjustRightInd w:val="0"/>
      <w:spacing w:beforeLines="30" w:line="360" w:lineRule="auto"/>
      <w:ind w:firstLineChars="200" w:firstLine="200"/>
    </w:pPr>
    <w:rPr>
      <w:kern w:val="0"/>
      <w:sz w:val="24"/>
      <w:szCs w:val="20"/>
    </w:rPr>
  </w:style>
  <w:style w:type="paragraph" w:styleId="24">
    <w:name w:val="Body Text First Indent 2"/>
    <w:basedOn w:val="a8"/>
    <w:link w:val="2Char2"/>
    <w:qFormat/>
    <w:pPr>
      <w:spacing w:after="120" w:line="480" w:lineRule="exact"/>
      <w:ind w:leftChars="200" w:left="420" w:firstLineChars="200" w:firstLine="420"/>
    </w:pPr>
    <w:rPr>
      <w:szCs w:val="20"/>
    </w:rPr>
  </w:style>
  <w:style w:type="table" w:styleId="af4">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2"/>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5">
    <w:name w:val="Strong"/>
    <w:qFormat/>
    <w:rPr>
      <w:b/>
      <w:bCs/>
    </w:rPr>
  </w:style>
  <w:style w:type="character" w:styleId="af6">
    <w:name w:val="page number"/>
    <w:qFormat/>
  </w:style>
  <w:style w:type="character" w:styleId="af7">
    <w:name w:val="FollowedHyperlink"/>
    <w:uiPriority w:val="99"/>
    <w:qFormat/>
    <w:rPr>
      <w:color w:val="800080"/>
      <w:u w:val="single"/>
    </w:rPr>
  </w:style>
  <w:style w:type="character" w:styleId="af8">
    <w:name w:val="Emphasis"/>
    <w:qFormat/>
    <w:rPr>
      <w:color w:val="CC0033"/>
    </w:rPr>
  </w:style>
  <w:style w:type="character" w:styleId="af9">
    <w:name w:val="Hyperlink"/>
    <w:uiPriority w:val="99"/>
    <w:qFormat/>
    <w:rPr>
      <w:color w:val="0000FF"/>
      <w:u w:val="single"/>
    </w:rPr>
  </w:style>
  <w:style w:type="character" w:styleId="afa">
    <w:name w:val="annotation reference"/>
    <w:qFormat/>
    <w:rPr>
      <w:sz w:val="21"/>
      <w:szCs w:val="21"/>
    </w:rPr>
  </w:style>
  <w:style w:type="character" w:styleId="HTML0">
    <w:name w:val="HTML Cite"/>
    <w:qFormat/>
    <w:rPr>
      <w:i/>
      <w:iCs/>
    </w:rPr>
  </w:style>
  <w:style w:type="character" w:customStyle="1" w:styleId="1Char">
    <w:name w:val="标题 1 Char"/>
    <w:link w:val="1"/>
    <w:uiPriority w:val="9"/>
    <w:qFormat/>
    <w:rPr>
      <w:rFonts w:ascii="宋体"/>
      <w:b/>
      <w:kern w:val="44"/>
      <w:sz w:val="32"/>
    </w:rPr>
  </w:style>
  <w:style w:type="character" w:customStyle="1" w:styleId="2Char1">
    <w:name w:val="标题 2 Char1"/>
    <w:link w:val="2"/>
    <w:uiPriority w:val="9"/>
    <w:qFormat/>
    <w:rPr>
      <w:rFonts w:ascii="Arial" w:eastAsia="黑体" w:hAnsi="Arial"/>
      <w:b/>
      <w:sz w:val="30"/>
      <w:lang w:val="en-US" w:eastAsia="zh-CN" w:bidi="ar-SA"/>
    </w:rPr>
  </w:style>
  <w:style w:type="character" w:customStyle="1" w:styleId="Char1">
    <w:name w:val="正文缩进 Char1"/>
    <w:link w:val="a0"/>
    <w:qFormat/>
    <w:rPr>
      <w:rFonts w:ascii="宋体" w:eastAsia="宋体"/>
      <w:kern w:val="2"/>
      <w:sz w:val="24"/>
      <w:szCs w:val="24"/>
      <w:lang w:val="en-US" w:eastAsia="zh-CN" w:bidi="ar-SA"/>
    </w:rPr>
  </w:style>
  <w:style w:type="character" w:customStyle="1" w:styleId="3Char1">
    <w:name w:val="标题 3 Char1"/>
    <w:link w:val="3"/>
    <w:uiPriority w:val="9"/>
    <w:qFormat/>
    <w:rPr>
      <w:rFonts w:ascii="宋体" w:eastAsia="宋体"/>
      <w:b/>
      <w:sz w:val="24"/>
      <w:u w:val="single"/>
      <w:lang w:val="en-US" w:eastAsia="zh-CN" w:bidi="ar-SA"/>
    </w:rPr>
  </w:style>
  <w:style w:type="character" w:customStyle="1" w:styleId="4Char">
    <w:name w:val="标题 4 Char"/>
    <w:link w:val="4"/>
    <w:uiPriority w:val="9"/>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0"/>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
    <w:name w:val="文档结构图 Char"/>
    <w:link w:val="a5"/>
    <w:qFormat/>
    <w:rPr>
      <w:kern w:val="2"/>
      <w:sz w:val="21"/>
      <w:szCs w:val="24"/>
      <w:shd w:val="clear" w:color="auto" w:fill="000080"/>
    </w:rPr>
  </w:style>
  <w:style w:type="character" w:customStyle="1" w:styleId="Char10">
    <w:name w:val="批注文字 Char1"/>
    <w:link w:val="a6"/>
    <w:uiPriority w:val="99"/>
    <w:qFormat/>
    <w:rPr>
      <w:kern w:val="2"/>
      <w:sz w:val="21"/>
      <w:szCs w:val="24"/>
    </w:rPr>
  </w:style>
  <w:style w:type="character" w:customStyle="1" w:styleId="3Char">
    <w:name w:val="正文文本 3 Char"/>
    <w:link w:val="30"/>
    <w:qFormat/>
    <w:rPr>
      <w:kern w:val="2"/>
      <w:sz w:val="16"/>
      <w:szCs w:val="16"/>
    </w:rPr>
  </w:style>
  <w:style w:type="character" w:customStyle="1" w:styleId="Char0">
    <w:name w:val="正文文本 Char"/>
    <w:link w:val="a7"/>
    <w:uiPriority w:val="99"/>
    <w:qFormat/>
    <w:rPr>
      <w:rFonts w:ascii="宋体" w:hAnsi="宋体"/>
      <w:kern w:val="2"/>
      <w:sz w:val="24"/>
      <w:szCs w:val="24"/>
    </w:rPr>
  </w:style>
  <w:style w:type="character" w:customStyle="1" w:styleId="Char2">
    <w:name w:val="正文文本缩进 Char2"/>
    <w:link w:val="a8"/>
    <w:qFormat/>
    <w:rPr>
      <w:rFonts w:eastAsia="宋体"/>
      <w:kern w:val="2"/>
      <w:sz w:val="24"/>
      <w:szCs w:val="24"/>
      <w:lang w:val="en-US" w:eastAsia="zh-CN" w:bidi="ar-SA"/>
    </w:rPr>
  </w:style>
  <w:style w:type="character" w:customStyle="1" w:styleId="Char3">
    <w:name w:val="纯文本 Char"/>
    <w:link w:val="aa"/>
    <w:qFormat/>
    <w:rPr>
      <w:rFonts w:ascii="宋体" w:eastAsia="宋体" w:hAnsi="Courier New" w:cs="宋体" w:hint="eastAsia"/>
      <w:kern w:val="2"/>
      <w:sz w:val="21"/>
    </w:rPr>
  </w:style>
  <w:style w:type="character" w:customStyle="1" w:styleId="Char4">
    <w:name w:val="日期 Char"/>
    <w:link w:val="ab"/>
    <w:qFormat/>
    <w:rPr>
      <w:rFonts w:ascii="仿宋_GB2312" w:eastAsia="仿宋_GB2312" w:hAnsi="宋体"/>
      <w:color w:val="000000"/>
      <w:kern w:val="2"/>
      <w:sz w:val="24"/>
      <w:szCs w:val="24"/>
    </w:rPr>
  </w:style>
  <w:style w:type="character" w:customStyle="1" w:styleId="2Char">
    <w:name w:val="正文文本缩进 2 Char"/>
    <w:link w:val="21"/>
    <w:qFormat/>
    <w:rPr>
      <w:rFonts w:ascii="仿宋_GB2312" w:eastAsia="仿宋_GB2312"/>
      <w:kern w:val="2"/>
      <w:sz w:val="24"/>
      <w:szCs w:val="24"/>
    </w:rPr>
  </w:style>
  <w:style w:type="character" w:customStyle="1" w:styleId="Char5">
    <w:name w:val="批注框文本 Char"/>
    <w:link w:val="ac"/>
    <w:uiPriority w:val="99"/>
    <w:qFormat/>
    <w:rPr>
      <w:kern w:val="2"/>
      <w:sz w:val="18"/>
      <w:szCs w:val="18"/>
    </w:rPr>
  </w:style>
  <w:style w:type="character" w:customStyle="1" w:styleId="Char11">
    <w:name w:val="页脚 Char1"/>
    <w:link w:val="ad"/>
    <w:uiPriority w:val="99"/>
    <w:qFormat/>
    <w:rPr>
      <w:rFonts w:ascii="宋体" w:eastAsia="宋体"/>
      <w:sz w:val="18"/>
      <w:lang w:val="en-US" w:eastAsia="zh-CN" w:bidi="ar-SA"/>
    </w:rPr>
  </w:style>
  <w:style w:type="character" w:customStyle="1" w:styleId="Char12">
    <w:name w:val="页眉 Char1"/>
    <w:link w:val="ae"/>
    <w:uiPriority w:val="99"/>
    <w:qFormat/>
    <w:rPr>
      <w:rFonts w:eastAsia="宋体"/>
      <w:kern w:val="2"/>
      <w:sz w:val="18"/>
      <w:szCs w:val="18"/>
      <w:lang w:val="en-US" w:eastAsia="zh-CN" w:bidi="ar-SA"/>
    </w:rPr>
  </w:style>
  <w:style w:type="character" w:customStyle="1" w:styleId="3Char0">
    <w:name w:val="正文文本缩进 3 Char"/>
    <w:link w:val="32"/>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1"/>
    <w:qFormat/>
    <w:rPr>
      <w:b/>
      <w:kern w:val="2"/>
      <w:sz w:val="32"/>
    </w:rPr>
  </w:style>
  <w:style w:type="character" w:customStyle="1" w:styleId="Char7">
    <w:name w:val="批注主题 Char"/>
    <w:link w:val="af2"/>
    <w:uiPriority w:val="99"/>
    <w:qFormat/>
    <w:rPr>
      <w:rFonts w:ascii="Times New Roman" w:eastAsia="宋体" w:hAnsi="Times New Roman" w:cs="Times New Roman"/>
      <w:b/>
      <w:bCs/>
      <w:kern w:val="2"/>
      <w:sz w:val="21"/>
      <w:szCs w:val="24"/>
      <w:lang w:val="en-US" w:eastAsia="zh-CN" w:bidi="ar-SA"/>
    </w:rPr>
  </w:style>
  <w:style w:type="character" w:customStyle="1" w:styleId="afb">
    <w:name w:val="批注文字 字符"/>
    <w:uiPriority w:val="99"/>
    <w:qFormat/>
    <w:rPr>
      <w:rFonts w:ascii="Times New Roman" w:eastAsia="宋体" w:hAnsi="Times New Roman" w:cs="Times New Roman"/>
      <w:sz w:val="24"/>
      <w:lang w:val="en-US" w:eastAsia="zh-CN" w:bidi="ar-SA"/>
    </w:rPr>
  </w:style>
  <w:style w:type="character" w:customStyle="1" w:styleId="2Char2">
    <w:name w:val="正文首行缩进 2 Char"/>
    <w:link w:val="24"/>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2"/>
    <w:qFormat/>
    <w:rPr>
      <w:rFonts w:ascii="宋体" w:eastAsia="宋体" w:hAnsi="宋体"/>
      <w:sz w:val="24"/>
      <w:szCs w:val="24"/>
      <w:lang w:bidi="ar-SA"/>
    </w:rPr>
  </w:style>
  <w:style w:type="paragraph" w:customStyle="1" w:styleId="12">
    <w:name w:val="正文文本缩进1"/>
    <w:basedOn w:val="a"/>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3"/>
    <w:qFormat/>
    <w:rPr>
      <w:rFonts w:ascii="宋体" w:eastAsia="宋体"/>
      <w:snapToGrid w:val="0"/>
      <w:color w:val="000000"/>
      <w:kern w:val="28"/>
      <w:sz w:val="28"/>
      <w:lang w:bidi="ar-SA"/>
    </w:rPr>
  </w:style>
  <w:style w:type="paragraph" w:customStyle="1" w:styleId="13">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14"/>
    <w:uiPriority w:val="34"/>
    <w:qFormat/>
    <w:rPr>
      <w:rFonts w:ascii="Calibri" w:eastAsia="宋体" w:hAnsi="Calibri"/>
      <w:kern w:val="2"/>
      <w:sz w:val="21"/>
      <w:szCs w:val="22"/>
      <w:lang w:val="en-US" w:eastAsia="zh-CN" w:bidi="ar-SA"/>
    </w:rPr>
  </w:style>
  <w:style w:type="paragraph" w:customStyle="1" w:styleId="14">
    <w:name w:val="列出段落1"/>
    <w:basedOn w:val="a"/>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c">
    <w:name w:val="二级条标题"/>
    <w:basedOn w:val="afd"/>
    <w:next w:val="a"/>
    <w:qFormat/>
    <w:pPr>
      <w:outlineLvl w:val="2"/>
    </w:pPr>
    <w:rPr>
      <w:rFonts w:ascii="宋体" w:eastAsia="宋体"/>
      <w:b w:val="0"/>
    </w:rPr>
  </w:style>
  <w:style w:type="paragraph" w:customStyle="1" w:styleId="afd">
    <w:name w:val="一级条标题"/>
    <w:basedOn w:val="afe"/>
    <w:next w:val="a"/>
    <w:qFormat/>
    <w:pPr>
      <w:tabs>
        <w:tab w:val="left" w:pos="360"/>
        <w:tab w:val="left" w:pos="840"/>
      </w:tabs>
      <w:ind w:hanging="840"/>
      <w:outlineLvl w:val="1"/>
    </w:pPr>
  </w:style>
  <w:style w:type="paragraph" w:customStyle="1" w:styleId="afe">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5">
    <w:name w:val="项目编号2"/>
    <w:basedOn w:val="15"/>
    <w:qFormat/>
  </w:style>
  <w:style w:type="paragraph" w:customStyle="1" w:styleId="15">
    <w:name w:val="项目编号1"/>
    <w:basedOn w:val="a"/>
    <w:qFormat/>
    <w:pPr>
      <w:spacing w:before="100" w:beforeAutospacing="1" w:after="100" w:afterAutospacing="1" w:line="360" w:lineRule="auto"/>
      <w:ind w:left="420" w:hanging="420"/>
    </w:pPr>
    <w:rPr>
      <w:sz w:val="24"/>
    </w:rPr>
  </w:style>
  <w:style w:type="paragraph" w:customStyle="1" w:styleId="aff0">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1">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2">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9">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5"/>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3">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4">
    <w:name w:val="四级条标题"/>
    <w:basedOn w:val="aff5"/>
    <w:next w:val="a"/>
    <w:qFormat/>
    <w:pPr>
      <w:outlineLvl w:val="4"/>
    </w:pPr>
  </w:style>
  <w:style w:type="paragraph" w:customStyle="1" w:styleId="aff5">
    <w:name w:val="三级条标题"/>
    <w:basedOn w:val="afc"/>
    <w:next w:val="a"/>
    <w:qFormat/>
    <w:pPr>
      <w:outlineLvl w:val="3"/>
    </w:pPr>
  </w:style>
  <w:style w:type="paragraph" w:customStyle="1" w:styleId="aff6">
    <w:name w:val="??"/>
    <w:qFormat/>
    <w:pPr>
      <w:widowControl w:val="0"/>
      <w:overflowPunct w:val="0"/>
      <w:autoSpaceDE w:val="0"/>
      <w:autoSpaceDN w:val="0"/>
      <w:adjustRightInd w:val="0"/>
      <w:jc w:val="both"/>
    </w:pPr>
    <w:rPr>
      <w:kern w:val="2"/>
      <w:sz w:val="21"/>
      <w:lang w:eastAsia="en-US"/>
    </w:rPr>
  </w:style>
  <w:style w:type="paragraph" w:customStyle="1" w:styleId="26">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6">
    <w:name w:val="项目符号1"/>
    <w:basedOn w:val="aff7"/>
    <w:qFormat/>
    <w:pPr>
      <w:ind w:left="-25" w:firstLine="0"/>
    </w:pPr>
  </w:style>
  <w:style w:type="paragraph" w:customStyle="1" w:styleId="aff7">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8">
    <w:name w:val="五级条标题"/>
    <w:basedOn w:val="aff4"/>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9">
    <w:name w:val="文档正文"/>
    <w:basedOn w:val="a"/>
    <w:link w:val="Char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qFormat/>
    <w:pPr>
      <w:tabs>
        <w:tab w:val="left" w:pos="360"/>
      </w:tabs>
    </w:pPr>
    <w:rPr>
      <w:sz w:val="24"/>
    </w:rPr>
  </w:style>
  <w:style w:type="paragraph" w:customStyle="1" w:styleId="affa">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b">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10">
    <w:name w:val="列出段落1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7"/>
    <w:qFormat/>
    <w:pPr>
      <w:ind w:left="902" w:hanging="420"/>
    </w:pPr>
  </w:style>
  <w:style w:type="paragraph" w:customStyle="1" w:styleId="Char21">
    <w:name w:val="Char21"/>
    <w:basedOn w:val="a"/>
    <w:qFormat/>
    <w:rPr>
      <w:rFonts w:ascii="Tahoma" w:hAnsi="Tahoma"/>
      <w:sz w:val="24"/>
      <w:szCs w:val="20"/>
    </w:rPr>
  </w:style>
  <w:style w:type="paragraph" w:customStyle="1" w:styleId="affc">
    <w:name w:val="表格文字"/>
    <w:basedOn w:val="a8"/>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d">
    <w:name w:val="正文文本样式 加粗"/>
    <w:basedOn w:val="aff7"/>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customStyle="1" w:styleId="19">
    <w:name w:val="无间隔1"/>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e">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
    <w:link w:val="Charb"/>
    <w:qFormat/>
    <w:pPr>
      <w:adjustRightInd w:val="0"/>
      <w:snapToGrid w:val="0"/>
      <w:jc w:val="left"/>
    </w:pPr>
    <w:rPr>
      <w:rFonts w:ascii="宋体" w:hAnsi="宋体"/>
      <w:color w:val="000000"/>
      <w:szCs w:val="21"/>
    </w:rPr>
  </w:style>
  <w:style w:type="character" w:customStyle="1" w:styleId="Charb">
    <w:name w:val="正文表格 Char"/>
    <w:link w:val="afff"/>
    <w:qFormat/>
    <w:rPr>
      <w:rFonts w:ascii="宋体" w:hAnsi="宋体"/>
      <w:color w:val="000000"/>
      <w:kern w:val="2"/>
      <w:sz w:val="21"/>
      <w:szCs w:val="21"/>
    </w:rPr>
  </w:style>
  <w:style w:type="paragraph" w:customStyle="1" w:styleId="afff0">
    <w:name w:val="正文重点"/>
    <w:basedOn w:val="a"/>
    <w:link w:val="Charc"/>
    <w:qFormat/>
    <w:pPr>
      <w:adjustRightInd w:val="0"/>
      <w:spacing w:line="360" w:lineRule="auto"/>
      <w:ind w:firstLineChars="200" w:firstLine="482"/>
      <w:jc w:val="left"/>
      <w:textAlignment w:val="baseline"/>
    </w:pPr>
    <w:rPr>
      <w:b/>
      <w:kern w:val="0"/>
      <w:sz w:val="24"/>
      <w:szCs w:val="20"/>
    </w:rPr>
  </w:style>
  <w:style w:type="character" w:customStyle="1" w:styleId="Charc">
    <w:name w:val="正文重点 Char"/>
    <w:link w:val="afff0"/>
    <w:qFormat/>
    <w:rPr>
      <w:b/>
      <w:sz w:val="24"/>
    </w:rPr>
  </w:style>
  <w:style w:type="paragraph" w:customStyle="1" w:styleId="1-">
    <w:name w:val="标题1-附件"/>
    <w:basedOn w:val="1"/>
    <w:qFormat/>
    <w:pPr>
      <w:jc w:val="left"/>
    </w:pPr>
    <w:rPr>
      <w:sz w:val="24"/>
      <w:szCs w:val="24"/>
    </w:rPr>
  </w:style>
  <w:style w:type="paragraph" w:customStyle="1" w:styleId="afff1">
    <w:name w:val="正文小标题"/>
    <w:basedOn w:val="a"/>
    <w:next w:val="a0"/>
    <w:link w:val="Chard"/>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d">
    <w:name w:val="正文小标题 Char"/>
    <w:link w:val="afff1"/>
    <w:qFormat/>
    <w:rPr>
      <w:rFonts w:ascii="宋体" w:hAnsi="宋体"/>
      <w:b/>
      <w:i/>
      <w:color w:val="FF0000"/>
      <w:kern w:val="2"/>
      <w:sz w:val="24"/>
    </w:rPr>
  </w:style>
  <w:style w:type="paragraph" w:customStyle="1" w:styleId="afff2">
    <w:name w:val="正文大标题"/>
    <w:basedOn w:val="afff1"/>
    <w:next w:val="a0"/>
    <w:link w:val="Chare"/>
    <w:qFormat/>
    <w:pPr>
      <w:jc w:val="center"/>
    </w:pPr>
    <w:rPr>
      <w:i w:val="0"/>
      <w:color w:val="000000"/>
      <w:sz w:val="28"/>
      <w:szCs w:val="21"/>
    </w:rPr>
  </w:style>
  <w:style w:type="character" w:customStyle="1" w:styleId="Chare">
    <w:name w:val="正文大标题 Char"/>
    <w:link w:val="afff2"/>
    <w:qFormat/>
    <w:rPr>
      <w:rFonts w:ascii="宋体" w:hAnsi="宋体"/>
      <w:b/>
      <w:color w:val="000000"/>
      <w:kern w:val="2"/>
      <w:sz w:val="28"/>
      <w:szCs w:val="21"/>
    </w:rPr>
  </w:style>
  <w:style w:type="paragraph" w:customStyle="1" w:styleId="afff3">
    <w:name w:val="注释"/>
    <w:basedOn w:val="a"/>
    <w:link w:val="Charf"/>
    <w:qFormat/>
    <w:pPr>
      <w:adjustRightInd w:val="0"/>
      <w:snapToGrid w:val="0"/>
      <w:ind w:left="420" w:hangingChars="200" w:hanging="420"/>
      <w:jc w:val="left"/>
    </w:pPr>
    <w:rPr>
      <w:rFonts w:ascii="宋体" w:hAnsi="宋体"/>
      <w:szCs w:val="21"/>
    </w:rPr>
  </w:style>
  <w:style w:type="character" w:customStyle="1" w:styleId="Charf">
    <w:name w:val="注释 Char"/>
    <w:link w:val="afff3"/>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4">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5">
    <w:name w:val="无标题条"/>
    <w:next w:val="a"/>
    <w:qFormat/>
    <w:pPr>
      <w:jc w:val="both"/>
    </w:pPr>
    <w:rPr>
      <w:sz w:val="21"/>
    </w:rPr>
  </w:style>
  <w:style w:type="character" w:customStyle="1" w:styleId="Charf0">
    <w:name w:val="正文格式 Char"/>
    <w:link w:val="afff6"/>
    <w:qFormat/>
    <w:rPr>
      <w:rFonts w:ascii="宋体" w:hAnsi="宋体"/>
      <w:sz w:val="24"/>
      <w:szCs w:val="24"/>
      <w:lang w:val="en-GB"/>
    </w:rPr>
  </w:style>
  <w:style w:type="paragraph" w:customStyle="1" w:styleId="afff6">
    <w:name w:val="正文格式"/>
    <w:basedOn w:val="a"/>
    <w:link w:val="Charf0"/>
    <w:qFormat/>
    <w:pPr>
      <w:spacing w:beforeLines="50" w:line="360" w:lineRule="auto"/>
      <w:ind w:firstLineChars="200" w:firstLine="480"/>
    </w:pPr>
    <w:rPr>
      <w:rFonts w:ascii="宋体" w:hAnsi="宋体"/>
      <w:kern w:val="0"/>
      <w:sz w:val="24"/>
      <w:lang w:val="en-GB"/>
    </w:rPr>
  </w:style>
  <w:style w:type="character" w:customStyle="1" w:styleId="3Char2">
    <w:name w:val="标题 3 Char"/>
    <w:uiPriority w:val="9"/>
    <w:qFormat/>
    <w:rPr>
      <w:rFonts w:ascii="宋体" w:eastAsia="宋体"/>
      <w:b/>
      <w:sz w:val="24"/>
      <w:u w:val="single"/>
      <w:lang w:val="en-US" w:eastAsia="zh-CN" w:bidi="ar-SA"/>
    </w:rPr>
  </w:style>
  <w:style w:type="character" w:customStyle="1" w:styleId="Charf1">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2">
    <w:name w:val="正文文本缩进 Char"/>
    <w:qFormat/>
    <w:rPr>
      <w:rFonts w:eastAsia="宋体"/>
      <w:kern w:val="2"/>
      <w:sz w:val="24"/>
      <w:szCs w:val="24"/>
      <w:lang w:val="en-US" w:eastAsia="zh-CN" w:bidi="ar-SA"/>
    </w:rPr>
  </w:style>
  <w:style w:type="character" w:customStyle="1" w:styleId="Charf3">
    <w:name w:val="列出段落 Char"/>
    <w:qFormat/>
    <w:rPr>
      <w:rFonts w:ascii="Calibri" w:eastAsia="宋体" w:hAnsi="Calibri"/>
      <w:kern w:val="2"/>
      <w:sz w:val="21"/>
      <w:szCs w:val="22"/>
      <w:lang w:val="en-US" w:eastAsia="zh-CN" w:bidi="ar-SA"/>
    </w:rPr>
  </w:style>
  <w:style w:type="character" w:customStyle="1" w:styleId="Charf4">
    <w:name w:val="页眉 Char"/>
    <w:uiPriority w:val="99"/>
    <w:qFormat/>
    <w:rPr>
      <w:rFonts w:eastAsia="宋体"/>
      <w:kern w:val="2"/>
      <w:sz w:val="18"/>
      <w:szCs w:val="18"/>
      <w:lang w:val="en-US" w:eastAsia="zh-CN" w:bidi="ar-SA"/>
    </w:rPr>
  </w:style>
  <w:style w:type="character" w:customStyle="1" w:styleId="2Char3">
    <w:name w:val="标题 2 Char"/>
    <w:uiPriority w:val="9"/>
    <w:qFormat/>
    <w:rPr>
      <w:rFonts w:ascii="Arial" w:eastAsia="黑体" w:hAnsi="Arial"/>
      <w:b/>
      <w:sz w:val="30"/>
      <w:lang w:val="en-US" w:eastAsia="zh-CN" w:bidi="ar-SA"/>
    </w:rPr>
  </w:style>
  <w:style w:type="paragraph" w:customStyle="1" w:styleId="28">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9">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b">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5">
    <w:name w:val="页脚 Char"/>
    <w:uiPriority w:val="99"/>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6">
    <w:name w:val="批注文字 Char"/>
    <w:uiPriority w:val="99"/>
    <w:qFormat/>
    <w:rPr>
      <w:kern w:val="2"/>
      <w:sz w:val="21"/>
      <w:szCs w:val="24"/>
    </w:rPr>
  </w:style>
  <w:style w:type="character" w:customStyle="1" w:styleId="Charf7">
    <w:name w:val="标题 Char"/>
    <w:qFormat/>
    <w:rPr>
      <w:b/>
      <w:kern w:val="2"/>
      <w:sz w:val="32"/>
    </w:rPr>
  </w:style>
  <w:style w:type="paragraph" w:customStyle="1" w:styleId="afff7">
    <w:name w:val="图例"/>
    <w:basedOn w:val="a"/>
    <w:qFormat/>
    <w:pPr>
      <w:spacing w:before="120" w:after="120" w:line="360" w:lineRule="auto"/>
      <w:jc w:val="center"/>
    </w:pPr>
    <w:rPr>
      <w:rFonts w:eastAsia="仿宋_GB2312"/>
      <w:b/>
      <w:sz w:val="24"/>
      <w:szCs w:val="20"/>
    </w:rPr>
  </w:style>
  <w:style w:type="table" w:customStyle="1" w:styleId="TableNormal">
    <w:name w:val="Table Normal"/>
    <w:uiPriority w:val="2"/>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paragraph" w:customStyle="1" w:styleId="7">
    <w:name w:val="标题7"/>
    <w:basedOn w:val="3"/>
    <w:qFormat/>
    <w:pPr>
      <w:numPr>
        <w:ilvl w:val="2"/>
        <w:numId w:val="1"/>
      </w:numPr>
      <w:tabs>
        <w:tab w:val="clear" w:pos="2160"/>
      </w:tabs>
      <w:autoSpaceDE/>
      <w:autoSpaceDN/>
      <w:adjustRightInd/>
      <w:spacing w:before="120" w:after="0" w:line="380" w:lineRule="exact"/>
      <w:ind w:rightChars="50" w:right="50"/>
    </w:pPr>
    <w:rPr>
      <w:rFonts w:ascii="Times New Roman"/>
      <w:b w:val="0"/>
      <w:bCs/>
      <w:color w:val="000000"/>
      <w:kern w:val="2"/>
      <w:sz w:val="21"/>
      <w:szCs w:val="32"/>
      <w:u w:val="none"/>
    </w:rPr>
  </w:style>
  <w:style w:type="paragraph" w:customStyle="1" w:styleId="34">
    <w:name w:val="样式3"/>
    <w:basedOn w:val="3"/>
    <w:next w:val="3"/>
    <w:qFormat/>
    <w:pPr>
      <w:tabs>
        <w:tab w:val="left" w:pos="720"/>
        <w:tab w:val="left" w:pos="2069"/>
      </w:tabs>
      <w:spacing w:before="120" w:line="240" w:lineRule="exact"/>
      <w:ind w:left="1134" w:right="17" w:hanging="567"/>
    </w:pPr>
    <w:rPr>
      <w:rFonts w:ascii="Times New Roman"/>
      <w:bCs/>
      <w:kern w:val="2"/>
      <w:sz w:val="21"/>
      <w:szCs w:val="21"/>
      <w:u w:val="none"/>
    </w:rPr>
  </w:style>
  <w:style w:type="paragraph" w:customStyle="1" w:styleId="afff8">
    <w:name w:val="正文样式"/>
    <w:basedOn w:val="a"/>
    <w:link w:val="Charf8"/>
    <w:uiPriority w:val="7"/>
    <w:qFormat/>
    <w:pPr>
      <w:spacing w:line="360" w:lineRule="auto"/>
      <w:ind w:firstLineChars="200" w:firstLine="480"/>
    </w:pPr>
    <w:rPr>
      <w:sz w:val="24"/>
    </w:rPr>
  </w:style>
  <w:style w:type="character" w:customStyle="1" w:styleId="2Char0">
    <w:name w:val="正文文本 2 Char"/>
    <w:basedOn w:val="a1"/>
    <w:link w:val="23"/>
    <w:uiPriority w:val="99"/>
    <w:qFormat/>
    <w:rPr>
      <w:kern w:val="2"/>
      <w:sz w:val="21"/>
      <w:szCs w:val="24"/>
    </w:rPr>
  </w:style>
  <w:style w:type="character" w:customStyle="1" w:styleId="Chara">
    <w:name w:val="文档正文 Char"/>
    <w:link w:val="aff9"/>
    <w:qFormat/>
    <w:locked/>
    <w:rPr>
      <w:rFonts w:ascii="Arial" w:hAnsi="Arial"/>
      <w:kern w:val="2"/>
      <w:sz w:val="21"/>
    </w:rPr>
  </w:style>
  <w:style w:type="character" w:customStyle="1" w:styleId="4Char1">
    <w:name w:val="标题 4 Char1"/>
    <w:uiPriority w:val="9"/>
    <w:qFormat/>
    <w:rPr>
      <w:rFonts w:ascii="等线 Light" w:eastAsia="等线 Light" w:hAnsi="等线 Light"/>
      <w:b/>
      <w:bCs/>
      <w:kern w:val="2"/>
      <w:sz w:val="28"/>
      <w:szCs w:val="28"/>
    </w:rPr>
  </w:style>
  <w:style w:type="character" w:customStyle="1" w:styleId="Char6">
    <w:name w:val="信息标题 Char"/>
    <w:basedOn w:val="a1"/>
    <w:link w:val="af"/>
    <w:uiPriority w:val="99"/>
    <w:qFormat/>
    <w:rPr>
      <w:rFonts w:ascii="Arial" w:hAnsi="Arial"/>
      <w:kern w:val="2"/>
      <w:sz w:val="24"/>
      <w:szCs w:val="22"/>
      <w:shd w:val="pct20" w:color="auto" w:fill="auto"/>
    </w:rPr>
  </w:style>
  <w:style w:type="character" w:customStyle="1" w:styleId="Char18">
    <w:name w:val="批注主题 Char1"/>
    <w:uiPriority w:val="99"/>
    <w:qFormat/>
    <w:rPr>
      <w:b/>
      <w:bCs/>
      <w:kern w:val="2"/>
      <w:sz w:val="24"/>
      <w:szCs w:val="22"/>
    </w:rPr>
  </w:style>
  <w:style w:type="character" w:customStyle="1" w:styleId="Char8">
    <w:name w:val="正文首行缩进 Char"/>
    <w:basedOn w:val="Char0"/>
    <w:link w:val="af3"/>
    <w:qFormat/>
    <w:rPr>
      <w:rFonts w:ascii="宋体" w:hAnsi="宋体"/>
      <w:kern w:val="2"/>
      <w:sz w:val="24"/>
      <w:szCs w:val="24"/>
    </w:rPr>
  </w:style>
  <w:style w:type="table" w:customStyle="1" w:styleId="1e">
    <w:name w:val="网格型1"/>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各章标题"/>
    <w:basedOn w:val="a"/>
    <w:next w:val="afffa"/>
    <w:link w:val="Charf9"/>
    <w:qFormat/>
    <w:pPr>
      <w:spacing w:beforeLines="50" w:before="50" w:afterLines="50" w:after="50" w:line="300" w:lineRule="auto"/>
      <w:ind w:firstLineChars="200" w:firstLine="200"/>
      <w:jc w:val="center"/>
    </w:pPr>
    <w:rPr>
      <w:rFonts w:ascii="宋体" w:eastAsia="黑体" w:hAnsi="宋体" w:cs="仿宋_GB2312"/>
      <w:b/>
      <w:kern w:val="0"/>
      <w:sz w:val="32"/>
    </w:rPr>
  </w:style>
  <w:style w:type="paragraph" w:customStyle="1" w:styleId="afffa">
    <w:name w:val="一级节标题"/>
    <w:basedOn w:val="a"/>
    <w:link w:val="Charfa"/>
    <w:qFormat/>
    <w:pPr>
      <w:spacing w:line="300" w:lineRule="auto"/>
      <w:ind w:firstLineChars="200" w:firstLine="200"/>
      <w:jc w:val="left"/>
    </w:pPr>
    <w:rPr>
      <w:rFonts w:ascii="宋体" w:eastAsia="黑体" w:hAnsi="宋体" w:cs="TimesNewRoman"/>
      <w:b/>
      <w:kern w:val="0"/>
      <w:sz w:val="28"/>
    </w:rPr>
  </w:style>
  <w:style w:type="character" w:customStyle="1" w:styleId="Charf9">
    <w:name w:val="各章标题 Char"/>
    <w:link w:val="afff9"/>
    <w:qFormat/>
    <w:rPr>
      <w:rFonts w:ascii="宋体" w:eastAsia="黑体" w:hAnsi="宋体" w:cs="仿宋_GB2312"/>
      <w:b/>
      <w:sz w:val="32"/>
      <w:szCs w:val="24"/>
    </w:rPr>
  </w:style>
  <w:style w:type="character" w:customStyle="1" w:styleId="Charfa">
    <w:name w:val="一级节标题 Char"/>
    <w:link w:val="afffa"/>
    <w:qFormat/>
    <w:rPr>
      <w:rFonts w:ascii="宋体" w:eastAsia="黑体" w:hAnsi="宋体" w:cs="TimesNewRoman"/>
      <w:b/>
      <w:sz w:val="28"/>
      <w:szCs w:val="24"/>
    </w:rPr>
  </w:style>
  <w:style w:type="paragraph" w:customStyle="1" w:styleId="TOC1">
    <w:name w:val="TOC 标题1"/>
    <w:basedOn w:val="1"/>
    <w:next w:val="a"/>
    <w:uiPriority w:val="39"/>
    <w:qFormat/>
    <w:pPr>
      <w:widowControl/>
      <w:autoSpaceDE/>
      <w:autoSpaceDN/>
      <w:adjustRightInd/>
      <w:spacing w:before="480" w:after="0" w:line="276" w:lineRule="auto"/>
      <w:ind w:firstLineChars="200" w:firstLine="200"/>
      <w:jc w:val="left"/>
      <w:outlineLvl w:val="9"/>
    </w:pPr>
    <w:rPr>
      <w:rFonts w:ascii="Cambria" w:hAnsi="Cambria"/>
      <w:bCs/>
      <w:color w:val="365F91"/>
      <w:kern w:val="0"/>
      <w:sz w:val="28"/>
      <w:szCs w:val="28"/>
    </w:rPr>
  </w:style>
  <w:style w:type="character" w:customStyle="1" w:styleId="Charf8">
    <w:name w:val="正文样式 Char"/>
    <w:link w:val="afff8"/>
    <w:uiPriority w:val="7"/>
    <w:qFormat/>
    <w:rPr>
      <w:kern w:val="2"/>
      <w:sz w:val="24"/>
      <w:szCs w:val="24"/>
    </w:rPr>
  </w:style>
  <w:style w:type="paragraph" w:customStyle="1" w:styleId="afffb">
    <w:name w:val="备注"/>
    <w:basedOn w:val="a"/>
    <w:link w:val="Charfb"/>
    <w:qFormat/>
    <w:pPr>
      <w:spacing w:line="300" w:lineRule="auto"/>
      <w:ind w:firstLineChars="200" w:firstLine="480"/>
    </w:pPr>
    <w:rPr>
      <w:rFonts w:ascii="楷体" w:eastAsia="楷体" w:hAnsi="楷体"/>
      <w:sz w:val="24"/>
      <w:szCs w:val="21"/>
    </w:rPr>
  </w:style>
  <w:style w:type="character" w:customStyle="1" w:styleId="Charfb">
    <w:name w:val="备注 Char"/>
    <w:link w:val="afffb"/>
    <w:qFormat/>
    <w:rPr>
      <w:rFonts w:ascii="楷体" w:eastAsia="楷体" w:hAnsi="楷体"/>
      <w:kern w:val="2"/>
      <w:sz w:val="24"/>
      <w:szCs w:val="21"/>
    </w:rPr>
  </w:style>
  <w:style w:type="paragraph" w:customStyle="1" w:styleId="afffc">
    <w:name w:val="表"/>
    <w:basedOn w:val="a"/>
    <w:link w:val="Charfc"/>
    <w:qFormat/>
    <w:pPr>
      <w:tabs>
        <w:tab w:val="left" w:pos="360"/>
      </w:tabs>
      <w:jc w:val="left"/>
    </w:pPr>
    <w:rPr>
      <w:sz w:val="18"/>
      <w:szCs w:val="20"/>
    </w:rPr>
  </w:style>
  <w:style w:type="character" w:customStyle="1" w:styleId="Charfc">
    <w:name w:val="表 Char"/>
    <w:link w:val="afffc"/>
    <w:qFormat/>
    <w:rPr>
      <w:kern w:val="2"/>
      <w:sz w:val="18"/>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70">
    <w:name w:val="xl70"/>
    <w:basedOn w:val="a"/>
    <w:qFormat/>
    <w:pPr>
      <w:widowControl/>
      <w:spacing w:before="100" w:beforeAutospacing="1" w:after="100" w:afterAutospacing="1"/>
      <w:jc w:val="left"/>
    </w:pPr>
    <w:rPr>
      <w:rFonts w:ascii="微软雅黑" w:eastAsia="微软雅黑" w:hAnsi="微软雅黑"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74">
    <w:name w:val="xl74"/>
    <w:basedOn w:val="a"/>
    <w:qFormat/>
    <w:pPr>
      <w:widowControl/>
      <w:spacing w:before="100" w:beforeAutospacing="1" w:after="100" w:afterAutospacing="1"/>
      <w:jc w:val="left"/>
    </w:pPr>
    <w:rPr>
      <w:rFonts w:ascii="微软雅黑" w:eastAsia="微软雅黑" w:hAnsi="微软雅黑" w:cs="宋体"/>
      <w:kern w:val="0"/>
      <w:sz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2c">
    <w:name w:val="修订2"/>
    <w:uiPriority w:val="99"/>
    <w:unhideWhenUsed/>
    <w:qFormat/>
    <w:rPr>
      <w:kern w:val="2"/>
      <w:sz w:val="24"/>
      <w:szCs w:val="22"/>
    </w:rPr>
  </w:style>
  <w:style w:type="character" w:customStyle="1" w:styleId="font51">
    <w:name w:val="font51"/>
    <w:basedOn w:val="a1"/>
    <w:qFormat/>
    <w:rPr>
      <w:rFonts w:ascii="宋体" w:eastAsia="宋体" w:hAnsi="宋体" w:cs="宋体" w:hint="eastAsia"/>
      <w:color w:val="000000"/>
      <w:sz w:val="21"/>
      <w:szCs w:val="21"/>
      <w:u w:val="none"/>
    </w:rPr>
  </w:style>
  <w:style w:type="character" w:customStyle="1" w:styleId="font41">
    <w:name w:val="font41"/>
    <w:basedOn w:val="a1"/>
    <w:qFormat/>
    <w:rPr>
      <w:rFonts w:ascii="宋体" w:eastAsia="宋体" w:hAnsi="宋体" w:cs="宋体" w:hint="eastAsia"/>
      <w:color w:val="000000"/>
      <w:sz w:val="21"/>
      <w:szCs w:val="21"/>
      <w:u w:val="none"/>
    </w:rPr>
  </w:style>
  <w:style w:type="paragraph" w:styleId="afffd">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57</Pages>
  <Words>25549</Words>
  <Characters>3967</Characters>
  <Application>Microsoft Office Word</Application>
  <DocSecurity>0</DocSecurity>
  <Lines>33</Lines>
  <Paragraphs>58</Paragraphs>
  <ScaleCrop>false</ScaleCrop>
  <Company>Microsoft</Company>
  <LinksUpToDate>false</LinksUpToDate>
  <CharactersWithSpaces>29458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HJG</cp:lastModifiedBy>
  <cp:revision>6</cp:revision>
  <cp:lastPrinted>2023-05-04T01:37:00Z</cp:lastPrinted>
  <dcterms:created xsi:type="dcterms:W3CDTF">2023-11-28T06:14:00Z</dcterms:created>
  <dcterms:modified xsi:type="dcterms:W3CDTF">2023-11-30T02:32:00Z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101318422B4A43A9A412FC565B76150E_13</vt:lpwstr>
  </property>
</Properties>
</file>