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1E7A"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一、项目基本情况</w:t>
      </w:r>
    </w:p>
    <w:p w14:paraId="504F2CA6"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原公告的采购项目编号：</w:t>
      </w:r>
      <w:r>
        <w:rPr>
          <w:rFonts w:ascii="Segoe UI" w:hAnsi="Segoe UI" w:cs="Segoe UI"/>
          <w:color w:val="606266"/>
          <w:sz w:val="21"/>
          <w:szCs w:val="21"/>
        </w:rPr>
        <w:t>11000022210200027299-XM001</w:t>
      </w:r>
      <w:r>
        <w:rPr>
          <w:rFonts w:ascii="Segoe UI" w:hAnsi="Segoe UI" w:cs="Segoe UI"/>
          <w:color w:val="606266"/>
          <w:sz w:val="21"/>
          <w:szCs w:val="21"/>
        </w:rPr>
        <w:t xml:space="preserve">　　　　　　</w:t>
      </w:r>
    </w:p>
    <w:p w14:paraId="0870BF97"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 xml:space="preserve">原公告的采购项目名称：中国评剧院全国地方戏演出中心维修改造项目（舞台灯光音响维修改造项目）　　　　　　</w:t>
      </w:r>
    </w:p>
    <w:p w14:paraId="6872AAD1"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首次公告日期：</w:t>
      </w:r>
      <w:r>
        <w:rPr>
          <w:rFonts w:ascii="Segoe UI" w:hAnsi="Segoe UI" w:cs="Segoe UI"/>
          <w:color w:val="606266"/>
          <w:sz w:val="21"/>
          <w:szCs w:val="21"/>
        </w:rPr>
        <w:t>2023-11-21 10:34</w:t>
      </w:r>
      <w:r>
        <w:rPr>
          <w:rFonts w:ascii="Segoe UI" w:hAnsi="Segoe UI" w:cs="Segoe UI"/>
          <w:color w:val="606266"/>
          <w:sz w:val="21"/>
          <w:szCs w:val="21"/>
        </w:rPr>
        <w:t xml:space="preserve">　　　　地址：</w:t>
      </w:r>
      <w:r>
        <w:rPr>
          <w:rFonts w:ascii="Segoe UI" w:hAnsi="Segoe UI" w:cs="Segoe UI"/>
          <w:color w:val="606266"/>
          <w:sz w:val="21"/>
          <w:szCs w:val="21"/>
        </w:rPr>
        <w:t>http://www.ccgp-beijing.gov.cn/xxgg/sjzfcggg/sjzbgg/t20231121_1547779.html</w:t>
      </w:r>
      <w:r>
        <w:rPr>
          <w:rFonts w:ascii="Segoe UI" w:hAnsi="Segoe UI" w:cs="Segoe UI"/>
          <w:color w:val="606266"/>
          <w:sz w:val="21"/>
          <w:szCs w:val="21"/>
        </w:rPr>
        <w:t xml:space="preserve">　　　　　　　</w:t>
      </w:r>
    </w:p>
    <w:p w14:paraId="120FFF27"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二、更正信息</w:t>
      </w:r>
    </w:p>
    <w:p w14:paraId="0ABC2BE0"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更正事项：采购文件</w:t>
      </w:r>
    </w:p>
    <w:p w14:paraId="6FEBE665"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更正内容：</w:t>
      </w:r>
    </w:p>
    <w:p w14:paraId="47F2AF78" w14:textId="77777777" w:rsidR="00837CE7" w:rsidRDefault="00837CE7" w:rsidP="00837CE7">
      <w:pPr>
        <w:pStyle w:val="a7"/>
        <w:wordWrap w:val="0"/>
        <w:spacing w:before="0" w:beforeAutospacing="0" w:after="240" w:afterAutospacing="0"/>
      </w:pPr>
      <w:r>
        <w:rPr>
          <w:rFonts w:hint="eastAsia"/>
          <w:sz w:val="21"/>
          <w:szCs w:val="21"/>
        </w:rPr>
        <w:t>原招标文件第三章“附表商务评审因素及分值分配表4.具有认证证书”，备注：以上认证证书认证范围须包含舞台灯光、舞台机械、扩声系统、音视频工程设计与安装以及提供相关证书在中国国家认证认可监督管理委员会查询平台（网址：</w:t>
      </w:r>
      <w:r>
        <w:rPr>
          <w:rFonts w:ascii="Times New Roman" w:hAnsi="Times New Roman" w:cs="Times New Roman"/>
          <w:sz w:val="21"/>
          <w:szCs w:val="21"/>
        </w:rPr>
        <w:t>http://www.cnca.gov.cn/</w:t>
      </w:r>
      <w:r>
        <w:rPr>
          <w:rFonts w:hint="eastAsia"/>
          <w:sz w:val="21"/>
          <w:szCs w:val="21"/>
        </w:rPr>
        <w:t>）的相关查询记录和证书信息内容，并加盖投标人公章（提供认证证书原件扫描件或电子件，原件备查。）</w:t>
      </w:r>
    </w:p>
    <w:p w14:paraId="44427552" w14:textId="77777777" w:rsidR="00837CE7" w:rsidRDefault="00837CE7" w:rsidP="00837CE7">
      <w:pPr>
        <w:pStyle w:val="a7"/>
        <w:wordWrap w:val="0"/>
        <w:spacing w:before="0" w:beforeAutospacing="0" w:after="240" w:afterAutospacing="0"/>
      </w:pPr>
      <w:r>
        <w:rPr>
          <w:rStyle w:val="a8"/>
          <w:rFonts w:hint="eastAsia"/>
        </w:rPr>
        <w:t>现修改为：</w:t>
      </w:r>
      <w:r>
        <w:rPr>
          <w:rFonts w:hint="eastAsia"/>
        </w:rPr>
        <w:t>备注:以上认证证书认证范围须包含本项目所涉及到的舞台专业设备设计与安装以及提供相关证书在中国国家认证认可监督管理委员会查询平台(网址:http://www.cnca.govcn/)的相关查询记录和证书信息内容，并加盖投标人公章(提供认证证书原件扫描件或电子件，原件备查。)”</w:t>
      </w:r>
    </w:p>
    <w:p w14:paraId="449BA5C1"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更正日期：</w:t>
      </w:r>
      <w:r>
        <w:rPr>
          <w:rFonts w:ascii="Segoe UI" w:hAnsi="Segoe UI" w:cs="Segoe UI"/>
          <w:color w:val="606266"/>
          <w:sz w:val="21"/>
          <w:szCs w:val="21"/>
        </w:rPr>
        <w:t>2023-12-05 14:05</w:t>
      </w:r>
      <w:r>
        <w:rPr>
          <w:rFonts w:ascii="Segoe UI" w:hAnsi="Segoe UI" w:cs="Segoe UI"/>
          <w:color w:val="606266"/>
          <w:sz w:val="21"/>
          <w:szCs w:val="21"/>
        </w:rPr>
        <w:t xml:space="preserve">　</w:t>
      </w:r>
    </w:p>
    <w:p w14:paraId="2232A439"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三、其他补充事宜</w:t>
      </w:r>
    </w:p>
    <w:p w14:paraId="0BD2E0A6" w14:textId="77777777" w:rsidR="00837CE7" w:rsidRDefault="00837CE7" w:rsidP="00837CE7">
      <w:pPr>
        <w:pStyle w:val="a7"/>
        <w:wordWrap w:val="0"/>
        <w:spacing w:before="0" w:beforeAutospacing="0" w:after="240" w:afterAutospacing="0"/>
      </w:pPr>
      <w:r>
        <w:t>无</w:t>
      </w:r>
    </w:p>
    <w:p w14:paraId="3400EDCA"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四、凡对本次公告内容提出询问，请按以下方式联系。</w:t>
      </w:r>
    </w:p>
    <w:p w14:paraId="22AF1BAD"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1.</w:t>
      </w:r>
      <w:r>
        <w:rPr>
          <w:rFonts w:ascii="Segoe UI" w:hAnsi="Segoe UI" w:cs="Segoe UI"/>
          <w:color w:val="606266"/>
          <w:sz w:val="21"/>
          <w:szCs w:val="21"/>
        </w:rPr>
        <w:t>采购人信息</w:t>
      </w:r>
    </w:p>
    <w:p w14:paraId="32C585A7"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名</w:t>
      </w:r>
      <w:r>
        <w:rPr>
          <w:rFonts w:ascii="Segoe UI" w:hAnsi="Segoe UI" w:cs="Segoe UI"/>
          <w:color w:val="606266"/>
          <w:sz w:val="21"/>
          <w:szCs w:val="21"/>
        </w:rPr>
        <w:t xml:space="preserve"> </w:t>
      </w:r>
      <w:r>
        <w:rPr>
          <w:rFonts w:ascii="Segoe UI" w:hAnsi="Segoe UI" w:cs="Segoe UI"/>
          <w:color w:val="606266"/>
          <w:sz w:val="21"/>
          <w:szCs w:val="21"/>
        </w:rPr>
        <w:t xml:space="preserve">称：北京市文化和旅游局本级行政　　　　　</w:t>
      </w:r>
    </w:p>
    <w:p w14:paraId="5EA52E49"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地址：北京市朝阳区建外大街</w:t>
      </w:r>
      <w:r>
        <w:rPr>
          <w:rFonts w:ascii="Segoe UI" w:hAnsi="Segoe UI" w:cs="Segoe UI"/>
          <w:color w:val="606266"/>
          <w:sz w:val="21"/>
          <w:szCs w:val="21"/>
        </w:rPr>
        <w:t>28</w:t>
      </w:r>
      <w:r>
        <w:rPr>
          <w:rFonts w:ascii="Segoe UI" w:hAnsi="Segoe UI" w:cs="Segoe UI"/>
          <w:color w:val="606266"/>
          <w:sz w:val="21"/>
          <w:szCs w:val="21"/>
        </w:rPr>
        <w:t xml:space="preserve">号　　　　　　　　</w:t>
      </w:r>
    </w:p>
    <w:p w14:paraId="01ED7F77"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联系方式：乔魁元</w:t>
      </w:r>
      <w:r>
        <w:rPr>
          <w:rFonts w:ascii="Segoe UI" w:hAnsi="Segoe UI" w:cs="Segoe UI"/>
          <w:color w:val="606266"/>
          <w:sz w:val="21"/>
          <w:szCs w:val="21"/>
        </w:rPr>
        <w:t>,67276707</w:t>
      </w:r>
      <w:r>
        <w:rPr>
          <w:rFonts w:ascii="Segoe UI" w:hAnsi="Segoe UI" w:cs="Segoe UI"/>
          <w:color w:val="606266"/>
          <w:sz w:val="21"/>
          <w:szCs w:val="21"/>
        </w:rPr>
        <w:t xml:space="preserve">　　　　　　</w:t>
      </w:r>
    </w:p>
    <w:p w14:paraId="0F3F9CA6"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2.</w:t>
      </w:r>
      <w:r>
        <w:rPr>
          <w:rFonts w:ascii="Segoe UI" w:hAnsi="Segoe UI" w:cs="Segoe UI"/>
          <w:color w:val="606266"/>
          <w:sz w:val="21"/>
          <w:szCs w:val="21"/>
        </w:rPr>
        <w:t>采购代理机构信息</w:t>
      </w:r>
    </w:p>
    <w:p w14:paraId="16694A6D"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名</w:t>
      </w:r>
      <w:r>
        <w:rPr>
          <w:rFonts w:ascii="Segoe UI" w:hAnsi="Segoe UI" w:cs="Segoe UI"/>
          <w:color w:val="606266"/>
          <w:sz w:val="21"/>
          <w:szCs w:val="21"/>
        </w:rPr>
        <w:t xml:space="preserve"> </w:t>
      </w:r>
      <w:r>
        <w:rPr>
          <w:rFonts w:ascii="Segoe UI" w:hAnsi="Segoe UI" w:cs="Segoe UI"/>
          <w:color w:val="606266"/>
          <w:sz w:val="21"/>
          <w:szCs w:val="21"/>
        </w:rPr>
        <w:t xml:space="preserve">称：中国远东国际招标有限公司　　　　　　　　　　　　</w:t>
      </w:r>
    </w:p>
    <w:p w14:paraId="6058F1F7"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地　址：北京市朝阳区和平街东土城路甲</w:t>
      </w:r>
      <w:r>
        <w:rPr>
          <w:rFonts w:ascii="Segoe UI" w:hAnsi="Segoe UI" w:cs="Segoe UI"/>
          <w:color w:val="606266"/>
          <w:sz w:val="21"/>
          <w:szCs w:val="21"/>
        </w:rPr>
        <w:t>9</w:t>
      </w:r>
      <w:r>
        <w:rPr>
          <w:rFonts w:ascii="Segoe UI" w:hAnsi="Segoe UI" w:cs="Segoe UI"/>
          <w:color w:val="606266"/>
          <w:sz w:val="21"/>
          <w:szCs w:val="21"/>
        </w:rPr>
        <w:t xml:space="preserve">号　　　　　　　　　　　　</w:t>
      </w:r>
    </w:p>
    <w:p w14:paraId="4F477DAD"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lastRenderedPageBreak/>
        <w:t>联系方式：于晓琳、贾然超，</w:t>
      </w:r>
      <w:r>
        <w:rPr>
          <w:rFonts w:ascii="Segoe UI" w:hAnsi="Segoe UI" w:cs="Segoe UI"/>
          <w:color w:val="606266"/>
          <w:sz w:val="21"/>
          <w:szCs w:val="21"/>
        </w:rPr>
        <w:t>18618150982</w:t>
      </w:r>
      <w:r>
        <w:rPr>
          <w:rFonts w:ascii="Segoe UI" w:hAnsi="Segoe UI" w:cs="Segoe UI"/>
          <w:color w:val="606266"/>
          <w:sz w:val="21"/>
          <w:szCs w:val="21"/>
        </w:rPr>
        <w:t xml:space="preserve">　　　　　　　　　　　　</w:t>
      </w:r>
    </w:p>
    <w:p w14:paraId="04AD33BD"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3.</w:t>
      </w:r>
      <w:r>
        <w:rPr>
          <w:rFonts w:ascii="Segoe UI" w:hAnsi="Segoe UI" w:cs="Segoe UI"/>
          <w:color w:val="606266"/>
          <w:sz w:val="21"/>
          <w:szCs w:val="21"/>
        </w:rPr>
        <w:t>项目联系方式</w:t>
      </w:r>
    </w:p>
    <w:p w14:paraId="03A67DA1"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项目联系人：于晓琳、贾然超</w:t>
      </w:r>
    </w:p>
    <w:p w14:paraId="252E4429" w14:textId="77777777" w:rsidR="00837CE7" w:rsidRDefault="00837CE7" w:rsidP="00837CE7">
      <w:pPr>
        <w:pStyle w:val="a7"/>
        <w:shd w:val="clear" w:color="auto" w:fill="FFFFFF"/>
        <w:wordWrap w:val="0"/>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 xml:space="preserve">电　话：　　</w:t>
      </w:r>
      <w:r>
        <w:rPr>
          <w:rFonts w:ascii="Segoe UI" w:hAnsi="Segoe UI" w:cs="Segoe UI"/>
          <w:color w:val="606266"/>
          <w:sz w:val="21"/>
          <w:szCs w:val="21"/>
        </w:rPr>
        <w:t>18618150982</w:t>
      </w:r>
    </w:p>
    <w:p w14:paraId="770790BD" w14:textId="77777777" w:rsidR="004711A0" w:rsidRDefault="004711A0"/>
    <w:sectPr w:rsidR="004711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50BF" w14:textId="77777777" w:rsidR="008C59AF" w:rsidRDefault="008C59AF" w:rsidP="00837CE7">
      <w:r>
        <w:separator/>
      </w:r>
    </w:p>
  </w:endnote>
  <w:endnote w:type="continuationSeparator" w:id="0">
    <w:p w14:paraId="6B4E735D" w14:textId="77777777" w:rsidR="008C59AF" w:rsidRDefault="008C59AF" w:rsidP="0083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02DB" w14:textId="77777777" w:rsidR="008C59AF" w:rsidRDefault="008C59AF" w:rsidP="00837CE7">
      <w:r>
        <w:separator/>
      </w:r>
    </w:p>
  </w:footnote>
  <w:footnote w:type="continuationSeparator" w:id="0">
    <w:p w14:paraId="30539B0B" w14:textId="77777777" w:rsidR="008C59AF" w:rsidRDefault="008C59AF" w:rsidP="00837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A0"/>
    <w:rsid w:val="004711A0"/>
    <w:rsid w:val="00837CE7"/>
    <w:rsid w:val="008C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B95E47-97C7-4DD3-919B-B80F34F8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CE7"/>
    <w:pPr>
      <w:tabs>
        <w:tab w:val="center" w:pos="4153"/>
        <w:tab w:val="right" w:pos="8306"/>
      </w:tabs>
      <w:snapToGrid w:val="0"/>
      <w:jc w:val="center"/>
    </w:pPr>
    <w:rPr>
      <w:sz w:val="18"/>
      <w:szCs w:val="18"/>
    </w:rPr>
  </w:style>
  <w:style w:type="character" w:customStyle="1" w:styleId="a4">
    <w:name w:val="页眉 字符"/>
    <w:basedOn w:val="a0"/>
    <w:link w:val="a3"/>
    <w:uiPriority w:val="99"/>
    <w:rsid w:val="00837CE7"/>
    <w:rPr>
      <w:sz w:val="18"/>
      <w:szCs w:val="18"/>
    </w:rPr>
  </w:style>
  <w:style w:type="paragraph" w:styleId="a5">
    <w:name w:val="footer"/>
    <w:basedOn w:val="a"/>
    <w:link w:val="a6"/>
    <w:uiPriority w:val="99"/>
    <w:unhideWhenUsed/>
    <w:rsid w:val="00837CE7"/>
    <w:pPr>
      <w:tabs>
        <w:tab w:val="center" w:pos="4153"/>
        <w:tab w:val="right" w:pos="8306"/>
      </w:tabs>
      <w:snapToGrid w:val="0"/>
      <w:jc w:val="left"/>
    </w:pPr>
    <w:rPr>
      <w:sz w:val="18"/>
      <w:szCs w:val="18"/>
    </w:rPr>
  </w:style>
  <w:style w:type="character" w:customStyle="1" w:styleId="a6">
    <w:name w:val="页脚 字符"/>
    <w:basedOn w:val="a0"/>
    <w:link w:val="a5"/>
    <w:uiPriority w:val="99"/>
    <w:rsid w:val="00837CE7"/>
    <w:rPr>
      <w:sz w:val="18"/>
      <w:szCs w:val="18"/>
    </w:rPr>
  </w:style>
  <w:style w:type="paragraph" w:styleId="a7">
    <w:name w:val="Normal (Web)"/>
    <w:basedOn w:val="a"/>
    <w:uiPriority w:val="99"/>
    <w:semiHidden/>
    <w:unhideWhenUsed/>
    <w:rsid w:val="00837CE7"/>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837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2023-12-05T06:22:00Z</dcterms:created>
  <dcterms:modified xsi:type="dcterms:W3CDTF">2023-12-05T06:22:00Z</dcterms:modified>
</cp:coreProperties>
</file>