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28"/>
          <w:szCs w:val="36"/>
        </w:rPr>
      </w:pPr>
      <w:r>
        <w:rPr>
          <w:rFonts w:hint="eastAsia" w:ascii="宋体" w:hAnsi="宋体" w:eastAsia="宋体"/>
          <w:sz w:val="28"/>
          <w:szCs w:val="36"/>
        </w:rPr>
        <w:t>更正公告</w:t>
      </w:r>
    </w:p>
    <w:p>
      <w:pPr>
        <w:rPr>
          <w:rFonts w:ascii="宋体" w:hAnsi="宋体" w:eastAsia="宋体"/>
        </w:rPr>
      </w:pPr>
      <w:r>
        <w:rPr>
          <w:rFonts w:hint="eastAsia" w:ascii="宋体" w:hAnsi="宋体" w:eastAsia="宋体"/>
        </w:rPr>
        <w:t>一、项目基本情况</w:t>
      </w:r>
    </w:p>
    <w:p>
      <w:pPr>
        <w:rPr>
          <w:rFonts w:ascii="宋体" w:hAnsi="宋体" w:eastAsia="宋体"/>
        </w:rPr>
      </w:pPr>
      <w:r>
        <w:rPr>
          <w:rFonts w:hint="eastAsia" w:ascii="宋体" w:hAnsi="宋体" w:eastAsia="宋体"/>
        </w:rPr>
        <w:t>原公告的采购项目编号：</w:t>
      </w:r>
      <w:r>
        <w:rPr>
          <w:rFonts w:ascii="宋体" w:hAnsi="宋体" w:eastAsia="宋体"/>
        </w:rPr>
        <w:t>11000023210200058200-XM001</w:t>
      </w:r>
    </w:p>
    <w:p>
      <w:pPr>
        <w:rPr>
          <w:rFonts w:ascii="宋体" w:hAnsi="宋体" w:eastAsia="宋体"/>
        </w:rPr>
      </w:pPr>
      <w:r>
        <w:rPr>
          <w:rFonts w:hint="eastAsia" w:ascii="宋体" w:hAnsi="宋体" w:eastAsia="宋体"/>
        </w:rPr>
        <w:t>原公告的采购项目名称：北京清华长庚医院二期建设首批医疗设备采购项目第一包</w:t>
      </w:r>
    </w:p>
    <w:p>
      <w:pPr>
        <w:rPr>
          <w:rFonts w:ascii="宋体" w:hAnsi="宋体" w:eastAsia="宋体"/>
        </w:rPr>
      </w:pPr>
      <w:r>
        <w:rPr>
          <w:rFonts w:hint="eastAsia" w:ascii="宋体" w:hAnsi="宋体" w:eastAsia="宋体"/>
        </w:rPr>
        <w:t>首次公告日期：</w:t>
      </w:r>
      <w:r>
        <w:rPr>
          <w:rFonts w:ascii="宋体" w:hAnsi="宋体" w:eastAsia="宋体"/>
        </w:rPr>
        <w:t xml:space="preserve"> 2023.11.24</w:t>
      </w:r>
    </w:p>
    <w:p/>
    <w:p>
      <w:pPr>
        <w:rPr>
          <w:rFonts w:ascii="宋体" w:hAnsi="宋体" w:eastAsia="宋体"/>
        </w:rPr>
      </w:pPr>
      <w:r>
        <w:rPr>
          <w:rFonts w:hint="eastAsia" w:ascii="宋体" w:hAnsi="宋体" w:eastAsia="宋体"/>
        </w:rPr>
        <w:t>二、更正信息</w:t>
      </w:r>
    </w:p>
    <w:p>
      <w:pPr>
        <w:rPr>
          <w:rFonts w:ascii="宋体" w:hAnsi="宋体" w:eastAsia="宋体"/>
        </w:rPr>
      </w:pPr>
      <w:r>
        <w:rPr>
          <w:rFonts w:hint="eastAsia" w:ascii="宋体" w:hAnsi="宋体" w:eastAsia="宋体"/>
        </w:rPr>
        <w:t>更正事项：采购文件</w:t>
      </w:r>
      <w:r>
        <w:rPr>
          <w:rFonts w:ascii="宋体" w:hAnsi="宋体" w:eastAsia="宋体"/>
        </w:rPr>
        <w:t xml:space="preserve">   </w:t>
      </w:r>
    </w:p>
    <w:p>
      <w:pPr>
        <w:rPr>
          <w:rFonts w:ascii="宋体" w:hAnsi="宋体" w:eastAsia="宋体"/>
        </w:rPr>
      </w:pPr>
      <w:r>
        <w:rPr>
          <w:rFonts w:hint="eastAsia" w:ascii="宋体" w:hAnsi="宋体" w:eastAsia="宋体"/>
        </w:rPr>
        <w:t>更正内容：</w:t>
      </w:r>
    </w:p>
    <w:p>
      <w:pPr>
        <w:rPr>
          <w:rFonts w:ascii="宋体" w:hAnsi="宋体" w:eastAsia="宋体"/>
          <w:b/>
          <w:bCs/>
        </w:rPr>
      </w:pPr>
      <w:r>
        <w:rPr>
          <w:rFonts w:hint="eastAsia" w:ascii="宋体" w:hAnsi="宋体" w:eastAsia="宋体"/>
          <w:b/>
          <w:bCs/>
          <w:lang w:eastAsia="zh-CN"/>
        </w:rPr>
        <w:t>（</w:t>
      </w:r>
      <w:r>
        <w:rPr>
          <w:rFonts w:hint="eastAsia" w:ascii="宋体" w:hAnsi="宋体" w:eastAsia="宋体"/>
          <w:b/>
          <w:bCs/>
          <w:lang w:val="en-US" w:eastAsia="zh-CN"/>
        </w:rPr>
        <w:t>一</w:t>
      </w:r>
      <w:r>
        <w:rPr>
          <w:rFonts w:hint="eastAsia" w:ascii="宋体" w:hAnsi="宋体" w:eastAsia="宋体"/>
          <w:b/>
          <w:bCs/>
          <w:lang w:eastAsia="zh-CN"/>
        </w:rPr>
        <w:t>）</w:t>
      </w:r>
      <w:r>
        <w:rPr>
          <w:rFonts w:ascii="宋体" w:hAnsi="宋体" w:eastAsia="宋体"/>
          <w:b/>
          <w:bCs/>
        </w:rPr>
        <w:t>第二章 投标须知前附表1.5.3</w:t>
      </w:r>
      <w:r>
        <w:rPr>
          <w:rFonts w:hint="eastAsia" w:ascii="宋体" w:hAnsi="宋体" w:eastAsia="宋体"/>
          <w:b/>
          <w:bCs/>
        </w:rPr>
        <w:t>进行更正</w:t>
      </w:r>
    </w:p>
    <w:p>
      <w:pPr>
        <w:rPr>
          <w:rFonts w:ascii="宋体" w:hAnsi="宋体" w:eastAsia="宋体"/>
        </w:rPr>
      </w:pPr>
      <w:r>
        <w:rPr>
          <w:rFonts w:ascii="宋体" w:hAnsi="宋体" w:eastAsia="宋体"/>
        </w:rPr>
        <w:t>原文为：</w:t>
      </w:r>
    </w:p>
    <w:tbl>
      <w:tblPr>
        <w:tblStyle w:val="3"/>
        <w:tblW w:w="8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tcBorders>
              <w:top w:val="single" w:color="auto" w:sz="12" w:space="0"/>
              <w:left w:val="single" w:color="auto" w:sz="12" w:space="0"/>
              <w:bottom w:val="single" w:color="auto" w:sz="12" w:space="0"/>
              <w:right w:val="single" w:color="auto" w:sz="6" w:space="0"/>
            </w:tcBorders>
            <w:vAlign w:val="center"/>
          </w:tcPr>
          <w:p>
            <w:pPr>
              <w:spacing w:line="240" w:lineRule="atLeast"/>
              <w:ind w:left="1080" w:leftChars="257" w:hanging="540"/>
              <w:rPr>
                <w:rFonts w:ascii="仿宋" w:hAnsi="仿宋" w:eastAsia="仿宋"/>
                <w:sz w:val="24"/>
              </w:rPr>
            </w:pPr>
            <w:r>
              <w:rPr>
                <w:rFonts w:hint="eastAsia" w:ascii="仿宋" w:hAnsi="仿宋" w:eastAsia="仿宋"/>
                <w:sz w:val="24"/>
              </w:rPr>
              <w:t>1.5.3</w:t>
            </w:r>
          </w:p>
        </w:tc>
        <w:tc>
          <w:tcPr>
            <w:tcW w:w="6840" w:type="dxa"/>
            <w:tcBorders>
              <w:top w:val="single" w:color="auto" w:sz="12" w:space="0"/>
              <w:left w:val="single" w:color="auto" w:sz="6" w:space="0"/>
              <w:bottom w:val="single" w:color="auto" w:sz="12" w:space="0"/>
              <w:right w:val="single" w:color="auto" w:sz="12" w:space="0"/>
            </w:tcBorders>
            <w:vAlign w:val="center"/>
          </w:tcPr>
          <w:p>
            <w:pPr>
              <w:spacing w:line="240" w:lineRule="atLeast"/>
              <w:rPr>
                <w:rFonts w:ascii="仿宋" w:hAnsi="仿宋" w:eastAsia="仿宋"/>
                <w:sz w:val="24"/>
              </w:rPr>
            </w:pPr>
            <w:r>
              <w:rPr>
                <w:rFonts w:hint="eastAsia" w:ascii="仿宋" w:hAnsi="仿宋" w:eastAsia="仿宋"/>
                <w:sz w:val="24"/>
              </w:rPr>
              <w:t>是否为本项目面向中小企业采购预留份额：</w:t>
            </w:r>
            <w:r>
              <w:rPr>
                <w:rFonts w:hint="eastAsia" w:ascii="仿宋" w:hAnsi="仿宋" w:eastAsia="仿宋"/>
                <w:sz w:val="24"/>
                <w:u w:val="single"/>
              </w:rPr>
              <w:t xml:space="preserve">  是  </w:t>
            </w:r>
            <w:r>
              <w:rPr>
                <w:rFonts w:hint="eastAsia" w:ascii="仿宋" w:hAnsi="仿宋" w:eastAsia="仿宋"/>
                <w:sz w:val="24"/>
              </w:rPr>
              <w:t>，未达到下面比例的投标将被认定为</w:t>
            </w:r>
            <w:r>
              <w:rPr>
                <w:rFonts w:hint="eastAsia" w:ascii="仿宋" w:hAnsi="仿宋" w:eastAsia="仿宋"/>
                <w:b/>
                <w:bCs/>
                <w:sz w:val="24"/>
              </w:rPr>
              <w:t>投标无效</w:t>
            </w:r>
            <w:r>
              <w:rPr>
                <w:rFonts w:hint="eastAsia" w:ascii="仿宋" w:hAnsi="仿宋" w:eastAsia="仿宋"/>
                <w:sz w:val="24"/>
              </w:rPr>
              <w:t>。</w:t>
            </w:r>
          </w:p>
          <w:p>
            <w:pPr>
              <w:spacing w:line="240" w:lineRule="atLeast"/>
              <w:rPr>
                <w:rFonts w:ascii="仿宋" w:hAnsi="仿宋" w:eastAsia="仿宋"/>
                <w:sz w:val="24"/>
              </w:rPr>
            </w:pPr>
            <w:r>
              <w:rPr>
                <w:rFonts w:hint="eastAsia" w:ascii="仿宋" w:hAnsi="仿宋" w:eastAsia="仿宋"/>
                <w:sz w:val="24"/>
              </w:rPr>
              <w:t>要求获得采购合同的供应商将</w:t>
            </w:r>
            <w:r>
              <w:rPr>
                <w:rFonts w:hint="eastAsia" w:ascii="仿宋" w:hAnsi="仿宋" w:eastAsia="仿宋"/>
                <w:sz w:val="24"/>
                <w:u w:val="single"/>
              </w:rPr>
              <w:t xml:space="preserve"> 82.59 </w:t>
            </w:r>
            <w:r>
              <w:rPr>
                <w:rFonts w:hint="eastAsia" w:ascii="仿宋" w:hAnsi="仿宋" w:eastAsia="仿宋"/>
                <w:sz w:val="24"/>
              </w:rPr>
              <w:t>%比例分包给一家或者多家中小企业, 其中预留给小微企业的比例不低于</w:t>
            </w:r>
            <w:r>
              <w:rPr>
                <w:rFonts w:hint="eastAsia" w:ascii="仿宋" w:hAnsi="仿宋" w:eastAsia="仿宋"/>
                <w:sz w:val="24"/>
                <w:u w:val="single"/>
              </w:rPr>
              <w:t xml:space="preserve"> 80.98 </w:t>
            </w:r>
            <w:r>
              <w:rPr>
                <w:rFonts w:hint="eastAsia" w:ascii="仿宋" w:hAnsi="仿宋" w:eastAsia="仿宋"/>
                <w:sz w:val="24"/>
              </w:rPr>
              <w:t>%。</w:t>
            </w:r>
          </w:p>
          <w:p>
            <w:pPr>
              <w:spacing w:line="240" w:lineRule="atLeast"/>
              <w:rPr>
                <w:rFonts w:ascii="仿宋" w:hAnsi="仿宋" w:eastAsia="仿宋"/>
                <w:b/>
                <w:bCs/>
                <w:i/>
                <w:sz w:val="24"/>
              </w:rPr>
            </w:pPr>
            <w:r>
              <w:rPr>
                <w:rFonts w:hint="eastAsia" w:ascii="仿宋" w:hAnsi="仿宋" w:eastAsia="仿宋"/>
                <w:sz w:val="24"/>
              </w:rPr>
              <w:t>注：投标人应提供分包意向协议。</w:t>
            </w:r>
          </w:p>
        </w:tc>
      </w:tr>
    </w:tbl>
    <w:p>
      <w:pPr>
        <w:rPr>
          <w:rFonts w:ascii="宋体" w:hAnsi="宋体" w:eastAsia="宋体"/>
          <w:b/>
          <w:bCs/>
        </w:rPr>
      </w:pPr>
      <w:r>
        <w:rPr>
          <w:rFonts w:hint="eastAsia" w:ascii="宋体" w:hAnsi="宋体" w:eastAsia="宋体"/>
          <w:b/>
          <w:bCs/>
        </w:rPr>
        <w:t>更正为：</w:t>
      </w:r>
    </w:p>
    <w:tbl>
      <w:tblPr>
        <w:tblStyle w:val="3"/>
        <w:tblW w:w="831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68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468" w:type="dxa"/>
            <w:tcBorders>
              <w:top w:val="single" w:color="auto" w:sz="12" w:space="0"/>
              <w:left w:val="single" w:color="auto" w:sz="12" w:space="0"/>
              <w:bottom w:val="single" w:color="auto" w:sz="12" w:space="0"/>
              <w:right w:val="single" w:color="auto" w:sz="6" w:space="0"/>
            </w:tcBorders>
            <w:vAlign w:val="center"/>
          </w:tcPr>
          <w:p>
            <w:pPr>
              <w:spacing w:line="240" w:lineRule="atLeast"/>
              <w:ind w:left="1080" w:leftChars="257" w:hanging="540"/>
              <w:rPr>
                <w:rFonts w:ascii="仿宋" w:hAnsi="仿宋" w:eastAsia="仿宋"/>
                <w:sz w:val="24"/>
              </w:rPr>
            </w:pPr>
            <w:r>
              <w:rPr>
                <w:rFonts w:hint="eastAsia" w:ascii="仿宋" w:hAnsi="仿宋" w:eastAsia="仿宋"/>
                <w:sz w:val="24"/>
              </w:rPr>
              <w:t>1.5.3</w:t>
            </w:r>
          </w:p>
        </w:tc>
        <w:tc>
          <w:tcPr>
            <w:tcW w:w="6840" w:type="dxa"/>
            <w:tcBorders>
              <w:top w:val="single" w:color="auto" w:sz="12" w:space="0"/>
              <w:left w:val="single" w:color="auto" w:sz="6" w:space="0"/>
              <w:bottom w:val="single" w:color="auto" w:sz="12" w:space="0"/>
              <w:right w:val="single" w:color="auto" w:sz="12" w:space="0"/>
            </w:tcBorders>
            <w:vAlign w:val="center"/>
          </w:tcPr>
          <w:p>
            <w:pPr>
              <w:spacing w:line="240" w:lineRule="atLeast"/>
              <w:rPr>
                <w:rFonts w:ascii="仿宋" w:hAnsi="仿宋" w:eastAsia="仿宋"/>
                <w:sz w:val="24"/>
              </w:rPr>
            </w:pPr>
            <w:r>
              <w:rPr>
                <w:rFonts w:hint="eastAsia" w:ascii="仿宋" w:hAnsi="仿宋" w:eastAsia="仿宋"/>
                <w:sz w:val="24"/>
              </w:rPr>
              <w:t>是否为本项目面向中小企业采购预留份额：</w:t>
            </w:r>
            <w:r>
              <w:rPr>
                <w:rFonts w:hint="eastAsia" w:ascii="仿宋" w:hAnsi="仿宋" w:eastAsia="仿宋"/>
                <w:sz w:val="24"/>
                <w:u w:val="single"/>
              </w:rPr>
              <w:t xml:space="preserve">  是  </w:t>
            </w:r>
            <w:r>
              <w:rPr>
                <w:rFonts w:hint="eastAsia" w:ascii="仿宋" w:hAnsi="仿宋" w:eastAsia="仿宋"/>
                <w:sz w:val="24"/>
              </w:rPr>
              <w:t>，未达到下面比例的投标将被认定为</w:t>
            </w:r>
            <w:r>
              <w:rPr>
                <w:rFonts w:hint="eastAsia" w:ascii="仿宋" w:hAnsi="仿宋" w:eastAsia="仿宋"/>
                <w:b/>
                <w:bCs/>
                <w:sz w:val="24"/>
              </w:rPr>
              <w:t>投标无效</w:t>
            </w:r>
            <w:r>
              <w:rPr>
                <w:rFonts w:hint="eastAsia" w:ascii="仿宋" w:hAnsi="仿宋" w:eastAsia="仿宋"/>
                <w:sz w:val="24"/>
              </w:rPr>
              <w:t>。</w:t>
            </w:r>
          </w:p>
          <w:p>
            <w:pPr>
              <w:spacing w:line="240" w:lineRule="atLeast"/>
              <w:rPr>
                <w:rFonts w:ascii="仿宋" w:hAnsi="仿宋" w:eastAsia="仿宋"/>
                <w:sz w:val="24"/>
              </w:rPr>
            </w:pPr>
            <w:r>
              <w:rPr>
                <w:rFonts w:hint="eastAsia" w:ascii="仿宋" w:hAnsi="仿宋" w:eastAsia="仿宋"/>
                <w:sz w:val="24"/>
              </w:rPr>
              <w:t>要求获得采购合同的供应商将</w:t>
            </w:r>
            <w:r>
              <w:rPr>
                <w:rFonts w:hint="eastAsia" w:ascii="仿宋" w:hAnsi="仿宋" w:eastAsia="仿宋"/>
                <w:sz w:val="24"/>
                <w:u w:val="single"/>
              </w:rPr>
              <w:t xml:space="preserve"> </w:t>
            </w:r>
            <w:r>
              <w:rPr>
                <w:rFonts w:ascii="仿宋" w:hAnsi="仿宋" w:eastAsia="仿宋"/>
                <w:sz w:val="24"/>
                <w:u w:val="single"/>
              </w:rPr>
              <w:t>32.12</w:t>
            </w:r>
            <w:r>
              <w:rPr>
                <w:rFonts w:hint="eastAsia" w:ascii="仿宋" w:hAnsi="仿宋" w:eastAsia="仿宋"/>
                <w:sz w:val="24"/>
                <w:u w:val="single"/>
              </w:rPr>
              <w:t xml:space="preserve"> </w:t>
            </w:r>
            <w:r>
              <w:rPr>
                <w:rFonts w:hint="eastAsia" w:ascii="仿宋" w:hAnsi="仿宋" w:eastAsia="仿宋"/>
                <w:sz w:val="24"/>
              </w:rPr>
              <w:t>%比例分包给一家或者多家中小企业, 其中预留给小微企业的比例不低于</w:t>
            </w:r>
            <w:r>
              <w:rPr>
                <w:rFonts w:hint="eastAsia" w:ascii="仿宋" w:hAnsi="仿宋" w:eastAsia="仿宋"/>
                <w:sz w:val="24"/>
                <w:u w:val="single"/>
              </w:rPr>
              <w:t xml:space="preserve"> </w:t>
            </w:r>
            <w:r>
              <w:rPr>
                <w:rFonts w:ascii="仿宋" w:hAnsi="仿宋" w:eastAsia="仿宋"/>
                <w:sz w:val="24"/>
                <w:u w:val="single"/>
              </w:rPr>
              <w:t>75.60</w:t>
            </w:r>
            <w:r>
              <w:rPr>
                <w:rFonts w:hint="eastAsia" w:ascii="仿宋" w:hAnsi="仿宋" w:eastAsia="仿宋"/>
                <w:sz w:val="24"/>
                <w:u w:val="single"/>
              </w:rPr>
              <w:t xml:space="preserve"> </w:t>
            </w:r>
            <w:r>
              <w:rPr>
                <w:rFonts w:hint="eastAsia" w:ascii="仿宋" w:hAnsi="仿宋" w:eastAsia="仿宋"/>
                <w:sz w:val="24"/>
              </w:rPr>
              <w:t>%。</w:t>
            </w:r>
          </w:p>
          <w:p>
            <w:pPr>
              <w:spacing w:line="240" w:lineRule="atLeast"/>
              <w:rPr>
                <w:rFonts w:ascii="仿宋" w:hAnsi="仿宋" w:eastAsia="仿宋"/>
                <w:b/>
                <w:bCs/>
                <w:i/>
                <w:sz w:val="24"/>
              </w:rPr>
            </w:pPr>
            <w:r>
              <w:rPr>
                <w:rFonts w:hint="eastAsia" w:ascii="仿宋" w:hAnsi="仿宋" w:eastAsia="仿宋"/>
                <w:sz w:val="24"/>
              </w:rPr>
              <w:t>注：投标人应提供分包意向协议。</w:t>
            </w:r>
          </w:p>
        </w:tc>
      </w:tr>
    </w:tbl>
    <w:p>
      <w:pPr>
        <w:rPr>
          <w:rFonts w:ascii="宋体" w:hAnsi="宋体" w:eastAsia="宋体"/>
        </w:rPr>
      </w:pPr>
    </w:p>
    <w:p>
      <w:pPr>
        <w:rPr>
          <w:rFonts w:ascii="宋体" w:hAnsi="宋体" w:eastAsia="宋体"/>
          <w:b/>
          <w:bCs/>
        </w:rPr>
      </w:pPr>
      <w:r>
        <w:rPr>
          <w:rFonts w:hint="eastAsia" w:ascii="宋体" w:hAnsi="宋体" w:eastAsia="宋体"/>
          <w:b/>
          <w:bCs/>
          <w:lang w:eastAsia="zh-CN"/>
        </w:rPr>
        <w:t>（</w:t>
      </w:r>
      <w:r>
        <w:rPr>
          <w:rFonts w:hint="eastAsia" w:ascii="宋体" w:hAnsi="宋体" w:eastAsia="宋体"/>
          <w:b/>
          <w:bCs/>
          <w:lang w:val="en-US" w:eastAsia="zh-CN"/>
        </w:rPr>
        <w:t>二</w:t>
      </w:r>
      <w:r>
        <w:rPr>
          <w:rFonts w:hint="eastAsia" w:ascii="宋体" w:hAnsi="宋体" w:eastAsia="宋体"/>
          <w:b/>
          <w:bCs/>
          <w:lang w:eastAsia="zh-CN"/>
        </w:rPr>
        <w:t>）</w:t>
      </w:r>
      <w:r>
        <w:rPr>
          <w:rFonts w:ascii="宋体" w:hAnsi="宋体" w:eastAsia="宋体"/>
          <w:b/>
          <w:bCs/>
        </w:rPr>
        <w:t>第</w:t>
      </w:r>
      <w:r>
        <w:rPr>
          <w:rFonts w:hint="eastAsia" w:ascii="宋体" w:hAnsi="宋体" w:eastAsia="宋体"/>
          <w:b/>
          <w:bCs/>
        </w:rPr>
        <w:t>五</w:t>
      </w:r>
      <w:r>
        <w:rPr>
          <w:rFonts w:ascii="宋体" w:hAnsi="宋体" w:eastAsia="宋体"/>
          <w:b/>
          <w:bCs/>
        </w:rPr>
        <w:t xml:space="preserve">章 </w:t>
      </w:r>
      <w:r>
        <w:rPr>
          <w:rFonts w:hint="eastAsia" w:ascii="宋体" w:hAnsi="宋体" w:eastAsia="宋体"/>
          <w:b/>
          <w:bCs/>
        </w:rPr>
        <w:t>政府采购合同格式进行更正</w:t>
      </w:r>
    </w:p>
    <w:p>
      <w:pPr>
        <w:rPr>
          <w:rFonts w:ascii="宋体" w:hAnsi="宋体" w:eastAsia="宋体"/>
        </w:rPr>
      </w:pPr>
      <w:r>
        <w:rPr>
          <w:rFonts w:hint="eastAsia" w:ascii="宋体" w:hAnsi="宋体" w:eastAsia="宋体"/>
        </w:rPr>
        <w:t>原内容为：</w:t>
      </w:r>
    </w:p>
    <w:p>
      <w:pPr>
        <w:numPr>
          <w:ilvl w:val="0"/>
          <w:numId w:val="1"/>
        </w:numPr>
        <w:spacing w:line="340" w:lineRule="exact"/>
        <w:rPr>
          <w:rFonts w:ascii="Arial" w:hAnsi="Arial" w:eastAsia="宋体" w:cs="Arial"/>
          <w:b/>
          <w:szCs w:val="21"/>
        </w:rPr>
      </w:pPr>
      <w:r>
        <w:rPr>
          <w:rFonts w:hint="eastAsia" w:ascii="Arial" w:hAnsi="Arial" w:eastAsia="宋体" w:cs="Arial"/>
          <w:b/>
          <w:szCs w:val="21"/>
        </w:rPr>
        <w:t>付款方式</w:t>
      </w:r>
    </w:p>
    <w:p>
      <w:pPr>
        <w:numPr>
          <w:ilvl w:val="0"/>
          <w:numId w:val="2"/>
        </w:numPr>
        <w:spacing w:line="340" w:lineRule="exact"/>
        <w:jc w:val="left"/>
        <w:rPr>
          <w:rFonts w:ascii="宋体" w:hAnsi="宋体" w:eastAsia="宋体" w:cs="宋体"/>
          <w:szCs w:val="21"/>
        </w:rPr>
      </w:pPr>
      <w:r>
        <w:rPr>
          <w:rFonts w:hint="eastAsia" w:ascii="Arial" w:hAnsi="Arial" w:eastAsia="宋体" w:cs="Arial"/>
          <w:szCs w:val="21"/>
        </w:rPr>
        <w:t>经双方协商一致，甲方共分</w:t>
      </w:r>
      <w:permStart w:id="0" w:edGrp="everyone"/>
      <w:r>
        <w:rPr>
          <w:rFonts w:hint="eastAsia" w:ascii="宋体" w:hAnsi="宋体" w:eastAsia="宋体" w:cs="宋体"/>
          <w:szCs w:val="21"/>
          <w:u w:val="single"/>
        </w:rPr>
        <w:t xml:space="preserve">  4  </w:t>
      </w:r>
      <w:permEnd w:id="0"/>
      <w:r>
        <w:rPr>
          <w:rFonts w:hint="eastAsia" w:ascii="Arial" w:hAnsi="Arial"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预付款：本合同签订生效且甲方收到乙方提交的预付款保函及履约保函确认无误后，甲方通知乙方开具发票，甲方收到乙方真实合法等额发票30日内向乙方预付</w:t>
      </w:r>
      <w:permStart w:id="1" w:edGrp="everyone"/>
      <w:r>
        <w:rPr>
          <w:rFonts w:hint="eastAsia" w:ascii="宋体" w:hAnsi="宋体" w:eastAsia="宋体" w:cs="宋体"/>
          <w:szCs w:val="21"/>
          <w:u w:val="single"/>
        </w:rPr>
        <w:t xml:space="preserve"> 50 </w:t>
      </w:r>
      <w:permEnd w:id="1"/>
      <w:r>
        <w:rPr>
          <w:rFonts w:ascii="Arial" w:hAnsi="Arial" w:eastAsia="宋体" w:cs="Arial"/>
          <w:szCs w:val="21"/>
        </w:rPr>
        <w:t>%</w:t>
      </w:r>
      <w:r>
        <w:rPr>
          <w:rFonts w:hint="eastAsia" w:ascii="宋体" w:hAnsi="宋体" w:eastAsia="宋体" w:cs="宋体"/>
          <w:szCs w:val="21"/>
        </w:rPr>
        <w:t>合同价款，即</w:t>
      </w:r>
      <w:r>
        <w:rPr>
          <w:rFonts w:ascii="Arial" w:hAnsi="Arial" w:eastAsia="宋体" w:cs="Arial"/>
          <w:szCs w:val="21"/>
        </w:rPr>
        <w:t>¥</w:t>
      </w:r>
      <w:permStart w:id="2" w:edGrp="everyone"/>
      <w:r>
        <w:rPr>
          <w:rFonts w:ascii="Arial" w:hAnsi="Arial" w:eastAsia="宋体" w:cs="Arial"/>
          <w:szCs w:val="21"/>
          <w:u w:val="single"/>
        </w:rPr>
        <w:t xml:space="preserve">       </w:t>
      </w:r>
      <w:permEnd w:id="2"/>
      <w:r>
        <w:rPr>
          <w:rFonts w:hint="eastAsia" w:ascii="Arial" w:hAnsi="Arial" w:eastAsia="宋体" w:cs="Arial"/>
          <w:szCs w:val="21"/>
        </w:rPr>
        <w:t>元（大写：人民币</w:t>
      </w:r>
      <w:permStart w:id="3" w:edGrp="everyone"/>
      <w:r>
        <w:rPr>
          <w:rFonts w:ascii="Arial" w:hAnsi="Arial" w:eastAsia="宋体" w:cs="Arial"/>
          <w:szCs w:val="21"/>
          <w:u w:val="single"/>
        </w:rPr>
        <w:t xml:space="preserve">       </w:t>
      </w:r>
      <w:permEnd w:id="3"/>
      <w:r>
        <w:rPr>
          <w:rFonts w:hint="eastAsia" w:ascii="Arial" w:hAnsi="Arial"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第二笔货款：在货物到货进行安装、调试、验收合格签字后</w:t>
      </w:r>
      <w:r>
        <w:rPr>
          <w:rFonts w:hint="eastAsia" w:ascii="Times New Roman" w:hAnsi="Times New Roman" w:eastAsia="宋体" w:cs="Times New Roman"/>
        </w:rPr>
        <w:t>，</w:t>
      </w:r>
      <w:r>
        <w:rPr>
          <w:rFonts w:hint="eastAsia" w:ascii="Arial" w:hAnsi="Arial" w:eastAsia="宋体" w:cs="Arial"/>
          <w:szCs w:val="21"/>
        </w:rPr>
        <w:t>并且甲方收到乙方开具的真实合法等额发票</w:t>
      </w:r>
      <w:r>
        <w:rPr>
          <w:rFonts w:ascii="Arial" w:hAnsi="Arial" w:eastAsia="宋体" w:cs="Arial"/>
          <w:szCs w:val="21"/>
        </w:rPr>
        <w:t>30</w:t>
      </w:r>
      <w:r>
        <w:rPr>
          <w:rFonts w:hint="eastAsia" w:ascii="Arial" w:hAnsi="Arial" w:eastAsia="宋体" w:cs="Arial"/>
          <w:szCs w:val="21"/>
        </w:rPr>
        <w:t>日内，甲方向乙方支付</w:t>
      </w:r>
      <w:permStart w:id="4" w:edGrp="everyone"/>
      <w:r>
        <w:rPr>
          <w:rFonts w:hint="eastAsia" w:ascii="宋体" w:hAnsi="宋体" w:eastAsia="宋体" w:cs="宋体"/>
          <w:szCs w:val="21"/>
          <w:u w:val="single"/>
        </w:rPr>
        <w:t xml:space="preserve"> 20 </w:t>
      </w:r>
      <w:permEnd w:id="4"/>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5" w:edGrp="everyone"/>
      <w:r>
        <w:rPr>
          <w:rFonts w:ascii="Arial" w:hAnsi="Arial" w:eastAsia="宋体" w:cs="Arial"/>
          <w:szCs w:val="21"/>
          <w:u w:val="single"/>
        </w:rPr>
        <w:t xml:space="preserve">       </w:t>
      </w:r>
      <w:permEnd w:id="5"/>
      <w:r>
        <w:rPr>
          <w:rFonts w:hint="eastAsia" w:ascii="Arial" w:hAnsi="Arial" w:eastAsia="宋体" w:cs="Arial"/>
          <w:szCs w:val="21"/>
        </w:rPr>
        <w:t>元（大写：人民币</w:t>
      </w:r>
      <w:permStart w:id="6" w:edGrp="everyone"/>
      <w:r>
        <w:rPr>
          <w:rFonts w:ascii="Arial" w:hAnsi="Arial" w:eastAsia="宋体" w:cs="Arial"/>
          <w:szCs w:val="21"/>
          <w:u w:val="single"/>
        </w:rPr>
        <w:t xml:space="preserve">       </w:t>
      </w:r>
      <w:permEnd w:id="6"/>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第三笔货款：一年后如标的物使用正常且乙方不存在本合同约定的其他违约条款，</w:t>
      </w:r>
      <w:r>
        <w:rPr>
          <w:rFonts w:hint="eastAsia" w:ascii="Arial" w:hAnsi="Arial" w:eastAsia="宋体" w:cs="Arial"/>
        </w:rPr>
        <w:t>经甲方书面确认后且收到乙方真实合法等额发票</w:t>
      </w:r>
      <w:r>
        <w:rPr>
          <w:rFonts w:ascii="Arial" w:hAnsi="Arial" w:eastAsia="宋体" w:cs="Arial"/>
        </w:rPr>
        <w:t>30</w:t>
      </w:r>
      <w:r>
        <w:rPr>
          <w:rFonts w:hint="eastAsia" w:ascii="Arial" w:hAnsi="Arial" w:eastAsia="宋体" w:cs="Arial"/>
        </w:rPr>
        <w:t>日内向乙方</w:t>
      </w:r>
      <w:r>
        <w:rPr>
          <w:rFonts w:hint="eastAsia" w:ascii="Arial" w:hAnsi="Arial" w:eastAsia="宋体" w:cs="Arial"/>
          <w:szCs w:val="21"/>
        </w:rPr>
        <w:t>支付</w:t>
      </w:r>
      <w:permStart w:id="7" w:edGrp="everyone"/>
      <w:r>
        <w:rPr>
          <w:rFonts w:hint="eastAsia" w:ascii="宋体" w:hAnsi="宋体" w:eastAsia="宋体" w:cs="宋体"/>
          <w:szCs w:val="21"/>
          <w:u w:val="single"/>
        </w:rPr>
        <w:t xml:space="preserve"> 20 </w:t>
      </w:r>
      <w:permEnd w:id="7"/>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8" w:edGrp="everyone"/>
      <w:r>
        <w:rPr>
          <w:rFonts w:ascii="Arial" w:hAnsi="Arial" w:eastAsia="宋体" w:cs="Arial"/>
          <w:szCs w:val="21"/>
          <w:u w:val="single"/>
        </w:rPr>
        <w:t xml:space="preserve">            </w:t>
      </w:r>
      <w:permEnd w:id="8"/>
      <w:r>
        <w:rPr>
          <w:rFonts w:hint="eastAsia" w:ascii="Arial" w:hAnsi="Arial" w:eastAsia="宋体" w:cs="Arial"/>
          <w:szCs w:val="21"/>
        </w:rPr>
        <w:t>元（大写：人民币</w:t>
      </w:r>
      <w:permStart w:id="9" w:edGrp="everyone"/>
      <w:r>
        <w:rPr>
          <w:rFonts w:ascii="Arial" w:hAnsi="Arial" w:eastAsia="宋体" w:cs="Arial"/>
          <w:szCs w:val="21"/>
          <w:u w:val="single"/>
        </w:rPr>
        <w:t xml:space="preserve">       </w:t>
      </w:r>
      <w:permEnd w:id="9"/>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尾款：两年后如标的物使用正常且乙方不存在本合同约定的其他违约条款，甲方收到乙方真实合法等额发票30日内向乙方支付</w:t>
      </w:r>
      <w:permStart w:id="10" w:edGrp="everyone"/>
      <w:r>
        <w:rPr>
          <w:rFonts w:hint="eastAsia" w:ascii="宋体" w:hAnsi="宋体" w:eastAsia="宋体" w:cs="宋体"/>
          <w:szCs w:val="21"/>
          <w:u w:val="single"/>
        </w:rPr>
        <w:t xml:space="preserve"> 10 </w:t>
      </w:r>
      <w:permEnd w:id="10"/>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11" w:edGrp="everyone"/>
      <w:r>
        <w:rPr>
          <w:rFonts w:ascii="Arial" w:hAnsi="Arial" w:eastAsia="宋体" w:cs="Arial"/>
          <w:szCs w:val="21"/>
          <w:u w:val="single"/>
        </w:rPr>
        <w:t xml:space="preserve">            </w:t>
      </w:r>
      <w:permEnd w:id="11"/>
      <w:r>
        <w:rPr>
          <w:rFonts w:hint="eastAsia" w:ascii="Arial" w:hAnsi="Arial" w:eastAsia="宋体" w:cs="Arial"/>
          <w:szCs w:val="21"/>
        </w:rPr>
        <w:t>元（大写：人民币</w:t>
      </w:r>
      <w:permStart w:id="12" w:edGrp="everyone"/>
      <w:r>
        <w:rPr>
          <w:rFonts w:ascii="Arial" w:hAnsi="Arial" w:eastAsia="宋体" w:cs="Arial"/>
          <w:szCs w:val="21"/>
          <w:u w:val="single"/>
        </w:rPr>
        <w:t xml:space="preserve">       </w:t>
      </w:r>
      <w:permEnd w:id="12"/>
      <w:r>
        <w:rPr>
          <w:rFonts w:hint="eastAsia" w:ascii="Arial" w:hAnsi="Arial" w:eastAsia="宋体" w:cs="Arial"/>
          <w:szCs w:val="21"/>
        </w:rPr>
        <w:t>）。</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乙方应在本合同签订生效后15日内，向甲方提交银行开具的预付款保函，预付款保函担保金额为预付款总额，即</w:t>
      </w:r>
      <w:r>
        <w:rPr>
          <w:rFonts w:ascii="Arial" w:hAnsi="Arial" w:eastAsia="宋体" w:cs="Arial"/>
          <w:szCs w:val="21"/>
        </w:rPr>
        <w:t>¥</w:t>
      </w:r>
      <w:permStart w:id="13" w:edGrp="everyone"/>
      <w:r>
        <w:rPr>
          <w:rFonts w:ascii="Arial" w:hAnsi="Arial" w:eastAsia="宋体" w:cs="Arial"/>
          <w:szCs w:val="21"/>
          <w:u w:val="single"/>
        </w:rPr>
        <w:t xml:space="preserve">       </w:t>
      </w:r>
      <w:permEnd w:id="13"/>
      <w:r>
        <w:rPr>
          <w:rFonts w:hint="eastAsia" w:ascii="Arial" w:hAnsi="Arial" w:eastAsia="宋体" w:cs="Arial"/>
          <w:szCs w:val="21"/>
        </w:rPr>
        <w:t>元（大写：人民币</w:t>
      </w:r>
      <w:permStart w:id="14" w:edGrp="everyone"/>
      <w:r>
        <w:rPr>
          <w:rFonts w:ascii="Arial" w:hAnsi="Arial" w:eastAsia="宋体" w:cs="Arial"/>
          <w:szCs w:val="21"/>
          <w:u w:val="single"/>
        </w:rPr>
        <w:t xml:space="preserve">       </w:t>
      </w:r>
      <w:permEnd w:id="14"/>
      <w:r>
        <w:rPr>
          <w:rFonts w:hint="eastAsia" w:ascii="Arial" w:hAnsi="Arial" w:eastAsia="宋体" w:cs="Arial"/>
          <w:szCs w:val="21"/>
        </w:rPr>
        <w:t>）</w:t>
      </w:r>
      <w:r>
        <w:rPr>
          <w:rFonts w:hint="eastAsia" w:ascii="宋体" w:hAnsi="宋体" w:eastAsia="宋体" w:cs="宋体"/>
          <w:szCs w:val="21"/>
        </w:rPr>
        <w:t>，担保期限为乙方收到预付款之日起至货物验收合格之日止。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等线" w:hAnsi="等线" w:eastAsia="宋体" w:cs="等线"/>
          <w:szCs w:val="21"/>
        </w:rPr>
      </w:pPr>
      <w:r>
        <w:rPr>
          <w:rFonts w:hint="eastAsia" w:ascii="宋体" w:hAnsi="宋体" w:eastAsia="宋体" w:cs="宋体"/>
          <w:szCs w:val="21"/>
        </w:rPr>
        <w:t>①</w:t>
      </w:r>
      <w:r>
        <w:rPr>
          <w:rFonts w:hint="eastAsia" w:ascii="等线" w:hAnsi="等线" w:eastAsia="宋体" w:cs="等线"/>
          <w:szCs w:val="21"/>
        </w:rPr>
        <w:t>乙方违背约定拖延交货时间超过5日的；</w:t>
      </w:r>
    </w:p>
    <w:p>
      <w:pPr>
        <w:spacing w:line="340" w:lineRule="exact"/>
        <w:ind w:firstLine="420" w:firstLineChars="200"/>
        <w:jc w:val="left"/>
        <w:rPr>
          <w:rFonts w:ascii="等线" w:hAnsi="等线" w:eastAsia="宋体" w:cs="等线"/>
          <w:szCs w:val="21"/>
        </w:rPr>
      </w:pPr>
      <w:r>
        <w:rPr>
          <w:rFonts w:hint="eastAsia" w:ascii="等线" w:hAnsi="等线" w:eastAsia="宋体" w:cs="等线"/>
          <w:szCs w:val="21"/>
        </w:rPr>
        <w:t>②货物不能在规定期限内安装、调试合格的，时间超过5日的；</w:t>
      </w:r>
    </w:p>
    <w:p>
      <w:pPr>
        <w:spacing w:line="340" w:lineRule="exact"/>
        <w:ind w:firstLine="420" w:firstLineChars="200"/>
        <w:jc w:val="left"/>
        <w:rPr>
          <w:rFonts w:ascii="等线" w:hAnsi="等线" w:eastAsia="宋体" w:cs="等线"/>
          <w:szCs w:val="21"/>
        </w:rPr>
      </w:pPr>
      <w:r>
        <w:rPr>
          <w:rFonts w:hint="eastAsia" w:ascii="等线" w:hAnsi="等线" w:eastAsia="宋体" w:cs="等线"/>
          <w:szCs w:val="21"/>
        </w:rPr>
        <w:t>③货物在规定时间未通过验收的。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预付款保函期满之日在双方约定的货物验收合格之日前，则乙方应当在预付款保函期满日前重新向甲方提交预付款保函或将原预付款保函续期至双方约定的货物验收合格之日，由此产生的费用由乙方承担。担保期满，乙方查无任何违约时，乙方应于接通知后7个工作日内领回预付款保函，逾期未领视同废票任由甲方处理。</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乙方应在本合同签订生效后15日内，向甲方提交银行开具的履约保函，履约保函最高担保金额为合同总价款的</w:t>
      </w:r>
      <w:permStart w:id="15" w:edGrp="everyone"/>
      <w:r>
        <w:rPr>
          <w:rFonts w:hint="eastAsia" w:ascii="宋体" w:hAnsi="宋体" w:eastAsia="宋体" w:cs="宋体"/>
          <w:szCs w:val="21"/>
          <w:u w:val="single"/>
        </w:rPr>
        <w:t xml:space="preserve">     </w:t>
      </w:r>
      <w:permEnd w:id="15"/>
      <w:r>
        <w:rPr>
          <w:rFonts w:hint="eastAsia" w:ascii="宋体" w:hAnsi="宋体" w:eastAsia="宋体" w:cs="宋体"/>
          <w:szCs w:val="21"/>
        </w:rPr>
        <w:t>%，即</w:t>
      </w:r>
      <w:r>
        <w:rPr>
          <w:rFonts w:ascii="Arial" w:hAnsi="Arial" w:eastAsia="宋体" w:cs="Arial"/>
          <w:szCs w:val="21"/>
        </w:rPr>
        <w:t>¥</w:t>
      </w:r>
      <w:permStart w:id="16" w:edGrp="everyone"/>
      <w:r>
        <w:rPr>
          <w:rFonts w:ascii="Arial" w:hAnsi="Arial" w:eastAsia="宋体" w:cs="Arial"/>
          <w:szCs w:val="21"/>
          <w:u w:val="single"/>
        </w:rPr>
        <w:t xml:space="preserve">       </w:t>
      </w:r>
      <w:permEnd w:id="16"/>
      <w:r>
        <w:rPr>
          <w:rFonts w:hint="eastAsia" w:ascii="Arial" w:hAnsi="Arial" w:eastAsia="宋体" w:cs="Arial"/>
          <w:szCs w:val="21"/>
        </w:rPr>
        <w:t>元（大写：人民币</w:t>
      </w:r>
      <w:permStart w:id="17" w:edGrp="everyone"/>
      <w:r>
        <w:rPr>
          <w:rFonts w:ascii="Arial" w:hAnsi="Arial" w:eastAsia="宋体" w:cs="Arial"/>
          <w:szCs w:val="21"/>
          <w:u w:val="single"/>
        </w:rPr>
        <w:t xml:space="preserve">       </w:t>
      </w:r>
      <w:permEnd w:id="17"/>
      <w:r>
        <w:rPr>
          <w:rFonts w:hint="eastAsia" w:ascii="Arial" w:hAnsi="Arial" w:eastAsia="宋体" w:cs="Arial"/>
          <w:szCs w:val="21"/>
        </w:rPr>
        <w:t>）</w:t>
      </w:r>
      <w:r>
        <w:rPr>
          <w:rFonts w:hint="eastAsia" w:ascii="宋体" w:hAnsi="宋体" w:eastAsia="宋体" w:cs="宋体"/>
          <w:szCs w:val="21"/>
        </w:rPr>
        <w:t>，担保期限为合同约定交货限期日（即</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日）至货物保修期满之日，以保证其正确履行合同。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numPr>
          <w:ilvl w:val="0"/>
          <w:numId w:val="2"/>
        </w:numPr>
        <w:spacing w:line="340" w:lineRule="exact"/>
        <w:jc w:val="left"/>
        <w:rPr>
          <w:rFonts w:ascii="宋体" w:hAnsi="宋体" w:eastAsia="宋体" w:cs="宋体"/>
          <w:szCs w:val="21"/>
        </w:rPr>
      </w:pPr>
      <w:r>
        <w:rPr>
          <w:rFonts w:hint="eastAsia" w:ascii="宋体" w:hAnsi="宋体" w:eastAsia="宋体" w:cs="宋体"/>
          <w:szCs w:val="21"/>
        </w:rPr>
        <w:t>甲方各阶段付款时间统一以本合同内全部货物均到货后，安装调试验收合格起算。</w:t>
      </w:r>
    </w:p>
    <w:p>
      <w:pPr>
        <w:spacing w:line="340" w:lineRule="exact"/>
        <w:jc w:val="left"/>
        <w:rPr>
          <w:rFonts w:ascii="宋体" w:hAnsi="宋体" w:eastAsia="宋体" w:cs="宋体"/>
          <w:b/>
          <w:bCs/>
          <w:szCs w:val="21"/>
        </w:rPr>
      </w:pPr>
      <w:r>
        <w:rPr>
          <w:rFonts w:hint="eastAsia" w:ascii="宋体" w:hAnsi="宋体" w:eastAsia="宋体" w:cs="宋体"/>
          <w:b/>
          <w:bCs/>
          <w:szCs w:val="21"/>
        </w:rPr>
        <w:t>更正为：</w:t>
      </w:r>
    </w:p>
    <w:p>
      <w:pPr>
        <w:numPr>
          <w:ilvl w:val="0"/>
          <w:numId w:val="6"/>
        </w:numPr>
        <w:spacing w:line="340" w:lineRule="exact"/>
        <w:rPr>
          <w:rFonts w:ascii="Arial" w:hAnsi="Arial" w:eastAsia="宋体" w:cs="Arial"/>
          <w:b/>
          <w:szCs w:val="21"/>
        </w:rPr>
      </w:pPr>
      <w:r>
        <w:rPr>
          <w:rFonts w:hint="eastAsia" w:ascii="Arial" w:hAnsi="Arial" w:eastAsia="宋体" w:cs="Arial"/>
          <w:b/>
          <w:szCs w:val="21"/>
        </w:rPr>
        <w:t>付款方式</w:t>
      </w:r>
    </w:p>
    <w:p>
      <w:pPr>
        <w:numPr>
          <w:ilvl w:val="0"/>
          <w:numId w:val="7"/>
        </w:numPr>
        <w:spacing w:line="340" w:lineRule="exact"/>
        <w:jc w:val="left"/>
        <w:rPr>
          <w:rFonts w:ascii="宋体" w:hAnsi="宋体" w:eastAsia="宋体" w:cs="宋体"/>
          <w:szCs w:val="21"/>
        </w:rPr>
      </w:pPr>
      <w:r>
        <w:rPr>
          <w:rFonts w:hint="eastAsia" w:ascii="Arial" w:hAnsi="Arial" w:eastAsia="宋体" w:cs="Arial"/>
          <w:szCs w:val="21"/>
        </w:rPr>
        <w:t>经双方协商一致，甲方共分</w:t>
      </w:r>
      <w:permStart w:id="18" w:edGrp="everyone"/>
      <w:r>
        <w:rPr>
          <w:rFonts w:hint="eastAsia" w:ascii="宋体" w:hAnsi="宋体" w:eastAsia="宋体" w:cs="宋体"/>
          <w:szCs w:val="21"/>
          <w:u w:val="single"/>
        </w:rPr>
        <w:t xml:space="preserve">  4  </w:t>
      </w:r>
      <w:permEnd w:id="18"/>
      <w:r>
        <w:rPr>
          <w:rFonts w:hint="eastAsia" w:ascii="Arial" w:hAnsi="Arial" w:eastAsia="宋体" w:cs="Arial"/>
          <w:szCs w:val="21"/>
        </w:rPr>
        <w:t>次支付本合同价款：</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预付款：本合同签订生效且甲方收到乙方提交的中标金额30%的预付款保函无误后，甲方通知乙方开具发票，甲方收到乙方真实合法等额发票30日内向乙方预付</w:t>
      </w:r>
      <w:permStart w:id="19" w:edGrp="everyone"/>
      <w:r>
        <w:rPr>
          <w:rFonts w:hint="eastAsia" w:ascii="宋体" w:hAnsi="宋体" w:eastAsia="宋体" w:cs="宋体"/>
          <w:szCs w:val="21"/>
          <w:u w:val="single"/>
        </w:rPr>
        <w:t xml:space="preserve"> 50 </w:t>
      </w:r>
      <w:permEnd w:id="19"/>
      <w:r>
        <w:rPr>
          <w:rFonts w:ascii="Arial" w:hAnsi="Arial" w:eastAsia="宋体" w:cs="Arial"/>
          <w:szCs w:val="21"/>
        </w:rPr>
        <w:t>%</w:t>
      </w:r>
      <w:r>
        <w:rPr>
          <w:rFonts w:hint="eastAsia" w:ascii="宋体" w:hAnsi="宋体" w:eastAsia="宋体" w:cs="宋体"/>
          <w:szCs w:val="21"/>
        </w:rPr>
        <w:t>合同价款，即</w:t>
      </w:r>
      <w:r>
        <w:rPr>
          <w:rFonts w:ascii="Arial" w:hAnsi="Arial" w:eastAsia="宋体" w:cs="Arial"/>
          <w:szCs w:val="21"/>
        </w:rPr>
        <w:t>¥</w:t>
      </w:r>
      <w:permStart w:id="20" w:edGrp="everyone"/>
      <w:r>
        <w:rPr>
          <w:rFonts w:ascii="Arial" w:hAnsi="Arial" w:eastAsia="宋体" w:cs="Arial"/>
          <w:szCs w:val="21"/>
          <w:u w:val="single"/>
        </w:rPr>
        <w:t xml:space="preserve">       </w:t>
      </w:r>
      <w:permEnd w:id="20"/>
      <w:r>
        <w:rPr>
          <w:rFonts w:hint="eastAsia" w:ascii="Arial" w:hAnsi="Arial" w:eastAsia="宋体" w:cs="Arial"/>
          <w:szCs w:val="21"/>
        </w:rPr>
        <w:t>元（大写：人民币</w:t>
      </w:r>
      <w:permStart w:id="21" w:edGrp="everyone"/>
      <w:r>
        <w:rPr>
          <w:rFonts w:ascii="Arial" w:hAnsi="Arial" w:eastAsia="宋体" w:cs="Arial"/>
          <w:szCs w:val="21"/>
          <w:u w:val="single"/>
        </w:rPr>
        <w:t xml:space="preserve">       </w:t>
      </w:r>
      <w:permEnd w:id="21"/>
      <w:r>
        <w:rPr>
          <w:rFonts w:hint="eastAsia" w:ascii="Arial" w:hAnsi="Arial" w:eastAsia="宋体" w:cs="Arial"/>
          <w:szCs w:val="21"/>
        </w:rPr>
        <w:t>）</w:t>
      </w:r>
      <w:r>
        <w:rPr>
          <w:rFonts w:hint="eastAsia" w:ascii="宋体" w:hAnsi="宋体" w:eastAsia="宋体" w:cs="宋体"/>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第二笔货款：在货物到货进行安装、调试、验收合格签字后</w:t>
      </w:r>
      <w:r>
        <w:rPr>
          <w:rFonts w:hint="eastAsia" w:ascii="Calibri" w:hAnsi="Calibri" w:eastAsia="宋体" w:cs="Times New Roman"/>
        </w:rPr>
        <w:t>，</w:t>
      </w:r>
      <w:r>
        <w:rPr>
          <w:rFonts w:hint="eastAsia" w:ascii="Arial" w:hAnsi="Arial" w:eastAsia="宋体" w:cs="Arial"/>
          <w:szCs w:val="21"/>
        </w:rPr>
        <w:t>并且甲方收到乙方开具的真实合法等额发票</w:t>
      </w:r>
      <w:r>
        <w:rPr>
          <w:rFonts w:ascii="Arial" w:hAnsi="Arial" w:eastAsia="宋体" w:cs="Arial"/>
          <w:szCs w:val="21"/>
        </w:rPr>
        <w:t>30</w:t>
      </w:r>
      <w:r>
        <w:rPr>
          <w:rFonts w:hint="eastAsia" w:ascii="Arial" w:hAnsi="Arial" w:eastAsia="宋体" w:cs="Arial"/>
          <w:szCs w:val="21"/>
        </w:rPr>
        <w:t>日内，甲方向乙方支付</w:t>
      </w:r>
      <w:permStart w:id="22" w:edGrp="everyone"/>
      <w:r>
        <w:rPr>
          <w:rFonts w:hint="eastAsia" w:ascii="宋体" w:hAnsi="宋体" w:eastAsia="宋体" w:cs="宋体"/>
          <w:szCs w:val="21"/>
          <w:u w:val="single"/>
        </w:rPr>
        <w:t xml:space="preserve"> 20 </w:t>
      </w:r>
      <w:permEnd w:id="22"/>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3" w:edGrp="everyone"/>
      <w:r>
        <w:rPr>
          <w:rFonts w:ascii="Arial" w:hAnsi="Arial" w:eastAsia="宋体" w:cs="Arial"/>
          <w:szCs w:val="21"/>
          <w:u w:val="single"/>
        </w:rPr>
        <w:t xml:space="preserve">       </w:t>
      </w:r>
      <w:permEnd w:id="23"/>
      <w:r>
        <w:rPr>
          <w:rFonts w:hint="eastAsia" w:ascii="Arial" w:hAnsi="Arial" w:eastAsia="宋体" w:cs="Arial"/>
          <w:szCs w:val="21"/>
        </w:rPr>
        <w:t>元（大写：人民币</w:t>
      </w:r>
      <w:permStart w:id="24" w:edGrp="everyone"/>
      <w:r>
        <w:rPr>
          <w:rFonts w:ascii="Arial" w:hAnsi="Arial" w:eastAsia="宋体" w:cs="Arial"/>
          <w:szCs w:val="21"/>
          <w:u w:val="single"/>
        </w:rPr>
        <w:t xml:space="preserve">       </w:t>
      </w:r>
      <w:permEnd w:id="24"/>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Arial" w:hAnsi="Arial" w:eastAsia="宋体" w:cs="Arial"/>
          <w:szCs w:val="21"/>
        </w:rPr>
        <w:t>第三笔货款：货物验收合格一年后如标的物使用正常且乙方不存在本合同约定的其他违约条款，</w:t>
      </w:r>
      <w:r>
        <w:rPr>
          <w:rFonts w:hint="eastAsia" w:ascii="Arial" w:hAnsi="Arial" w:eastAsia="宋体" w:cs="Arial"/>
        </w:rPr>
        <w:t>经甲方书面确认后且收到乙方真实合法等额发票</w:t>
      </w:r>
      <w:r>
        <w:rPr>
          <w:rFonts w:ascii="Arial" w:hAnsi="Arial" w:eastAsia="宋体" w:cs="Arial"/>
        </w:rPr>
        <w:t>30</w:t>
      </w:r>
      <w:r>
        <w:rPr>
          <w:rFonts w:hint="eastAsia" w:ascii="Arial" w:hAnsi="Arial" w:eastAsia="宋体" w:cs="Arial"/>
        </w:rPr>
        <w:t>日内向乙方</w:t>
      </w:r>
      <w:r>
        <w:rPr>
          <w:rFonts w:hint="eastAsia" w:ascii="Arial" w:hAnsi="Arial" w:eastAsia="宋体" w:cs="Arial"/>
          <w:szCs w:val="21"/>
        </w:rPr>
        <w:t>支付</w:t>
      </w:r>
      <w:permStart w:id="25" w:edGrp="everyone"/>
      <w:r>
        <w:rPr>
          <w:rFonts w:hint="eastAsia" w:ascii="宋体" w:hAnsi="宋体" w:eastAsia="宋体" w:cs="宋体"/>
          <w:szCs w:val="21"/>
          <w:u w:val="single"/>
        </w:rPr>
        <w:t xml:space="preserve"> 20 </w:t>
      </w:r>
      <w:permEnd w:id="25"/>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6" w:edGrp="everyone"/>
      <w:r>
        <w:rPr>
          <w:rFonts w:ascii="Arial" w:hAnsi="Arial" w:eastAsia="宋体" w:cs="Arial"/>
          <w:szCs w:val="21"/>
          <w:u w:val="single"/>
        </w:rPr>
        <w:t xml:space="preserve">            </w:t>
      </w:r>
      <w:permEnd w:id="26"/>
      <w:r>
        <w:rPr>
          <w:rFonts w:hint="eastAsia" w:ascii="Arial" w:hAnsi="Arial" w:eastAsia="宋体" w:cs="Arial"/>
          <w:szCs w:val="21"/>
        </w:rPr>
        <w:t>元（大写：人民币</w:t>
      </w:r>
      <w:permStart w:id="27" w:edGrp="everyone"/>
      <w:r>
        <w:rPr>
          <w:rFonts w:ascii="Arial" w:hAnsi="Arial" w:eastAsia="宋体" w:cs="Arial"/>
          <w:szCs w:val="21"/>
          <w:u w:val="single"/>
        </w:rPr>
        <w:t xml:space="preserve">       </w:t>
      </w:r>
      <w:permEnd w:id="27"/>
      <w:r>
        <w:rPr>
          <w:rFonts w:hint="eastAsia" w:ascii="Arial" w:hAnsi="Arial" w:eastAsia="宋体" w:cs="Arial"/>
          <w:szCs w:val="21"/>
        </w:rPr>
        <w:t>）；</w:t>
      </w:r>
    </w:p>
    <w:p>
      <w:pPr>
        <w:numPr>
          <w:ilvl w:val="0"/>
          <w:numId w:val="3"/>
        </w:numPr>
        <w:spacing w:line="340" w:lineRule="exact"/>
        <w:ind w:firstLine="210" w:firstLineChars="100"/>
        <w:jc w:val="left"/>
        <w:rPr>
          <w:rFonts w:ascii="宋体" w:hAnsi="宋体" w:eastAsia="宋体" w:cs="宋体"/>
          <w:szCs w:val="21"/>
        </w:rPr>
      </w:pPr>
      <w:r>
        <w:rPr>
          <w:rFonts w:hint="eastAsia" w:ascii="宋体" w:hAnsi="宋体" w:eastAsia="宋体" w:cs="宋体"/>
          <w:szCs w:val="21"/>
        </w:rPr>
        <w:t>尾款：</w:t>
      </w:r>
      <w:r>
        <w:rPr>
          <w:rFonts w:hint="eastAsia" w:ascii="Arial" w:hAnsi="Arial" w:eastAsia="宋体" w:cs="Arial"/>
          <w:szCs w:val="21"/>
        </w:rPr>
        <w:t>货物验收合格</w:t>
      </w:r>
      <w:r>
        <w:rPr>
          <w:rFonts w:hint="eastAsia" w:ascii="宋体" w:hAnsi="宋体" w:eastAsia="宋体" w:cs="宋体"/>
          <w:szCs w:val="21"/>
        </w:rPr>
        <w:t>两年后如标的物使用正常且乙方不存在本合同约定的其他违约条款，甲方收到乙方真实合法等额发票30日内向乙方支付</w:t>
      </w:r>
      <w:permStart w:id="28" w:edGrp="everyone"/>
      <w:r>
        <w:rPr>
          <w:rFonts w:hint="eastAsia" w:ascii="宋体" w:hAnsi="宋体" w:eastAsia="宋体" w:cs="宋体"/>
          <w:szCs w:val="21"/>
          <w:u w:val="single"/>
        </w:rPr>
        <w:t xml:space="preserve"> 10 </w:t>
      </w:r>
      <w:permEnd w:id="28"/>
      <w:r>
        <w:rPr>
          <w:rFonts w:ascii="Arial" w:hAnsi="Arial" w:eastAsia="宋体" w:cs="Arial"/>
          <w:szCs w:val="21"/>
        </w:rPr>
        <w:t>%</w:t>
      </w:r>
      <w:r>
        <w:rPr>
          <w:rFonts w:hint="eastAsia" w:ascii="Arial" w:hAnsi="Arial" w:eastAsia="宋体" w:cs="Arial"/>
          <w:szCs w:val="21"/>
        </w:rPr>
        <w:t>合同价款，即</w:t>
      </w:r>
      <w:r>
        <w:rPr>
          <w:rFonts w:ascii="Arial" w:hAnsi="Arial" w:eastAsia="宋体" w:cs="Arial"/>
          <w:szCs w:val="21"/>
        </w:rPr>
        <w:t>¥</w:t>
      </w:r>
      <w:permStart w:id="29" w:edGrp="everyone"/>
      <w:r>
        <w:rPr>
          <w:rFonts w:ascii="Arial" w:hAnsi="Arial" w:eastAsia="宋体" w:cs="Arial"/>
          <w:szCs w:val="21"/>
          <w:u w:val="single"/>
        </w:rPr>
        <w:t xml:space="preserve">            </w:t>
      </w:r>
      <w:permEnd w:id="29"/>
      <w:r>
        <w:rPr>
          <w:rFonts w:hint="eastAsia" w:ascii="Arial" w:hAnsi="Arial" w:eastAsia="宋体" w:cs="Arial"/>
          <w:szCs w:val="21"/>
        </w:rPr>
        <w:t>元（大写：人民币</w:t>
      </w:r>
      <w:permStart w:id="30" w:edGrp="everyone"/>
      <w:r>
        <w:rPr>
          <w:rFonts w:ascii="Arial" w:hAnsi="Arial" w:eastAsia="宋体" w:cs="Arial"/>
          <w:szCs w:val="21"/>
          <w:u w:val="single"/>
        </w:rPr>
        <w:t xml:space="preserve">       </w:t>
      </w:r>
      <w:permEnd w:id="30"/>
      <w:r>
        <w:rPr>
          <w:rFonts w:hint="eastAsia" w:ascii="Arial" w:hAnsi="Arial" w:eastAsia="宋体" w:cs="Arial"/>
          <w:szCs w:val="21"/>
        </w:rPr>
        <w:t>）。</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预付款保函的约定：</w:t>
      </w:r>
    </w:p>
    <w:p>
      <w:pPr>
        <w:numPr>
          <w:ilvl w:val="0"/>
          <w:numId w:val="4"/>
        </w:numPr>
        <w:spacing w:line="340" w:lineRule="exact"/>
        <w:ind w:firstLine="420"/>
        <w:jc w:val="left"/>
        <w:rPr>
          <w:rFonts w:ascii="宋体" w:hAnsi="宋体" w:eastAsia="宋体" w:cs="宋体"/>
          <w:szCs w:val="21"/>
        </w:rPr>
      </w:pPr>
      <w:r>
        <w:rPr>
          <w:rFonts w:hint="eastAsia" w:ascii="宋体" w:hAnsi="宋体" w:eastAsia="宋体" w:cs="宋体"/>
          <w:szCs w:val="21"/>
        </w:rPr>
        <w:t>乙方应在本合同签订生效后15日内，向甲方提交银行开具的预付款保函，预付款保函担保金额为中标金额30%，即</w:t>
      </w:r>
      <w:r>
        <w:rPr>
          <w:rFonts w:ascii="Arial" w:hAnsi="Arial" w:eastAsia="宋体" w:cs="Arial"/>
          <w:szCs w:val="21"/>
        </w:rPr>
        <w:t>¥</w:t>
      </w:r>
      <w:permStart w:id="31" w:edGrp="everyone"/>
      <w:r>
        <w:rPr>
          <w:rFonts w:ascii="Arial" w:hAnsi="Arial" w:eastAsia="宋体" w:cs="Arial"/>
          <w:szCs w:val="21"/>
          <w:u w:val="single"/>
        </w:rPr>
        <w:t xml:space="preserve">       </w:t>
      </w:r>
      <w:permEnd w:id="31"/>
      <w:r>
        <w:rPr>
          <w:rFonts w:hint="eastAsia" w:ascii="Arial" w:hAnsi="Arial" w:eastAsia="宋体" w:cs="Arial"/>
          <w:szCs w:val="21"/>
        </w:rPr>
        <w:t>元（大写：人民币</w:t>
      </w:r>
      <w:permStart w:id="32" w:edGrp="everyone"/>
      <w:r>
        <w:rPr>
          <w:rFonts w:ascii="Arial" w:hAnsi="Arial" w:eastAsia="宋体" w:cs="Arial"/>
          <w:szCs w:val="21"/>
          <w:u w:val="single"/>
        </w:rPr>
        <w:t xml:space="preserve">       </w:t>
      </w:r>
      <w:permEnd w:id="32"/>
      <w:r>
        <w:rPr>
          <w:rFonts w:hint="eastAsia" w:ascii="Arial" w:hAnsi="Arial" w:eastAsia="宋体" w:cs="Arial"/>
          <w:szCs w:val="21"/>
        </w:rPr>
        <w:t>）</w:t>
      </w:r>
      <w:r>
        <w:rPr>
          <w:rFonts w:hint="eastAsia" w:ascii="宋体" w:hAnsi="宋体" w:eastAsia="宋体" w:cs="宋体"/>
          <w:szCs w:val="21"/>
        </w:rPr>
        <w:t>，担保期限为乙方收到预付款之日起至甲方通知乙方送货后，货到之日止。</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如乙方未按照本合同约定提交预付款保函，每拖延一日，则应按照预付款保函的担保金额的2%向甲方支付违约金。如拖延5日仍未提交的，甲方有权单方无责解除合同。</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预付款保函的扣款条件：如乙方发生下述违约行为之一的，甲方有权向银行提出赔偿申请，扣款金额为预付款保函的担保金额:</w:t>
      </w:r>
    </w:p>
    <w:p>
      <w:p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乙方违背约定拖延交货时间超过5日的；</w:t>
      </w:r>
    </w:p>
    <w:p>
      <w:pPr>
        <w:numPr>
          <w:ilvl w:val="0"/>
          <w:numId w:val="4"/>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担保期满，乙方查无任何违约时，乙方应于接通知后7个工作日内领回预付款保函，逾期未领视同废票任由甲方处理。</w:t>
      </w:r>
    </w:p>
    <w:p>
      <w:pPr>
        <w:numPr>
          <w:ilvl w:val="0"/>
          <w:numId w:val="7"/>
        </w:numPr>
        <w:spacing w:line="340" w:lineRule="exact"/>
        <w:jc w:val="left"/>
        <w:rPr>
          <w:rFonts w:ascii="宋体" w:hAnsi="宋体" w:eastAsia="宋体" w:cs="宋体"/>
          <w:szCs w:val="21"/>
        </w:rPr>
      </w:pPr>
      <w:r>
        <w:rPr>
          <w:rFonts w:hint="eastAsia" w:ascii="宋体" w:hAnsi="宋体" w:eastAsia="宋体" w:cs="宋体"/>
          <w:szCs w:val="21"/>
        </w:rPr>
        <w:t>履约保函的约定：</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乙方应在货物验收合格两年后支付尾款10%前30日内，向甲方提交银行开具的履约保函，履约保函最高担保金额为合同总价款的</w:t>
      </w:r>
      <w:permStart w:id="33" w:edGrp="everyone"/>
      <w:r>
        <w:rPr>
          <w:rFonts w:hint="eastAsia" w:ascii="宋体" w:hAnsi="宋体" w:eastAsia="宋体" w:cs="宋体"/>
          <w:szCs w:val="21"/>
          <w:u w:val="single"/>
        </w:rPr>
        <w:t xml:space="preserve"> 3 </w:t>
      </w:r>
      <w:permEnd w:id="33"/>
      <w:r>
        <w:rPr>
          <w:rFonts w:hint="eastAsia" w:ascii="宋体" w:hAnsi="宋体" w:eastAsia="宋体" w:cs="宋体"/>
          <w:szCs w:val="21"/>
        </w:rPr>
        <w:t>%，即</w:t>
      </w:r>
      <w:r>
        <w:rPr>
          <w:rFonts w:ascii="Arial" w:hAnsi="Arial" w:eastAsia="宋体" w:cs="Arial"/>
          <w:szCs w:val="21"/>
        </w:rPr>
        <w:t>¥</w:t>
      </w:r>
      <w:permStart w:id="34" w:edGrp="everyone"/>
      <w:r>
        <w:rPr>
          <w:rFonts w:ascii="Arial" w:hAnsi="Arial" w:eastAsia="宋体" w:cs="Arial"/>
          <w:szCs w:val="21"/>
          <w:u w:val="single"/>
        </w:rPr>
        <w:t xml:space="preserve">       </w:t>
      </w:r>
      <w:permEnd w:id="34"/>
      <w:r>
        <w:rPr>
          <w:rFonts w:hint="eastAsia" w:ascii="Arial" w:hAnsi="Arial" w:eastAsia="宋体" w:cs="Arial"/>
          <w:szCs w:val="21"/>
        </w:rPr>
        <w:t>元（大写：人民币</w:t>
      </w:r>
      <w:permStart w:id="35" w:edGrp="everyone"/>
      <w:r>
        <w:rPr>
          <w:rFonts w:ascii="Arial" w:hAnsi="Arial" w:eastAsia="宋体" w:cs="Arial"/>
          <w:szCs w:val="21"/>
          <w:u w:val="single"/>
        </w:rPr>
        <w:t xml:space="preserve">       </w:t>
      </w:r>
      <w:permEnd w:id="35"/>
      <w:r>
        <w:rPr>
          <w:rFonts w:hint="eastAsia" w:ascii="Arial" w:hAnsi="Arial" w:eastAsia="宋体" w:cs="Arial"/>
          <w:szCs w:val="21"/>
        </w:rPr>
        <w:t>）</w:t>
      </w:r>
      <w:r>
        <w:rPr>
          <w:rFonts w:hint="eastAsia" w:ascii="宋体" w:hAnsi="宋体" w:eastAsia="宋体" w:cs="宋体"/>
          <w:szCs w:val="21"/>
        </w:rPr>
        <w:t>，担保期限至货物保修期满之日止，以保证其正确履行合同。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如乙方未按照本合同约定提交履约保函，每拖延一日须支付甲方货物总价款的2%作为违约金。如拖延5日仍未提交的，甲方有权单方无责解除合同。</w:t>
      </w:r>
    </w:p>
    <w:p>
      <w:pPr>
        <w:numPr>
          <w:ilvl w:val="0"/>
          <w:numId w:val="5"/>
        </w:numPr>
        <w:spacing w:line="340" w:lineRule="exact"/>
        <w:ind w:firstLine="420" w:firstLineChars="200"/>
        <w:jc w:val="left"/>
        <w:rPr>
          <w:rFonts w:ascii="宋体" w:hAnsi="宋体" w:eastAsia="宋体" w:cs="宋体"/>
          <w:szCs w:val="21"/>
        </w:rPr>
      </w:pPr>
      <w:r>
        <w:rPr>
          <w:rFonts w:hint="eastAsia" w:ascii="宋体" w:hAnsi="宋体" w:eastAsia="宋体" w:cs="宋体"/>
          <w:szCs w:val="21"/>
        </w:rPr>
        <w:t>履约保函的扣款条件：乙方未全面履行本合同义务或违反本合同义务，甲方即有权向银行提交扣款申请，扣款金额为履约保函的最高担保金额。</w:t>
      </w:r>
    </w:p>
    <w:p>
      <w:pPr>
        <w:spacing w:line="340" w:lineRule="exact"/>
        <w:jc w:val="left"/>
        <w:rPr>
          <w:rFonts w:ascii="宋体" w:hAnsi="宋体" w:eastAsia="宋体" w:cs="宋体"/>
          <w:b/>
          <w:bCs/>
          <w:szCs w:val="21"/>
        </w:rPr>
      </w:pPr>
      <w:r>
        <w:rPr>
          <w:rFonts w:hint="eastAsia" w:ascii="宋体" w:hAnsi="宋体" w:eastAsia="宋体" w:cs="宋体"/>
          <w:szCs w:val="21"/>
        </w:rPr>
        <w:t>除预付款外，甲方各阶段付款时间统一以本合同内全部货物均到货后，安装调试验收合格起算。</w:t>
      </w:r>
    </w:p>
    <w:p>
      <w:pPr>
        <w:rPr>
          <w:rFonts w:ascii="宋体" w:hAnsi="宋体" w:eastAsia="宋体"/>
        </w:rPr>
      </w:pPr>
    </w:p>
    <w:p>
      <w:pPr>
        <w:rPr>
          <w:rFonts w:hint="eastAsia" w:ascii="宋体" w:hAnsi="宋体" w:eastAsia="宋体"/>
        </w:rPr>
      </w:pPr>
      <w:r>
        <w:rPr>
          <w:rFonts w:hint="eastAsia" w:ascii="宋体" w:hAnsi="宋体" w:eastAsia="宋体"/>
          <w:b/>
          <w:bCs/>
          <w:lang w:eastAsia="zh-CN"/>
        </w:rPr>
        <w:t>（</w:t>
      </w:r>
      <w:r>
        <w:rPr>
          <w:rFonts w:hint="eastAsia" w:ascii="宋体" w:hAnsi="宋体" w:eastAsia="宋体"/>
          <w:b/>
          <w:bCs/>
          <w:lang w:val="en-US" w:eastAsia="zh-CN"/>
        </w:rPr>
        <w:t>三</w:t>
      </w:r>
      <w:r>
        <w:rPr>
          <w:rFonts w:hint="eastAsia" w:ascii="宋体" w:hAnsi="宋体" w:eastAsia="宋体"/>
          <w:b/>
          <w:bCs/>
          <w:lang w:eastAsia="zh-CN"/>
        </w:rPr>
        <w:t>）</w:t>
      </w:r>
      <w:r>
        <w:rPr>
          <w:rFonts w:hint="eastAsia" w:ascii="宋体" w:hAnsi="宋体" w:eastAsia="宋体"/>
        </w:rPr>
        <w:t>投标截止时间及开标时间变更为：202</w:t>
      </w:r>
      <w:r>
        <w:rPr>
          <w:rFonts w:hint="eastAsia" w:ascii="宋体" w:hAnsi="宋体" w:eastAsia="宋体"/>
          <w:lang w:val="en-US" w:eastAsia="zh-CN"/>
        </w:rPr>
        <w:t>2</w:t>
      </w:r>
      <w:r>
        <w:rPr>
          <w:rFonts w:hint="eastAsia" w:ascii="宋体" w:hAnsi="宋体" w:eastAsia="宋体"/>
        </w:rPr>
        <w:t>年</w:t>
      </w:r>
      <w:r>
        <w:rPr>
          <w:rFonts w:hint="eastAsia" w:ascii="宋体" w:hAnsi="宋体" w:eastAsia="宋体"/>
          <w:lang w:val="en-US" w:eastAsia="zh-CN"/>
        </w:rPr>
        <w:t>12</w:t>
      </w:r>
      <w:r>
        <w:rPr>
          <w:rFonts w:hint="eastAsia" w:ascii="宋体" w:hAnsi="宋体" w:eastAsia="宋体"/>
        </w:rPr>
        <w:t>月</w:t>
      </w:r>
      <w:r>
        <w:rPr>
          <w:rFonts w:hint="eastAsia" w:ascii="宋体" w:hAnsi="宋体" w:eastAsia="宋体"/>
          <w:lang w:val="en-US" w:eastAsia="zh-CN"/>
        </w:rPr>
        <w:t>22</w:t>
      </w:r>
      <w:r>
        <w:rPr>
          <w:rFonts w:hint="eastAsia" w:ascii="宋体" w:hAnsi="宋体" w:eastAsia="宋体"/>
        </w:rPr>
        <w:t>日</w:t>
      </w:r>
      <w:r>
        <w:rPr>
          <w:rFonts w:hint="eastAsia" w:ascii="宋体" w:hAnsi="宋体" w:eastAsia="宋体"/>
          <w:lang w:val="en-US" w:eastAsia="zh-CN"/>
        </w:rPr>
        <w:t>上午9</w:t>
      </w:r>
      <w:r>
        <w:rPr>
          <w:rFonts w:hint="eastAsia" w:ascii="宋体" w:hAnsi="宋体" w:eastAsia="宋体"/>
        </w:rPr>
        <w:t>:</w:t>
      </w:r>
      <w:r>
        <w:rPr>
          <w:rFonts w:hint="eastAsia" w:ascii="宋体" w:hAnsi="宋体" w:eastAsia="宋体"/>
          <w:lang w:val="en-US" w:eastAsia="zh-CN"/>
        </w:rPr>
        <w:t>3</w:t>
      </w:r>
      <w:r>
        <w:rPr>
          <w:rFonts w:hint="eastAsia" w:ascii="宋体" w:hAnsi="宋体" w:eastAsia="宋体"/>
        </w:rPr>
        <w:t>0（北京时间）</w:t>
      </w:r>
    </w:p>
    <w:p>
      <w:pPr>
        <w:rPr>
          <w:rFonts w:hint="eastAsia" w:ascii="宋体" w:hAnsi="宋体" w:eastAsia="宋体"/>
        </w:rPr>
      </w:pPr>
    </w:p>
    <w:p>
      <w:pPr>
        <w:rPr>
          <w:rFonts w:ascii="宋体" w:hAnsi="宋体" w:eastAsia="宋体"/>
        </w:rPr>
      </w:pPr>
      <w:r>
        <w:rPr>
          <w:rFonts w:hint="eastAsia" w:ascii="宋体" w:hAnsi="宋体" w:eastAsia="宋体"/>
        </w:rPr>
        <w:t>更正日期： 2023.12.7</w:t>
      </w:r>
    </w:p>
    <w:p>
      <w:pPr>
        <w:rPr>
          <w:rFonts w:ascii="宋体" w:hAnsi="宋体" w:eastAsia="宋体"/>
        </w:rPr>
      </w:pPr>
    </w:p>
    <w:p>
      <w:pPr>
        <w:rPr>
          <w:rFonts w:ascii="宋体" w:hAnsi="宋体" w:eastAsia="宋体"/>
        </w:rPr>
      </w:pPr>
      <w:r>
        <w:rPr>
          <w:rFonts w:hint="eastAsia" w:ascii="宋体" w:hAnsi="宋体" w:eastAsia="宋体"/>
        </w:rPr>
        <w:t>三、其他补充事宜</w:t>
      </w:r>
    </w:p>
    <w:p>
      <w:pPr>
        <w:rPr>
          <w:rFonts w:hint="eastAsia" w:ascii="宋体" w:hAnsi="宋体" w:eastAsia="宋体"/>
          <w:lang w:val="en-US" w:eastAsia="zh-CN"/>
        </w:rPr>
      </w:pPr>
      <w:r>
        <w:rPr>
          <w:rFonts w:hint="eastAsia" w:ascii="宋体" w:hAnsi="宋体" w:eastAsia="宋体"/>
          <w:lang w:val="en-US" w:eastAsia="zh-CN"/>
        </w:rPr>
        <w:t>原招标文件中其他内容不变。</w:t>
      </w:r>
    </w:p>
    <w:p>
      <w:pPr>
        <w:rPr>
          <w:rFonts w:hint="default" w:ascii="宋体" w:hAnsi="宋体" w:eastAsia="宋体"/>
          <w:lang w:val="en-US" w:eastAsia="zh-CN"/>
        </w:rPr>
      </w:pPr>
    </w:p>
    <w:p>
      <w:pPr>
        <w:rPr>
          <w:rFonts w:ascii="宋体" w:hAnsi="宋体" w:eastAsia="宋体"/>
        </w:rPr>
      </w:pPr>
      <w:r>
        <w:rPr>
          <w:rFonts w:hint="eastAsia" w:ascii="宋体" w:hAnsi="宋体" w:eastAsia="宋体"/>
        </w:rPr>
        <w:t>四、凡对本次公告内容提出询问，请按以下方式联系。</w:t>
      </w:r>
    </w:p>
    <w:p>
      <w:pPr>
        <w:rPr>
          <w:rFonts w:ascii="宋体" w:hAnsi="宋体" w:eastAsia="宋体"/>
        </w:rPr>
      </w:pPr>
      <w:r>
        <w:rPr>
          <w:rFonts w:hint="eastAsia" w:ascii="宋体" w:hAnsi="宋体" w:eastAsia="宋体"/>
        </w:rPr>
        <w:t>采</w:t>
      </w:r>
      <w:r>
        <w:rPr>
          <w:rFonts w:ascii="宋体" w:hAnsi="宋体" w:eastAsia="宋体"/>
        </w:rPr>
        <w:t xml:space="preserve"> 购 人：　北京清华长庚医院　  　</w:t>
      </w:r>
    </w:p>
    <w:p>
      <w:pPr>
        <w:rPr>
          <w:rFonts w:ascii="宋体" w:hAnsi="宋体" w:eastAsia="宋体"/>
        </w:rPr>
      </w:pPr>
      <w:r>
        <w:rPr>
          <w:rFonts w:hint="eastAsia" w:ascii="宋体" w:hAnsi="宋体" w:eastAsia="宋体"/>
        </w:rPr>
        <w:t>地</w:t>
      </w:r>
      <w:r>
        <w:rPr>
          <w:rFonts w:ascii="宋体" w:hAnsi="宋体" w:eastAsia="宋体"/>
        </w:rPr>
        <w:t xml:space="preserve">    址：北京市昌平区立汤路168号</w:t>
      </w:r>
    </w:p>
    <w:p>
      <w:pPr>
        <w:rPr>
          <w:rFonts w:ascii="宋体" w:hAnsi="宋体" w:eastAsia="宋体"/>
        </w:rPr>
      </w:pPr>
      <w:r>
        <w:rPr>
          <w:rFonts w:hint="eastAsia" w:ascii="宋体" w:hAnsi="宋体" w:eastAsia="宋体"/>
        </w:rPr>
        <w:t>联</w:t>
      </w:r>
      <w:r>
        <w:rPr>
          <w:rFonts w:ascii="宋体" w:hAnsi="宋体" w:eastAsia="宋体"/>
        </w:rPr>
        <w:t xml:space="preserve"> 系 人：　　杨老师　　  　　　　</w:t>
      </w:r>
    </w:p>
    <w:p>
      <w:pPr>
        <w:rPr>
          <w:rFonts w:ascii="宋体" w:hAnsi="宋体" w:eastAsia="宋体"/>
        </w:rPr>
      </w:pPr>
      <w:r>
        <w:rPr>
          <w:rFonts w:hint="eastAsia" w:ascii="宋体" w:hAnsi="宋体" w:eastAsia="宋体"/>
        </w:rPr>
        <w:t>联系方式：　</w:t>
      </w:r>
      <w:r>
        <w:rPr>
          <w:rFonts w:ascii="宋体" w:hAnsi="宋体" w:eastAsia="宋体"/>
        </w:rPr>
        <w:t xml:space="preserve">010-56112308 </w:t>
      </w:r>
    </w:p>
    <w:p>
      <w:pPr>
        <w:rPr>
          <w:rFonts w:ascii="宋体" w:hAnsi="宋体" w:eastAsia="宋体"/>
        </w:rPr>
      </w:pPr>
    </w:p>
    <w:p>
      <w:pPr>
        <w:rPr>
          <w:rFonts w:ascii="宋体" w:hAnsi="宋体" w:eastAsia="宋体"/>
        </w:rPr>
      </w:pPr>
      <w:r>
        <w:rPr>
          <w:rFonts w:hint="eastAsia" w:ascii="宋体" w:hAnsi="宋体" w:eastAsia="宋体"/>
        </w:rPr>
        <w:t>招标代理：中招国际招标有限公司</w:t>
      </w:r>
    </w:p>
    <w:p>
      <w:pPr>
        <w:rPr>
          <w:rFonts w:ascii="宋体" w:hAnsi="宋体" w:eastAsia="宋体"/>
        </w:rPr>
      </w:pPr>
      <w:r>
        <w:rPr>
          <w:rFonts w:hint="eastAsia" w:ascii="宋体" w:hAnsi="宋体" w:eastAsia="宋体"/>
        </w:rPr>
        <w:t>地　　址：北京市海淀区学院南路</w:t>
      </w:r>
      <w:r>
        <w:rPr>
          <w:rFonts w:ascii="宋体" w:hAnsi="宋体" w:eastAsia="宋体"/>
        </w:rPr>
        <w:t>62号中关村资本大厦</w:t>
      </w:r>
    </w:p>
    <w:p>
      <w:pPr>
        <w:rPr>
          <w:rFonts w:ascii="宋体" w:hAnsi="宋体" w:eastAsia="宋体"/>
        </w:rPr>
      </w:pPr>
      <w:r>
        <w:rPr>
          <w:rFonts w:hint="eastAsia" w:ascii="宋体" w:hAnsi="宋体" w:eastAsia="宋体"/>
        </w:rPr>
        <w:t>邮　　编：</w:t>
      </w:r>
      <w:r>
        <w:rPr>
          <w:rFonts w:ascii="宋体" w:hAnsi="宋体" w:eastAsia="宋体"/>
        </w:rPr>
        <w:t xml:space="preserve">100081 </w:t>
      </w:r>
    </w:p>
    <w:p>
      <w:pPr>
        <w:rPr>
          <w:rFonts w:ascii="宋体" w:hAnsi="宋体" w:eastAsia="宋体"/>
        </w:rPr>
      </w:pPr>
      <w:r>
        <w:rPr>
          <w:rFonts w:hint="eastAsia" w:ascii="宋体" w:hAnsi="宋体" w:eastAsia="宋体"/>
        </w:rPr>
        <w:t>联</w:t>
      </w:r>
      <w:r>
        <w:rPr>
          <w:rFonts w:ascii="宋体" w:hAnsi="宋体" w:eastAsia="宋体"/>
        </w:rPr>
        <w:t xml:space="preserve"> 系 人：卢飒、李喆、艾克拜尔·亚生、王可欣</w:t>
      </w:r>
    </w:p>
    <w:p>
      <w:pPr>
        <w:rPr>
          <w:rFonts w:ascii="宋体" w:hAnsi="宋体" w:eastAsia="宋体"/>
        </w:rPr>
      </w:pPr>
      <w:r>
        <w:rPr>
          <w:rFonts w:hint="eastAsia" w:ascii="宋体" w:hAnsi="宋体" w:eastAsia="宋体"/>
        </w:rPr>
        <w:t>联系电话：</w:t>
      </w:r>
      <w:r>
        <w:rPr>
          <w:rFonts w:ascii="宋体" w:hAnsi="宋体" w:eastAsia="宋体"/>
        </w:rPr>
        <w:t>010-62108177、61954147、61954130</w:t>
      </w:r>
    </w:p>
    <w:p>
      <w:pPr>
        <w:rPr>
          <w:rFonts w:ascii="宋体" w:hAnsi="宋体" w:eastAsia="宋体"/>
        </w:rPr>
      </w:pPr>
      <w:r>
        <w:rPr>
          <w:rFonts w:hint="eastAsia" w:ascii="宋体" w:hAnsi="宋体" w:eastAsia="宋体"/>
        </w:rPr>
        <w:t>电子信箱：</w:t>
      </w:r>
      <w:r>
        <w:rPr>
          <w:rFonts w:ascii="宋体" w:hAnsi="宋体" w:eastAsia="宋体"/>
        </w:rPr>
        <w:fldChar w:fldCharType="begin"/>
      </w:r>
      <w:r>
        <w:rPr>
          <w:rFonts w:ascii="宋体" w:hAnsi="宋体" w:eastAsia="宋体"/>
        </w:rPr>
        <w:instrText xml:space="preserve"> HYPERLINK "mailto:lusa@cntcitc.com.cn" </w:instrText>
      </w:r>
      <w:r>
        <w:rPr>
          <w:rFonts w:ascii="宋体" w:hAnsi="宋体" w:eastAsia="宋体"/>
        </w:rPr>
        <w:fldChar w:fldCharType="separate"/>
      </w:r>
      <w:r>
        <w:rPr>
          <w:rStyle w:val="10"/>
          <w:rFonts w:ascii="宋体" w:hAnsi="宋体" w:eastAsia="宋体"/>
        </w:rPr>
        <w:t>lusa@cntcitc.com.cn</w:t>
      </w:r>
      <w:r>
        <w:rPr>
          <w:rFonts w:ascii="宋体" w:hAnsi="宋体" w:eastAsia="宋体"/>
        </w:rPr>
        <w:fldChar w:fldCharType="end"/>
      </w:r>
    </w:p>
    <w:p>
      <w:pPr>
        <w:rPr>
          <w:rFonts w:ascii="宋体" w:hAnsi="宋体" w:eastAsia="宋体"/>
        </w:rPr>
      </w:pPr>
    </w:p>
    <w:p>
      <w:pPr>
        <w:rPr>
          <w:rFonts w:ascii="宋体" w:hAnsi="宋体" w:eastAsia="宋体"/>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A441E"/>
    <w:multiLevelType w:val="singleLevel"/>
    <w:tmpl w:val="A9FA441E"/>
    <w:lvl w:ilvl="0" w:tentative="0">
      <w:start w:val="1"/>
      <w:numFmt w:val="decimal"/>
      <w:suff w:val="nothing"/>
      <w:lvlText w:val="（%1）"/>
      <w:lvlJc w:val="left"/>
      <w:pPr>
        <w:ind w:left="0" w:firstLine="0"/>
      </w:pPr>
    </w:lvl>
  </w:abstractNum>
  <w:abstractNum w:abstractNumId="1">
    <w:nsid w:val="D0792B50"/>
    <w:multiLevelType w:val="singleLevel"/>
    <w:tmpl w:val="D0792B50"/>
    <w:lvl w:ilvl="0" w:tentative="0">
      <w:start w:val="4"/>
      <w:numFmt w:val="chineseCounting"/>
      <w:suff w:val="nothing"/>
      <w:lvlText w:val="第%1条、"/>
      <w:lvlJc w:val="left"/>
      <w:pPr>
        <w:ind w:left="0" w:firstLine="0"/>
      </w:pPr>
    </w:lvl>
  </w:abstractNum>
  <w:abstractNum w:abstractNumId="2">
    <w:nsid w:val="D9459892"/>
    <w:multiLevelType w:val="singleLevel"/>
    <w:tmpl w:val="D9459892"/>
    <w:lvl w:ilvl="0" w:tentative="0">
      <w:start w:val="1"/>
      <w:numFmt w:val="decimal"/>
      <w:suff w:val="nothing"/>
      <w:lvlText w:val="（%1）"/>
      <w:lvlJc w:val="left"/>
      <w:pPr>
        <w:ind w:left="0" w:firstLine="0"/>
      </w:pPr>
    </w:lvl>
  </w:abstractNum>
  <w:abstractNum w:abstractNumId="3">
    <w:nsid w:val="5B116AD2"/>
    <w:multiLevelType w:val="multilevel"/>
    <w:tmpl w:val="5B116AD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6DA04FB"/>
    <w:multiLevelType w:val="multilevel"/>
    <w:tmpl w:val="66DA04FB"/>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10D4617"/>
    <w:multiLevelType w:val="singleLevel"/>
    <w:tmpl w:val="710D4617"/>
    <w:lvl w:ilvl="0" w:tentative="0">
      <w:start w:val="4"/>
      <w:numFmt w:val="chineseCounting"/>
      <w:suff w:val="nothing"/>
      <w:lvlText w:val="第%1条、"/>
      <w:lvlJc w:val="left"/>
      <w:pPr>
        <w:ind w:left="0" w:firstLine="0"/>
      </w:pPr>
    </w:lvl>
  </w:abstractNum>
  <w:abstractNum w:abstractNumId="6">
    <w:nsid w:val="7C210B55"/>
    <w:multiLevelType w:val="singleLevel"/>
    <w:tmpl w:val="7C210B55"/>
    <w:lvl w:ilvl="0" w:tentative="0">
      <w:start w:val="1"/>
      <w:numFmt w:val="decimal"/>
      <w:suff w:val="nothing"/>
      <w:lvlText w:val="（%1）"/>
      <w:lvlJc w:val="left"/>
      <w:pPr>
        <w:ind w:left="0" w:firstLine="0"/>
      </w:pPr>
    </w:lvl>
  </w:abstractNum>
  <w:num w:numId="1">
    <w:abstractNumId w:val="1"/>
    <w:lvlOverride w:ilvl="0">
      <w:startOverride w:val="4"/>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num>
  <w:num w:numId="4">
    <w:abstractNumId w:val="2"/>
    <w:lvlOverride w:ilvl="0">
      <w:startOverride w:val="1"/>
    </w:lvlOverride>
  </w:num>
  <w:num w:numId="5">
    <w:abstractNumId w:val="0"/>
    <w:lvlOverride w:ilvl="0">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NDAzMjVhNGMzODk2YWQ1NzQwNmU1YjI0ZDg0YzIifQ=="/>
  </w:docVars>
  <w:rsids>
    <w:rsidRoot w:val="00F57CEE"/>
    <w:rsid w:val="00206F74"/>
    <w:rsid w:val="0022235D"/>
    <w:rsid w:val="00324A5B"/>
    <w:rsid w:val="005E2D16"/>
    <w:rsid w:val="00751951"/>
    <w:rsid w:val="00F57CEE"/>
    <w:rsid w:val="75EB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5">
    <w:name w:val="FollowedHyperlink"/>
    <w:basedOn w:val="4"/>
    <w:semiHidden/>
    <w:unhideWhenUsed/>
    <w:uiPriority w:val="99"/>
    <w:rPr>
      <w:color w:val="800080"/>
      <w:u w:val="none"/>
    </w:rPr>
  </w:style>
  <w:style w:type="character" w:styleId="6">
    <w:name w:val="Emphasis"/>
    <w:basedOn w:val="4"/>
    <w:qFormat/>
    <w:uiPriority w:val="20"/>
  </w:style>
  <w:style w:type="character" w:styleId="7">
    <w:name w:val="HTML Definition"/>
    <w:basedOn w:val="4"/>
    <w:semiHidden/>
    <w:unhideWhenUsed/>
    <w:uiPriority w:val="99"/>
  </w:style>
  <w:style w:type="character" w:styleId="8">
    <w:name w:val="HTML Acronym"/>
    <w:basedOn w:val="4"/>
    <w:semiHidden/>
    <w:unhideWhenUsed/>
    <w:uiPriority w:val="99"/>
    <w:rPr>
      <w:bdr w:val="none" w:color="auto" w:sz="0" w:space="0"/>
    </w:rPr>
  </w:style>
  <w:style w:type="character" w:styleId="9">
    <w:name w:val="HTML Variable"/>
    <w:basedOn w:val="4"/>
    <w:semiHidden/>
    <w:unhideWhenUsed/>
    <w:uiPriority w:val="99"/>
  </w:style>
  <w:style w:type="character" w:styleId="10">
    <w:name w:val="Hyperlink"/>
    <w:basedOn w:val="4"/>
    <w:semiHidden/>
    <w:unhideWhenUsed/>
    <w:uiPriority w:val="99"/>
    <w:rPr>
      <w:color w:val="0000FF"/>
      <w:u w:val="none"/>
    </w:rPr>
  </w:style>
  <w:style w:type="character" w:styleId="11">
    <w:name w:val="HTML Code"/>
    <w:basedOn w:val="4"/>
    <w:semiHidden/>
    <w:unhideWhenUsed/>
    <w:uiPriority w:val="99"/>
    <w:rPr>
      <w:rFonts w:ascii="Courier New" w:hAnsi="Courier New"/>
      <w:sz w:val="20"/>
    </w:rPr>
  </w:style>
  <w:style w:type="character" w:styleId="12">
    <w:name w:val="HTML Cite"/>
    <w:basedOn w:val="4"/>
    <w:semiHidden/>
    <w:unhideWhenUsed/>
    <w:uiPriority w:val="99"/>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451</Words>
  <Characters>2577</Characters>
  <Lines>21</Lines>
  <Paragraphs>6</Paragraphs>
  <TotalTime>1</TotalTime>
  <ScaleCrop>false</ScaleCrop>
  <LinksUpToDate>false</LinksUpToDate>
  <CharactersWithSpaces>3022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2023-12-06T11:53:00Z</dcterms:created>
  <dc:creator>an</dc:creator>
  <cp:lastModifiedBy>于婧</cp:lastModifiedBy>
  <dcterms:modified xsi:type="dcterms:W3CDTF">2023-12-07T06:13:25Z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21FFF2FF993B47C8845C2A05DC5EE97D_12</vt:lpwstr>
  </property>
</Properties>
</file>