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北京市监察</w:t>
      </w:r>
      <w:bookmarkStart w:id="0" w:name="_GoBack"/>
      <w:r>
        <w:rPr>
          <w:rFonts w:hint="default" w:eastAsiaTheme="minorEastAsia"/>
          <w:lang w:val="en-US" w:eastAsia="zh-CN"/>
        </w:rPr>
        <w:t>委</w:t>
      </w:r>
      <w:bookmarkEnd w:id="0"/>
      <w:r>
        <w:rPr>
          <w:rFonts w:hint="default" w:eastAsiaTheme="minorEastAsia"/>
          <w:lang w:val="en-US" w:eastAsia="zh-CN"/>
        </w:rPr>
        <w:t>员会磁各庄留置保障中心2024年绿化养护服务采购项目</w:t>
      </w:r>
      <w:r>
        <w:rPr>
          <w:rFonts w:hint="eastAsia"/>
          <w:lang w:val="en-US" w:eastAsia="zh-CN"/>
        </w:rPr>
        <w:t>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原公告的采购项目编号：11000023210200068105-XM001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原公告的采购项目名称：北京市监察委员会磁各庄留置保障中心2024年绿化养护服务采购项目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首次公告日期：2023-1</w:t>
      </w:r>
      <w:r>
        <w:rPr>
          <w:rFonts w:hint="eastAsia"/>
          <w:lang w:val="en-US" w:eastAsia="zh-CN"/>
        </w:rPr>
        <w:t>2</w:t>
      </w:r>
      <w:r>
        <w:rPr>
          <w:rFonts w:hint="default" w:eastAsiaTheme="minorEastAsia"/>
          <w:lang w:val="en-US" w:eastAsia="zh-CN"/>
        </w:rPr>
        <w:t>-</w:t>
      </w:r>
      <w:r>
        <w:rPr>
          <w:rFonts w:hint="eastAsia"/>
          <w:lang w:val="en-US" w:eastAsia="zh-CN"/>
        </w:rPr>
        <w:t>13</w:t>
      </w:r>
      <w:r>
        <w:rPr>
          <w:rFonts w:hint="default" w:eastAsiaTheme="minorEastAsia"/>
          <w:lang w:val="en-US"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地址：http://www.ccgp-beijing.gov.cn/xxgg/sjzfcggg/sjzbgg/t20231213_1553814.html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二、更正信息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更正事项：</w:t>
      </w:r>
      <w:r>
        <w:rPr>
          <w:rFonts w:hint="eastAsia"/>
          <w:lang w:val="en-US" w:eastAsia="zh-CN"/>
        </w:rPr>
        <w:t>分项报价部分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更正内容：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分项报价部分更正为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1.对本项目进行分项报价且两部分最高限价如下：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1）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绿化养护费</w:t>
      </w: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用总额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不高于60万元，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2）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补种绿植费</w:t>
      </w: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用总额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不高于115.45万元</w:t>
      </w: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同时应对本项目采购需中苗木明细表进行报价做为后续结算依据；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增加此报价表补充至分项报价表后。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苗木明细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表</w:t>
      </w:r>
    </w:p>
    <w:tbl>
      <w:tblPr>
        <w:tblStyle w:val="11"/>
        <w:tblW w:w="8640" w:type="dxa"/>
        <w:tblInd w:w="13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895"/>
        <w:gridCol w:w="1155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227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苗木名称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2313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</w:t>
            </w:r>
          </w:p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（元人民币）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树状月季</w:t>
            </w:r>
          </w:p>
        </w:tc>
        <w:tc>
          <w:tcPr>
            <w:tcW w:w="289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d=5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颗</w:t>
            </w:r>
          </w:p>
        </w:tc>
        <w:tc>
          <w:tcPr>
            <w:tcW w:w="2313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大叶黄杨球</w:t>
            </w:r>
          </w:p>
        </w:tc>
        <w:tc>
          <w:tcPr>
            <w:tcW w:w="289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d=100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颗</w:t>
            </w:r>
          </w:p>
        </w:tc>
        <w:tc>
          <w:tcPr>
            <w:tcW w:w="2313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绚丽海棠</w:t>
            </w:r>
          </w:p>
        </w:tc>
        <w:tc>
          <w:tcPr>
            <w:tcW w:w="289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d=8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颗</w:t>
            </w:r>
          </w:p>
        </w:tc>
        <w:tc>
          <w:tcPr>
            <w:tcW w:w="2313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独干紫薇</w:t>
            </w:r>
          </w:p>
        </w:tc>
        <w:tc>
          <w:tcPr>
            <w:tcW w:w="289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d=6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颗</w:t>
            </w:r>
          </w:p>
        </w:tc>
        <w:tc>
          <w:tcPr>
            <w:tcW w:w="2313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日本红枫</w:t>
            </w:r>
          </w:p>
        </w:tc>
        <w:tc>
          <w:tcPr>
            <w:tcW w:w="289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d=8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颗</w:t>
            </w:r>
          </w:p>
        </w:tc>
        <w:tc>
          <w:tcPr>
            <w:tcW w:w="2313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八棱海棠</w:t>
            </w:r>
          </w:p>
        </w:tc>
        <w:tc>
          <w:tcPr>
            <w:tcW w:w="289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d=15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颗</w:t>
            </w:r>
          </w:p>
        </w:tc>
        <w:tc>
          <w:tcPr>
            <w:tcW w:w="2313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大白杏</w:t>
            </w:r>
          </w:p>
        </w:tc>
        <w:tc>
          <w:tcPr>
            <w:tcW w:w="289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d=6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颗</w:t>
            </w:r>
          </w:p>
        </w:tc>
        <w:tc>
          <w:tcPr>
            <w:tcW w:w="2313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77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薰衣草</w:t>
            </w:r>
          </w:p>
        </w:tc>
        <w:tc>
          <w:tcPr>
            <w:tcW w:w="289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36株/㎡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㎡</w:t>
            </w:r>
          </w:p>
        </w:tc>
        <w:tc>
          <w:tcPr>
            <w:tcW w:w="2313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欧石竹</w:t>
            </w:r>
          </w:p>
        </w:tc>
        <w:tc>
          <w:tcPr>
            <w:tcW w:w="289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64株/㎡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㎡</w:t>
            </w:r>
          </w:p>
        </w:tc>
        <w:tc>
          <w:tcPr>
            <w:tcW w:w="2313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麦冬</w:t>
            </w:r>
          </w:p>
        </w:tc>
        <w:tc>
          <w:tcPr>
            <w:tcW w:w="289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36株/㎡，优质宽叶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㎡</w:t>
            </w:r>
          </w:p>
        </w:tc>
        <w:tc>
          <w:tcPr>
            <w:tcW w:w="2313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草坪更换</w:t>
            </w:r>
          </w:p>
        </w:tc>
        <w:tc>
          <w:tcPr>
            <w:tcW w:w="289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㎡</w:t>
            </w:r>
          </w:p>
        </w:tc>
        <w:tc>
          <w:tcPr>
            <w:tcW w:w="2313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月季移栽</w:t>
            </w:r>
          </w:p>
        </w:tc>
        <w:tc>
          <w:tcPr>
            <w:tcW w:w="289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㎡</w:t>
            </w:r>
          </w:p>
        </w:tc>
        <w:tc>
          <w:tcPr>
            <w:tcW w:w="2313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苗木调整移栽</w:t>
            </w:r>
          </w:p>
        </w:tc>
        <w:tc>
          <w:tcPr>
            <w:tcW w:w="289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棵</w:t>
            </w:r>
          </w:p>
        </w:tc>
        <w:tc>
          <w:tcPr>
            <w:tcW w:w="2313" w:type="dxa"/>
          </w:tcPr>
          <w:p>
            <w:pPr>
              <w:spacing w:line="360" w:lineRule="auto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其他内容不变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更正日期：</w:t>
      </w:r>
      <w:r>
        <w:rPr>
          <w:rFonts w:hint="eastAsia"/>
          <w:lang w:val="en-US" w:eastAsia="zh-CN"/>
        </w:rPr>
        <w:t>2023年12月15日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无。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jdhZTg2YjYzOGVkYmIxY2VhY2YwOWI5NGZlN2IifQ=="/>
  </w:docVars>
  <w:rsids>
    <w:rsidRoot w:val="0A8F7724"/>
    <w:rsid w:val="007F18AD"/>
    <w:rsid w:val="0A8F7724"/>
    <w:rsid w:val="0F087FB5"/>
    <w:rsid w:val="161A4311"/>
    <w:rsid w:val="25735506"/>
    <w:rsid w:val="2F107C41"/>
    <w:rsid w:val="39BC1DBE"/>
    <w:rsid w:val="4F7C1EC8"/>
    <w:rsid w:val="50690B92"/>
    <w:rsid w:val="515B63FD"/>
    <w:rsid w:val="51B664D8"/>
    <w:rsid w:val="5E4B6159"/>
    <w:rsid w:val="7447614D"/>
    <w:rsid w:val="770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4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5">
    <w:name w:val="Body Text Indent"/>
    <w:basedOn w:val="1"/>
    <w:next w:val="6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4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1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2023-12-14T03:34:00Z</dcterms:created>
  <dc:creator>招标代理</dc:creator>
  <cp:lastModifiedBy>JH</cp:lastModifiedBy>
  <dcterms:modified xsi:type="dcterms:W3CDTF">2023-12-17T12:37:53Z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55218171201246EC82F9731489E34C71_13</vt:lpwstr>
  </property>
</Properties>
</file>