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ajorEastAsia"/>
          <w:sz w:val="24"/>
          <w:szCs w:val="24"/>
        </w:rPr>
      </w:pPr>
      <w:bookmarkStart w:id="0" w:name="_Toc35393813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ab/>
        <w:t>统计业务网融合升级改造项目（第1包：统计业务网融合升级改造）政府采购合同</w:t>
      </w:r>
      <w:r>
        <w:rPr>
          <w:rFonts w:ascii="Times New Roman" w:hAnsi="Times New Roman" w:cs="Times New Roman" w:eastAsiaTheme="majorEastAsia"/>
          <w:sz w:val="28"/>
          <w:szCs w:val="28"/>
        </w:rPr>
        <w:t>更正公告</w:t>
      </w:r>
      <w:bookmarkEnd w:id="0"/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ascii="Times New Roman" w:hAnsi="Times New Roman" w:cs="Times New Roman" w:eastAsiaTheme="major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Theme="majorEastAsia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Theme="majorEastAsia"/>
          <w:sz w:val="24"/>
          <w:szCs w:val="24"/>
        </w:rPr>
        <w:t>原公告的采购项目编号：</w:t>
      </w:r>
      <w:r>
        <w:rPr>
          <w:rFonts w:ascii="Times New Roman" w:hAnsi="Times New Roman" w:eastAsiaTheme="majorEastAsia"/>
          <w:color w:val="000000"/>
          <w:sz w:val="24"/>
          <w:szCs w:val="24"/>
        </w:rPr>
        <w:t>BJJQ-2023-</w:t>
      </w:r>
      <w:r>
        <w:rPr>
          <w:rFonts w:hint="eastAsia" w:ascii="Times New Roman" w:hAnsi="Times New Roman" w:eastAsiaTheme="majorEastAsia"/>
          <w:color w:val="000000"/>
          <w:sz w:val="24"/>
          <w:szCs w:val="24"/>
          <w:lang w:val="en-US" w:eastAsia="zh-CN"/>
        </w:rPr>
        <w:t>909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原公告的采购项目名称：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统计业务网融合升级改造项目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首次公告日期：2023年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12</w:t>
      </w:r>
      <w:r>
        <w:rPr>
          <w:rFonts w:ascii="Times New Roman" w:hAnsi="Times New Roman" w:eastAsiaTheme="majorEastAsia"/>
          <w:sz w:val="24"/>
          <w:szCs w:val="24"/>
        </w:rPr>
        <w:t>月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12</w:t>
      </w:r>
      <w:r>
        <w:rPr>
          <w:rFonts w:ascii="Times New Roman" w:hAnsi="Times New Roman" w:eastAsiaTheme="majorEastAsia"/>
          <w:sz w:val="24"/>
          <w:szCs w:val="24"/>
        </w:rPr>
        <w:t>日</w:t>
      </w:r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ascii="Times New Roman" w:hAnsi="Times New Roman" w:cs="Times New Roman" w:eastAsiaTheme="major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更正事项：</w:t>
      </w:r>
      <w:r>
        <w:rPr>
          <w:b/>
          <w:color w:val="auto"/>
          <w:sz w:val="24"/>
        </w:rPr>
        <w:t>■</w:t>
      </w:r>
      <w:r>
        <w:rPr>
          <w:rFonts w:ascii="Times New Roman" w:hAnsi="Times New Roman" w:eastAsiaTheme="majorEastAsia"/>
          <w:sz w:val="24"/>
          <w:szCs w:val="24"/>
        </w:rPr>
        <w:t>采购公告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Theme="majorEastAsia"/>
          <w:sz w:val="24"/>
          <w:szCs w:val="24"/>
        </w:rPr>
        <w:sym w:font="Wingdings 2" w:char="00A3"/>
      </w:r>
      <w:r>
        <w:rPr>
          <w:rFonts w:ascii="Times New Roman" w:hAnsi="Times New Roman" w:eastAsiaTheme="majorEastAsia"/>
          <w:sz w:val="24"/>
          <w:szCs w:val="24"/>
        </w:rPr>
        <w:t xml:space="preserve">采购文件 </w:t>
      </w:r>
      <w:r>
        <w:rPr>
          <w:rFonts w:ascii="Times New Roman" w:hAnsi="Times New Roman" w:eastAsiaTheme="majorEastAsia"/>
          <w:sz w:val="24"/>
          <w:szCs w:val="24"/>
        </w:rPr>
        <w:sym w:font="Wingdings 2" w:char="00A3"/>
      </w:r>
      <w:r>
        <w:rPr>
          <w:rFonts w:ascii="Times New Roman" w:hAnsi="Times New Roman" w:eastAsiaTheme="majorEastAsia"/>
          <w:sz w:val="24"/>
          <w:szCs w:val="24"/>
        </w:rPr>
        <w:t xml:space="preserve">采购结果     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更正内容：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Times New Roman" w:hAnsi="Times New Roman" w:eastAsiaTheme="majorEastAsia"/>
          <w:sz w:val="24"/>
          <w:szCs w:val="24"/>
        </w:rPr>
      </w:pP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统计业务网融合升级改造项目（第1包：统计业务网融合升级改造）合同以本公告附件为准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更正日期：2023年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12</w:t>
      </w:r>
      <w:r>
        <w:rPr>
          <w:rFonts w:ascii="Times New Roman" w:hAnsi="Times New Roman" w:eastAsiaTheme="majorEastAsia"/>
          <w:sz w:val="24"/>
          <w:szCs w:val="24"/>
        </w:rPr>
        <w:t>月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18</w:t>
      </w:r>
      <w:r>
        <w:rPr>
          <w:rFonts w:ascii="Times New Roman" w:hAnsi="Times New Roman" w:eastAsiaTheme="majorEastAsia"/>
          <w:sz w:val="24"/>
          <w:szCs w:val="24"/>
        </w:rPr>
        <w:t>日</w:t>
      </w:r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ascii="Times New Roman" w:hAnsi="Times New Roman" w:cs="Times New Roman" w:eastAsiaTheme="majorEastAsia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jc w:val="left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</w:t>
      </w:r>
      <w:bookmarkStart w:id="15" w:name="_GoBack"/>
      <w:bookmarkEnd w:id="15"/>
      <w:r>
        <w:rPr>
          <w:rFonts w:ascii="Times New Roman" w:hAnsi="Times New Roman" w:eastAsiaTheme="majorEastAsia"/>
          <w:sz w:val="24"/>
          <w:szCs w:val="24"/>
        </w:rPr>
        <w:t>（http://www.hcjq.net/）发布。</w:t>
      </w:r>
    </w:p>
    <w:p>
      <w:pPr>
        <w:widowControl/>
        <w:spacing w:line="360" w:lineRule="auto"/>
        <w:jc w:val="left"/>
        <w:rPr>
          <w:rFonts w:hint="eastAsia" w:ascii="Times New Roman" w:hAnsi="Times New Roman" w:eastAsiaTheme="majorEastAsia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Theme="majorEastAsia"/>
          <w:sz w:val="24"/>
          <w:szCs w:val="24"/>
        </w:rPr>
        <w:t>3.2采购代理机构项目编号：</w:t>
      </w:r>
      <w:r>
        <w:rPr>
          <w:rFonts w:ascii="Times New Roman" w:hAnsi="Times New Roman" w:eastAsia="宋体"/>
          <w:color w:val="000000"/>
          <w:sz w:val="24"/>
          <w:szCs w:val="24"/>
        </w:rPr>
        <w:t>BJJQ-2023-</w:t>
      </w:r>
      <w:r>
        <w:rPr>
          <w:rFonts w:hint="eastAsia" w:ascii="Times New Roman" w:hAnsi="Times New Roman" w:eastAsiaTheme="majorEastAsia"/>
          <w:color w:val="000000"/>
          <w:sz w:val="24"/>
          <w:szCs w:val="24"/>
          <w:lang w:val="en-US" w:eastAsia="zh-CN"/>
        </w:rPr>
        <w:t>909-01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Times New Roman" w:hAnsi="Times New Roman" w:eastAsiaTheme="majorEastAsia"/>
          <w:color w:val="000000"/>
          <w:sz w:val="24"/>
          <w:szCs w:val="24"/>
          <w:lang w:val="en-US" w:eastAsia="zh-CN"/>
        </w:rPr>
        <w:t>3.3项目名称：统计业务网融合升级改造项目（第1包：统计业务网融合升级改造）</w:t>
      </w:r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ascii="Times New Roman" w:hAnsi="Times New Roman" w:cs="Times New Roman" w:eastAsiaTheme="majorEastAsia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北京市统计局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北京市西城区广安门南街36号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010-83547402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>
      <w:pPr>
        <w:spacing w:line="360" w:lineRule="auto"/>
        <w:ind w:left="420" w:leftChars="200" w:firstLine="0" w:firstLineChars="0"/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吴少丹、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庞妍</w:t>
      </w:r>
    </w:p>
    <w:p>
      <w:pPr>
        <w:spacing w:line="360" w:lineRule="auto"/>
        <w:ind w:left="420" w:leftChars="200" w:firstLine="0" w:firstLineChars="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406E1"/>
    <w:multiLevelType w:val="singleLevel"/>
    <w:tmpl w:val="7F2406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BC0120"/>
    <w:rsid w:val="074A53D1"/>
    <w:rsid w:val="08713394"/>
    <w:rsid w:val="087A0447"/>
    <w:rsid w:val="08894A9C"/>
    <w:rsid w:val="08963FF7"/>
    <w:rsid w:val="089F49DA"/>
    <w:rsid w:val="0D611BD6"/>
    <w:rsid w:val="0DDF0D4D"/>
    <w:rsid w:val="0E134363"/>
    <w:rsid w:val="0E382D8C"/>
    <w:rsid w:val="13D9495D"/>
    <w:rsid w:val="15E560C4"/>
    <w:rsid w:val="160855C4"/>
    <w:rsid w:val="19573039"/>
    <w:rsid w:val="19B4308D"/>
    <w:rsid w:val="19F811CC"/>
    <w:rsid w:val="1A8C4B6D"/>
    <w:rsid w:val="1B204EAB"/>
    <w:rsid w:val="1FD85257"/>
    <w:rsid w:val="1FF80F81"/>
    <w:rsid w:val="2015046E"/>
    <w:rsid w:val="223B07F0"/>
    <w:rsid w:val="22D4654E"/>
    <w:rsid w:val="22F567F2"/>
    <w:rsid w:val="24750FA4"/>
    <w:rsid w:val="25754238"/>
    <w:rsid w:val="264D0AF2"/>
    <w:rsid w:val="27620299"/>
    <w:rsid w:val="27D74B17"/>
    <w:rsid w:val="2DCF003E"/>
    <w:rsid w:val="2F2C47F5"/>
    <w:rsid w:val="30AF38A4"/>
    <w:rsid w:val="32E01142"/>
    <w:rsid w:val="365A3EE1"/>
    <w:rsid w:val="37B21A11"/>
    <w:rsid w:val="38156F95"/>
    <w:rsid w:val="39E135D3"/>
    <w:rsid w:val="3A4F678F"/>
    <w:rsid w:val="3ABD3211"/>
    <w:rsid w:val="3D3632A7"/>
    <w:rsid w:val="3DA23079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ED125B"/>
    <w:rsid w:val="4C716A38"/>
    <w:rsid w:val="4C7C718B"/>
    <w:rsid w:val="4CF820A2"/>
    <w:rsid w:val="4EC529A2"/>
    <w:rsid w:val="4FE25176"/>
    <w:rsid w:val="501E682E"/>
    <w:rsid w:val="50EC34E1"/>
    <w:rsid w:val="51AD4D0A"/>
    <w:rsid w:val="531617D1"/>
    <w:rsid w:val="53C161BA"/>
    <w:rsid w:val="53F543A3"/>
    <w:rsid w:val="54F70F79"/>
    <w:rsid w:val="56641C01"/>
    <w:rsid w:val="570057E7"/>
    <w:rsid w:val="57E14934"/>
    <w:rsid w:val="583E5757"/>
    <w:rsid w:val="5C7A36E7"/>
    <w:rsid w:val="5D503CC9"/>
    <w:rsid w:val="60CE70BF"/>
    <w:rsid w:val="66700A6F"/>
    <w:rsid w:val="68D5102E"/>
    <w:rsid w:val="69081622"/>
    <w:rsid w:val="6AD56708"/>
    <w:rsid w:val="6D793968"/>
    <w:rsid w:val="6EDA705A"/>
    <w:rsid w:val="6F3F0ADC"/>
    <w:rsid w:val="6F710DB7"/>
    <w:rsid w:val="70542570"/>
    <w:rsid w:val="70D95550"/>
    <w:rsid w:val="72DD5CA7"/>
    <w:rsid w:val="730F19F3"/>
    <w:rsid w:val="77037E6C"/>
    <w:rsid w:val="77AD5947"/>
    <w:rsid w:val="7B5A7A81"/>
    <w:rsid w:val="7D3C7B90"/>
    <w:rsid w:val="7F131CF1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Body Text First Indent 2"/>
    <w:basedOn w:val="5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9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10">
    <w:name w:val="Plain Text"/>
    <w:basedOn w:val="1"/>
    <w:link w:val="19"/>
    <w:qFormat/>
    <w:uiPriority w:val="99"/>
    <w:rPr>
      <w:rFonts w:ascii="宋体" w:hAnsi="Courier New"/>
    </w:rPr>
  </w:style>
  <w:style w:type="paragraph" w:styleId="11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link w:val="7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8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Char"/>
    <w:link w:val="10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Char"/>
    <w:basedOn w:val="15"/>
    <w:link w:val="9"/>
    <w:semiHidden/>
    <w:qFormat/>
    <w:uiPriority w:val="99"/>
  </w:style>
  <w:style w:type="character" w:customStyle="1" w:styleId="21">
    <w:name w:val="批注框文本 Char"/>
    <w:link w:val="11"/>
    <w:semiHidden/>
    <w:qFormat/>
    <w:uiPriority w:val="99"/>
    <w:rPr>
      <w:sz w:val="0"/>
      <w:szCs w:val="0"/>
    </w:rPr>
  </w:style>
  <w:style w:type="character" w:customStyle="1" w:styleId="22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88B-6687-434C-8FD3-09EE857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1362</Words>
  <Characters>1651</Characters>
  <Lines>14</Lines>
  <Paragraphs>4</Paragraphs>
  <TotalTime>2</TotalTime>
  <ScaleCrop>false</ScaleCrop>
  <LinksUpToDate>false</LinksUpToDate>
  <CharactersWithSpaces>1694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cp:lastPrinted>2023-04-28T07:06:00Z</cp:lastPrinted>
  <dcterms:modified xsi:type="dcterms:W3CDTF">2023-12-18T06:00:07Z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C87F747E11D844B6A5AFFAF448E7F40E</vt:lpwstr>
  </property>
</Properties>
</file>