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北京城市图书馆宣传推广及阅读活动（第5包、第6包）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废标公告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bookmarkStart w:id="2" w:name="_Toc28359089"/>
      <w:bookmarkStart w:id="3" w:name="_Toc28359012"/>
      <w:bookmarkStart w:id="4" w:name="_Toc54882387"/>
      <w:bookmarkStart w:id="5" w:name="_Toc35393798"/>
      <w:bookmarkStart w:id="6" w:name="_Toc35393629"/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一、项目基本情况</w:t>
      </w:r>
      <w:bookmarkEnd w:id="2"/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项目编号：ZYZB-2023-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949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北京城市图书馆宣传推广及阅读活动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二、废标原因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第五包实质性响应招标文件的投标人不足三家，本项目第五包废标。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第六包递交投标文件的投标人不足三家，本项目第六包废标。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7" w:name="_Toc35393810"/>
      <w:bookmarkStart w:id="8" w:name="_Toc28359023"/>
      <w:bookmarkStart w:id="9" w:name="_Toc28359100"/>
      <w:bookmarkStart w:id="10" w:name="_Toc35393641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采购人信息</w:t>
      </w:r>
      <w:bookmarkEnd w:id="7"/>
      <w:bookmarkEnd w:id="8"/>
      <w:bookmarkEnd w:id="9"/>
      <w:bookmarkEnd w:id="10"/>
    </w:p>
    <w:p>
      <w:pPr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1" w:name="_Toc28359024"/>
      <w:bookmarkStart w:id="12" w:name="_Toc35393642"/>
      <w:bookmarkStart w:id="13" w:name="_Toc28359101"/>
      <w:bookmarkStart w:id="14" w:name="_Toc35393811"/>
      <w:r>
        <w:rPr>
          <w:rFonts w:hint="eastAsia" w:ascii="宋体" w:hAnsi="宋体" w:eastAsia="宋体" w:cs="宋体"/>
          <w:sz w:val="24"/>
          <w:szCs w:val="24"/>
          <w:highlight w:val="none"/>
        </w:rPr>
        <w:t>名    称：首都图书馆</w:t>
      </w:r>
    </w:p>
    <w:p>
      <w:pPr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  址：北京市朝阳区东三环南路88号</w:t>
      </w:r>
    </w:p>
    <w:p>
      <w:pPr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联系方式：刘老师 010-67358114-8020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采购代理机构信息</w:t>
      </w:r>
      <w:bookmarkEnd w:id="11"/>
      <w:bookmarkEnd w:id="12"/>
      <w:bookmarkEnd w:id="13"/>
      <w:bookmarkEnd w:id="14"/>
      <w:bookmarkStart w:id="19" w:name="_GoBack"/>
      <w:bookmarkEnd w:id="19"/>
    </w:p>
    <w:p>
      <w:pPr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5" w:name="_Toc35393812"/>
      <w:bookmarkStart w:id="16" w:name="_Toc28359102"/>
      <w:bookmarkStart w:id="17" w:name="_Toc35393643"/>
      <w:bookmarkStart w:id="18" w:name="_Toc28359025"/>
      <w:r>
        <w:rPr>
          <w:rFonts w:hint="eastAsia" w:ascii="宋体" w:hAnsi="宋体" w:eastAsia="宋体" w:cs="宋体"/>
          <w:sz w:val="24"/>
          <w:szCs w:val="24"/>
          <w:highlight w:val="none"/>
        </w:rPr>
        <w:t>名    称：中钰招标有限公司</w:t>
      </w:r>
    </w:p>
    <w:p>
      <w:pPr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  址：北京市丰台区东旭国际中心C座11层1106室</w:t>
      </w:r>
    </w:p>
    <w:p>
      <w:pPr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联系方式：崔鹏、刘晶晶、李倩、王世杰、卢雪、张书玲010-60624505转810或816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项目联系方式</w:t>
      </w:r>
      <w:bookmarkEnd w:id="15"/>
      <w:bookmarkEnd w:id="16"/>
      <w:bookmarkEnd w:id="17"/>
      <w:bookmarkEnd w:id="18"/>
    </w:p>
    <w:p>
      <w:pPr>
        <w:pStyle w:val="8"/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项目联系人：崔鹏、刘晶晶、李倩、王世杰、卢雪、张书玲</w:t>
      </w:r>
    </w:p>
    <w:p>
      <w:pPr>
        <w:pStyle w:val="8"/>
        <w:spacing w:line="48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电      话：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010-60624505转810或816</w:t>
      </w:r>
    </w:p>
    <w:p>
      <w:pPr>
        <w:pStyle w:val="8"/>
        <w:spacing w:line="480" w:lineRule="auto"/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中钰招标有限公司</w:t>
      </w:r>
    </w:p>
    <w:p>
      <w:pPr>
        <w:pStyle w:val="8"/>
        <w:spacing w:line="480" w:lineRule="auto"/>
        <w:ind w:firstLine="720" w:firstLineChars="300"/>
        <w:jc w:val="right"/>
        <w:rPr>
          <w:rFonts w:ascii="黑体" w:hAnsi="黑体" w:eastAsia="黑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ZmJjNWE0OThiZDNiZjg0OTkzNzMwM2FkZTUwMDEifQ=="/>
  </w:docVars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495B"/>
    <w:rsid w:val="000F1548"/>
    <w:rsid w:val="001337D2"/>
    <w:rsid w:val="001552CE"/>
    <w:rsid w:val="00185661"/>
    <w:rsid w:val="001D2046"/>
    <w:rsid w:val="00201479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B05FC"/>
    <w:rsid w:val="005D37E4"/>
    <w:rsid w:val="00652B65"/>
    <w:rsid w:val="006B225F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A792B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A321A"/>
    <w:rsid w:val="00EB1917"/>
    <w:rsid w:val="00F71585"/>
    <w:rsid w:val="00F724F5"/>
    <w:rsid w:val="00FA03EE"/>
    <w:rsid w:val="00FD0469"/>
    <w:rsid w:val="00FD5FC0"/>
    <w:rsid w:val="00FD6F5A"/>
    <w:rsid w:val="00FF69C6"/>
    <w:rsid w:val="0A5A18FC"/>
    <w:rsid w:val="0CEF0EF7"/>
    <w:rsid w:val="10255334"/>
    <w:rsid w:val="115F7010"/>
    <w:rsid w:val="158A5A42"/>
    <w:rsid w:val="20DD54E4"/>
    <w:rsid w:val="24681644"/>
    <w:rsid w:val="250E1CEB"/>
    <w:rsid w:val="25FE4BE4"/>
    <w:rsid w:val="2CD83DC9"/>
    <w:rsid w:val="2F5E78CC"/>
    <w:rsid w:val="31605161"/>
    <w:rsid w:val="326F16D4"/>
    <w:rsid w:val="3D4A4339"/>
    <w:rsid w:val="3D6339B1"/>
    <w:rsid w:val="3DD05E38"/>
    <w:rsid w:val="4010076E"/>
    <w:rsid w:val="420A04F4"/>
    <w:rsid w:val="449B7BCE"/>
    <w:rsid w:val="49B65F41"/>
    <w:rsid w:val="4A7B31CD"/>
    <w:rsid w:val="4D6744BA"/>
    <w:rsid w:val="530B4309"/>
    <w:rsid w:val="534C0E82"/>
    <w:rsid w:val="5E9606A5"/>
    <w:rsid w:val="60D86C2E"/>
    <w:rsid w:val="687D1CB4"/>
    <w:rsid w:val="6B027B64"/>
    <w:rsid w:val="6CEA28CC"/>
    <w:rsid w:val="703B1172"/>
    <w:rsid w:val="751F58DC"/>
    <w:rsid w:val="7CE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ascii="Calibri" w:hAnsi="Calibri" w:eastAsia="宋体" w:cs="Times New Roman"/>
      <w:color w:val="FF0000"/>
    </w:rPr>
  </w:style>
  <w:style w:type="paragraph" w:styleId="8">
    <w:name w:val="Plain Text"/>
    <w:basedOn w:val="1"/>
    <w:link w:val="19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批注文字 Char"/>
    <w:basedOn w:val="14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9">
    <w:name w:val="纯文本 Char"/>
    <w:basedOn w:val="14"/>
    <w:link w:val="8"/>
    <w:qFormat/>
    <w:uiPriority w:val="0"/>
    <w:rPr>
      <w:rFonts w:ascii="宋体" w:hAnsi="Courier New"/>
    </w:rPr>
  </w:style>
  <w:style w:type="character" w:customStyle="1" w:styleId="20">
    <w:name w:val="批注框文本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4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4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文档结构图 Char"/>
    <w:basedOn w:val="14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457</Characters>
  <Lines>4</Lines>
  <Paragraphs>1</Paragraphs>
  <TotalTime>11</TotalTime>
  <ScaleCrop>false</ScaleCrop>
  <LinksUpToDate>false</LinksUpToDate>
  <CharactersWithSpaces>514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中钰招标</cp:lastModifiedBy>
  <cp:lastPrinted>2023-07-06T06:26:00Z</cp:lastPrinted>
  <dcterms:modified xsi:type="dcterms:W3CDTF">2023-12-29T02:15:37Z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6A23DCFE5C904B82820FEE51DFE65CFC_13</vt:lpwstr>
  </property>
</Properties>
</file>