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9F82" w14:textId="77777777" w:rsidR="003129EC" w:rsidRDefault="001D7A14" w:rsidP="00C917B4">
      <w:pPr>
        <w:spacing w:line="360" w:lineRule="auto"/>
        <w:jc w:val="center"/>
        <w:rPr>
          <w:rFonts w:ascii="宋体" w:hAnsi="宋体"/>
          <w:sz w:val="32"/>
          <w:szCs w:val="32"/>
        </w:rPr>
      </w:pPr>
      <w:bookmarkStart w:id="0" w:name="_Hlk10625679"/>
      <w:r>
        <w:rPr>
          <w:rFonts w:ascii="宋体" w:hAnsi="宋体" w:hint="eastAsia"/>
          <w:sz w:val="32"/>
          <w:szCs w:val="32"/>
        </w:rPr>
        <w:t>改善办学保障条件-设备购置-赛欧公寓学生宿舍家具更新购置项目</w:t>
      </w:r>
    </w:p>
    <w:p w14:paraId="31794097" w14:textId="3E15E09E" w:rsidR="001030A7" w:rsidRDefault="001030A7" w:rsidP="00C917B4">
      <w:pPr>
        <w:spacing w:line="360" w:lineRule="auto"/>
        <w:jc w:val="center"/>
        <w:rPr>
          <w:rFonts w:ascii="宋体" w:hAnsi="宋体" w:cs="Arial"/>
          <w:szCs w:val="21"/>
        </w:rPr>
      </w:pPr>
      <w:r>
        <w:rPr>
          <w:rFonts w:ascii="宋体" w:hAnsi="宋体" w:hint="eastAsia"/>
          <w:sz w:val="32"/>
          <w:szCs w:val="32"/>
        </w:rPr>
        <w:t>变更</w:t>
      </w:r>
      <w:r w:rsidRPr="007E5C70">
        <w:rPr>
          <w:rFonts w:ascii="宋体" w:hAnsi="宋体" w:hint="eastAsia"/>
          <w:sz w:val="32"/>
          <w:szCs w:val="32"/>
        </w:rPr>
        <w:t>公告</w:t>
      </w:r>
    </w:p>
    <w:p w14:paraId="13AF9EAD" w14:textId="74A3EABE" w:rsidR="00C917B4" w:rsidRPr="00F06204" w:rsidRDefault="00C917B4" w:rsidP="00C917B4">
      <w:pPr>
        <w:spacing w:line="360" w:lineRule="auto"/>
        <w:ind w:firstLine="420"/>
        <w:rPr>
          <w:rFonts w:ascii="宋体" w:hAnsi="宋体" w:cs="Arial"/>
          <w:szCs w:val="21"/>
        </w:rPr>
      </w:pPr>
      <w:r w:rsidRPr="00F06204">
        <w:rPr>
          <w:rFonts w:ascii="宋体" w:hAnsi="宋体" w:cs="Arial" w:hint="eastAsia"/>
          <w:szCs w:val="21"/>
        </w:rPr>
        <w:t>北京奇泰桥工程技术咨询有限公司(采购代理机构)受</w:t>
      </w:r>
      <w:r w:rsidRPr="00F06204">
        <w:rPr>
          <w:rFonts w:ascii="宋体" w:hAnsi="宋体" w:hint="eastAsia"/>
          <w:szCs w:val="21"/>
        </w:rPr>
        <w:t>首都经济贸易大学</w:t>
      </w:r>
      <w:r w:rsidRPr="00F06204">
        <w:rPr>
          <w:rFonts w:ascii="宋体" w:hAnsi="宋体" w:cs="Arial"/>
          <w:szCs w:val="21"/>
        </w:rPr>
        <w:t>(</w:t>
      </w:r>
      <w:r w:rsidRPr="00F06204">
        <w:rPr>
          <w:rFonts w:ascii="宋体" w:hAnsi="宋体" w:cs="Arial" w:hint="eastAsia"/>
          <w:szCs w:val="21"/>
        </w:rPr>
        <w:t>采购人</w:t>
      </w:r>
      <w:r w:rsidRPr="00F06204">
        <w:rPr>
          <w:rFonts w:ascii="宋体" w:hAnsi="宋体" w:cs="Arial"/>
          <w:szCs w:val="21"/>
        </w:rPr>
        <w:t>)</w:t>
      </w:r>
      <w:r w:rsidRPr="00F06204">
        <w:rPr>
          <w:rFonts w:ascii="宋体" w:hAnsi="宋体" w:cs="Arial" w:hint="eastAsia"/>
          <w:szCs w:val="21"/>
        </w:rPr>
        <w:t>委托，根据《中华人民共和国政府采购法》、《中华人民共和国政府采购法实施条例》等有关规定，现就</w:t>
      </w:r>
      <w:r w:rsidR="001D7A14">
        <w:rPr>
          <w:rFonts w:ascii="宋体" w:hAnsi="宋体" w:cs="Arial" w:hint="eastAsia"/>
          <w:szCs w:val="21"/>
        </w:rPr>
        <w:t>改善办学保障条件-设备购置-赛欧公寓学生宿舍家具更新购置项目</w:t>
      </w:r>
      <w:r w:rsidRPr="00F06204">
        <w:rPr>
          <w:rFonts w:ascii="宋体" w:hAnsi="宋体" w:cs="Arial" w:hint="eastAsia"/>
          <w:szCs w:val="21"/>
        </w:rPr>
        <w:t>进行公开招标，欢迎合格的服务商前来投标。</w:t>
      </w:r>
    </w:p>
    <w:p w14:paraId="536700B4" w14:textId="4EC23B21" w:rsidR="00C917B4" w:rsidRPr="006F0D75" w:rsidRDefault="00C917B4" w:rsidP="00C917B4">
      <w:pPr>
        <w:spacing w:line="360" w:lineRule="auto"/>
        <w:rPr>
          <w:rFonts w:ascii="宋体" w:hAnsi="宋体" w:cs="Arial"/>
          <w:szCs w:val="21"/>
        </w:rPr>
      </w:pPr>
      <w:r w:rsidRPr="006F0D75">
        <w:rPr>
          <w:rFonts w:ascii="宋体" w:hAnsi="宋体" w:cs="Arial" w:hint="eastAsia"/>
          <w:szCs w:val="21"/>
        </w:rPr>
        <w:t>一、</w:t>
      </w:r>
      <w:r w:rsidRPr="006F0D75">
        <w:rPr>
          <w:rFonts w:ascii="宋体" w:hAnsi="宋体" w:cs="Arial"/>
          <w:szCs w:val="21"/>
        </w:rPr>
        <w:t>项目名称：</w:t>
      </w:r>
      <w:r w:rsidR="001D7A14">
        <w:rPr>
          <w:rFonts w:ascii="宋体" w:hAnsi="宋体" w:cs="Arial" w:hint="eastAsia"/>
          <w:szCs w:val="21"/>
        </w:rPr>
        <w:t>改善办学保障条件-设备购置-赛欧公寓学生宿舍家具更新购置项目</w:t>
      </w:r>
    </w:p>
    <w:p w14:paraId="3192D986" w14:textId="6533A7CE" w:rsidR="00C917B4" w:rsidRPr="00F06204" w:rsidRDefault="00C917B4" w:rsidP="00C917B4">
      <w:pPr>
        <w:spacing w:line="360" w:lineRule="auto"/>
        <w:rPr>
          <w:rFonts w:ascii="宋体" w:hAnsi="宋体" w:cs="Arial"/>
          <w:szCs w:val="21"/>
        </w:rPr>
      </w:pPr>
      <w:r w:rsidRPr="006F0D75">
        <w:rPr>
          <w:rFonts w:ascii="宋体" w:hAnsi="宋体" w:cs="Arial" w:hint="eastAsia"/>
          <w:szCs w:val="21"/>
        </w:rPr>
        <w:t>二、</w:t>
      </w:r>
      <w:r w:rsidRPr="006F0D75">
        <w:rPr>
          <w:rFonts w:ascii="宋体" w:hAnsi="宋体" w:cs="Arial"/>
          <w:szCs w:val="21"/>
        </w:rPr>
        <w:t>项目编号：</w:t>
      </w:r>
      <w:r w:rsidR="001D7A14" w:rsidRPr="001D7A14">
        <w:rPr>
          <w:rFonts w:ascii="宋体" w:hAnsi="宋体" w:cs="Arial"/>
          <w:szCs w:val="21"/>
        </w:rPr>
        <w:t>11000024210200076119-XM001</w:t>
      </w:r>
    </w:p>
    <w:p w14:paraId="69AFC53D" w14:textId="77777777" w:rsidR="00C917B4" w:rsidRPr="00F06204" w:rsidRDefault="00C917B4" w:rsidP="00C917B4">
      <w:pPr>
        <w:spacing w:line="360" w:lineRule="auto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 w:hint="eastAsia"/>
          <w:bCs/>
          <w:kern w:val="0"/>
          <w:szCs w:val="21"/>
        </w:rPr>
        <w:t>三、</w:t>
      </w:r>
      <w:r w:rsidRPr="00F06204">
        <w:rPr>
          <w:rFonts w:ascii="宋体" w:hAnsi="宋体" w:cs="Arial"/>
          <w:bCs/>
          <w:kern w:val="0"/>
          <w:szCs w:val="21"/>
        </w:rPr>
        <w:t>项目联系方式：</w:t>
      </w:r>
    </w:p>
    <w:p w14:paraId="172EB404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kern w:val="0"/>
          <w:szCs w:val="21"/>
        </w:rPr>
        <w:t>项目联系人：</w:t>
      </w:r>
      <w:r w:rsidRPr="00F06204">
        <w:rPr>
          <w:rFonts w:ascii="宋体" w:hAnsi="宋体" w:cs="Arial" w:hint="eastAsia"/>
          <w:kern w:val="0"/>
          <w:szCs w:val="21"/>
        </w:rPr>
        <w:t>张女士</w:t>
      </w:r>
    </w:p>
    <w:p w14:paraId="75BCC4C8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kern w:val="0"/>
          <w:szCs w:val="21"/>
        </w:rPr>
        <w:t>项目联系电话：</w:t>
      </w:r>
      <w:r w:rsidRPr="00F06204">
        <w:rPr>
          <w:rFonts w:ascii="宋体" w:hAnsi="宋体" w:cs="Arial" w:hint="eastAsia"/>
          <w:kern w:val="0"/>
          <w:szCs w:val="21"/>
        </w:rPr>
        <w:t xml:space="preserve">83836797  </w:t>
      </w:r>
      <w:r w:rsidRPr="00F06204">
        <w:rPr>
          <w:rFonts w:ascii="宋体" w:hAnsi="宋体" w:cs="Arial"/>
          <w:kern w:val="0"/>
          <w:szCs w:val="21"/>
        </w:rPr>
        <w:t>15010295458</w:t>
      </w:r>
      <w:r w:rsidRPr="00F06204">
        <w:rPr>
          <w:rFonts w:ascii="宋体" w:hAnsi="宋体" w:cs="Arial" w:hint="eastAsia"/>
          <w:kern w:val="0"/>
          <w:szCs w:val="21"/>
        </w:rPr>
        <w:t xml:space="preserve"> </w:t>
      </w:r>
    </w:p>
    <w:p w14:paraId="65D629DC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 w:hint="eastAsia"/>
          <w:kern w:val="0"/>
          <w:szCs w:val="21"/>
        </w:rPr>
        <w:t>项目邮箱：2164129780</w:t>
      </w:r>
      <w:r w:rsidRPr="00F06204">
        <w:rPr>
          <w:rFonts w:ascii="宋体" w:hAnsi="宋体" w:cs="Arial"/>
          <w:kern w:val="0"/>
          <w:szCs w:val="21"/>
        </w:rPr>
        <w:t>@</w:t>
      </w:r>
      <w:r w:rsidRPr="00F06204">
        <w:rPr>
          <w:rFonts w:ascii="宋体" w:hAnsi="宋体" w:cs="Arial" w:hint="eastAsia"/>
          <w:kern w:val="0"/>
          <w:szCs w:val="21"/>
        </w:rPr>
        <w:t>qq</w:t>
      </w:r>
      <w:r w:rsidRPr="00F06204">
        <w:rPr>
          <w:rFonts w:ascii="宋体" w:hAnsi="宋体" w:cs="Arial"/>
          <w:kern w:val="0"/>
          <w:szCs w:val="21"/>
        </w:rPr>
        <w:t>.com</w:t>
      </w:r>
    </w:p>
    <w:p w14:paraId="6410CAD7" w14:textId="77777777" w:rsidR="00C917B4" w:rsidRPr="00F06204" w:rsidRDefault="00C917B4" w:rsidP="00C917B4"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bCs/>
          <w:kern w:val="0"/>
          <w:szCs w:val="21"/>
        </w:rPr>
        <w:t>采购人联系方式：</w:t>
      </w:r>
    </w:p>
    <w:p w14:paraId="734285D9" w14:textId="77777777" w:rsidR="00C917B4" w:rsidRPr="00F06204" w:rsidRDefault="00C917B4" w:rsidP="00C917B4">
      <w:pPr>
        <w:widowControl/>
        <w:spacing w:line="360" w:lineRule="auto"/>
        <w:ind w:leftChars="200" w:left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 w:hint="eastAsia"/>
          <w:kern w:val="0"/>
          <w:szCs w:val="21"/>
        </w:rPr>
        <w:t>采购人名称：首都经济贸易大学</w:t>
      </w:r>
    </w:p>
    <w:p w14:paraId="5A15DDAD" w14:textId="31D13995" w:rsidR="00C917B4" w:rsidRPr="00F06204" w:rsidRDefault="00C917B4" w:rsidP="00C917B4">
      <w:pPr>
        <w:widowControl/>
        <w:spacing w:line="360" w:lineRule="auto"/>
        <w:ind w:leftChars="200" w:left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 w:hint="eastAsia"/>
          <w:kern w:val="0"/>
          <w:szCs w:val="21"/>
        </w:rPr>
        <w:t>采购人地址：北京市丰台区花乡张家路口121号</w:t>
      </w:r>
      <w:r w:rsidRPr="00F06204">
        <w:rPr>
          <w:rFonts w:ascii="宋体" w:hAnsi="宋体" w:cs="Arial" w:hint="eastAsia"/>
          <w:kern w:val="0"/>
          <w:szCs w:val="21"/>
        </w:rPr>
        <w:cr/>
      </w:r>
      <w:r w:rsidRPr="00933E0C">
        <w:rPr>
          <w:rFonts w:ascii="宋体" w:hAnsi="宋体" w:cs="Arial" w:hint="eastAsia"/>
          <w:kern w:val="0"/>
          <w:szCs w:val="21"/>
        </w:rPr>
        <w:t>采购人联系方式：</w:t>
      </w:r>
      <w:r w:rsidR="00827E13" w:rsidRPr="00827E13">
        <w:rPr>
          <w:rFonts w:ascii="宋体" w:hAnsi="宋体" w:cs="Arial" w:hint="eastAsia"/>
          <w:kern w:val="0"/>
          <w:szCs w:val="21"/>
        </w:rPr>
        <w:t>闫老师</w:t>
      </w:r>
      <w:r w:rsidR="00A356BE" w:rsidRPr="005102E7">
        <w:rPr>
          <w:rFonts w:ascii="宋体" w:hAnsi="宋体" w:cs="Arial" w:hint="eastAsia"/>
          <w:kern w:val="0"/>
          <w:szCs w:val="21"/>
        </w:rPr>
        <w:t>，</w:t>
      </w:r>
      <w:r w:rsidR="00827E13" w:rsidRPr="00827E13">
        <w:rPr>
          <w:rFonts w:ascii="宋体" w:hAnsi="宋体" w:cs="Arial" w:hint="eastAsia"/>
          <w:kern w:val="0"/>
          <w:szCs w:val="21"/>
        </w:rPr>
        <w:t>010-</w:t>
      </w:r>
      <w:r w:rsidR="00827E13" w:rsidRPr="00827E13">
        <w:rPr>
          <w:rFonts w:ascii="宋体" w:hAnsi="宋体" w:cs="Arial"/>
          <w:kern w:val="0"/>
          <w:szCs w:val="21"/>
        </w:rPr>
        <w:t>83952214</w:t>
      </w:r>
    </w:p>
    <w:p w14:paraId="13E61BD4" w14:textId="77777777" w:rsidR="00C917B4" w:rsidRPr="00F06204" w:rsidRDefault="00C917B4" w:rsidP="00C917B4"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bCs/>
          <w:kern w:val="0"/>
          <w:szCs w:val="21"/>
        </w:rPr>
        <w:t>代理机构联系方式：</w:t>
      </w:r>
    </w:p>
    <w:p w14:paraId="7DC64FA8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kern w:val="0"/>
          <w:szCs w:val="21"/>
        </w:rPr>
        <w:t>代理机构：</w:t>
      </w:r>
      <w:r w:rsidRPr="00F06204">
        <w:rPr>
          <w:rFonts w:ascii="宋体" w:hAnsi="宋体" w:cs="Arial" w:hint="eastAsia"/>
          <w:kern w:val="0"/>
          <w:szCs w:val="21"/>
        </w:rPr>
        <w:t>北京奇泰桥工程技术咨询有限公司</w:t>
      </w:r>
    </w:p>
    <w:p w14:paraId="3BEAD059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kern w:val="0"/>
          <w:szCs w:val="21"/>
        </w:rPr>
        <w:t>代理机构联系人：</w:t>
      </w:r>
      <w:r w:rsidR="00A356BE" w:rsidRPr="00171AA5">
        <w:rPr>
          <w:rFonts w:ascii="宋体" w:hAnsi="宋体" w:cs="Arial" w:hint="eastAsia"/>
          <w:kern w:val="0"/>
          <w:szCs w:val="21"/>
        </w:rPr>
        <w:t>张女士</w:t>
      </w:r>
    </w:p>
    <w:p w14:paraId="3A47CAF6" w14:textId="77777777" w:rsidR="00C917B4" w:rsidRPr="00F06204" w:rsidRDefault="00C917B4" w:rsidP="00C917B4">
      <w:pPr>
        <w:widowControl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 w:rsidRPr="00F06204">
        <w:rPr>
          <w:rFonts w:ascii="宋体" w:hAnsi="宋体" w:cs="Arial"/>
          <w:kern w:val="0"/>
          <w:szCs w:val="21"/>
        </w:rPr>
        <w:t>代理机构地址：</w:t>
      </w:r>
      <w:r w:rsidR="00A356BE" w:rsidRPr="00CD640A">
        <w:rPr>
          <w:rFonts w:ascii="宋体" w:hAnsi="宋体" w:cs="Arial" w:hint="eastAsia"/>
          <w:szCs w:val="21"/>
        </w:rPr>
        <w:t>北京市房山区阎村镇大石河综合厂东院</w:t>
      </w:r>
    </w:p>
    <w:p w14:paraId="6F421708" w14:textId="77777777" w:rsidR="001030A7" w:rsidRDefault="000B388A" w:rsidP="000B388A">
      <w:pPr>
        <w:widowControl/>
        <w:spacing w:line="360" w:lineRule="auto"/>
        <w:jc w:val="left"/>
        <w:rPr>
          <w:rFonts w:ascii="宋体" w:hAnsi="宋体" w:cs="Arial"/>
          <w:bCs/>
          <w:kern w:val="0"/>
          <w:szCs w:val="21"/>
        </w:rPr>
      </w:pPr>
      <w:r w:rsidRPr="008C18AA">
        <w:rPr>
          <w:rFonts w:ascii="宋体" w:hAnsi="宋体" w:cs="Arial" w:hint="eastAsia"/>
          <w:bCs/>
          <w:kern w:val="0"/>
          <w:szCs w:val="21"/>
        </w:rPr>
        <w:t>四</w:t>
      </w:r>
      <w:r w:rsidRPr="008C18AA">
        <w:rPr>
          <w:rFonts w:ascii="宋体" w:hAnsi="宋体" w:cs="Arial"/>
          <w:bCs/>
          <w:kern w:val="0"/>
          <w:szCs w:val="21"/>
        </w:rPr>
        <w:t>、</w:t>
      </w:r>
      <w:r w:rsidR="001030A7">
        <w:rPr>
          <w:rFonts w:ascii="宋体" w:hAnsi="宋体" w:cs="Arial"/>
          <w:bCs/>
          <w:kern w:val="0"/>
          <w:szCs w:val="21"/>
        </w:rPr>
        <w:t>更正事项</w:t>
      </w:r>
      <w:r w:rsidR="001030A7">
        <w:rPr>
          <w:rFonts w:ascii="宋体" w:hAnsi="宋体" w:cs="Arial" w:hint="eastAsia"/>
          <w:bCs/>
          <w:kern w:val="0"/>
          <w:szCs w:val="21"/>
        </w:rPr>
        <w:t>、</w:t>
      </w:r>
      <w:r w:rsidR="001030A7">
        <w:rPr>
          <w:rFonts w:ascii="宋体" w:hAnsi="宋体" w:cs="Arial"/>
          <w:bCs/>
          <w:kern w:val="0"/>
          <w:szCs w:val="21"/>
        </w:rPr>
        <w:t>内容</w:t>
      </w:r>
    </w:p>
    <w:p w14:paraId="557A7BAD" w14:textId="0A6F2CA0" w:rsidR="001030A7" w:rsidRPr="00406008" w:rsidRDefault="00406008" w:rsidP="001030A7">
      <w:pPr>
        <w:widowControl/>
        <w:spacing w:line="360" w:lineRule="auto"/>
        <w:jc w:val="left"/>
        <w:rPr>
          <w:rFonts w:ascii="宋体" w:hAnsi="宋体" w:cs="Arial"/>
          <w:b/>
          <w:kern w:val="0"/>
          <w:sz w:val="24"/>
          <w:szCs w:val="24"/>
        </w:rPr>
      </w:pPr>
      <w:r w:rsidRPr="00406008">
        <w:rPr>
          <w:rFonts w:ascii="宋体" w:hAnsi="宋体" w:cs="Arial" w:hint="eastAsia"/>
          <w:b/>
          <w:kern w:val="0"/>
          <w:sz w:val="24"/>
          <w:szCs w:val="24"/>
        </w:rPr>
        <w:t>4.1</w:t>
      </w:r>
      <w:r w:rsidR="001030A7" w:rsidRPr="00406008">
        <w:rPr>
          <w:rFonts w:ascii="宋体" w:hAnsi="宋体" w:cs="Arial"/>
          <w:b/>
          <w:kern w:val="0"/>
          <w:sz w:val="24"/>
          <w:szCs w:val="24"/>
        </w:rPr>
        <w:t>原公告中</w:t>
      </w:r>
      <w:r w:rsidR="001030A7" w:rsidRPr="00406008">
        <w:rPr>
          <w:rFonts w:ascii="宋体" w:hAnsi="宋体" w:cs="Arial" w:hint="eastAsia"/>
          <w:b/>
          <w:kern w:val="0"/>
          <w:sz w:val="24"/>
          <w:szCs w:val="24"/>
        </w:rPr>
        <w:t>：</w:t>
      </w:r>
    </w:p>
    <w:p w14:paraId="4B19C6BB" w14:textId="6EFAF7C8" w:rsidR="002009F6" w:rsidRPr="0040411F" w:rsidRDefault="002009F6" w:rsidP="002009F6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ascii="宋体" w:hAnsi="宋体" w:hint="eastAsia"/>
          <w:szCs w:val="21"/>
          <w:lang w:bidi="ar"/>
        </w:rPr>
        <w:t>样品递交时间：</w:t>
      </w:r>
      <w:r w:rsidRPr="0040411F">
        <w:rPr>
          <w:rFonts w:ascii="宋体" w:hAnsi="宋体" w:hint="eastAsia"/>
          <w:szCs w:val="21"/>
          <w:u w:val="single"/>
          <w:lang w:bidi="ar"/>
        </w:rPr>
        <w:t>2024</w:t>
      </w:r>
      <w:r w:rsidRPr="0040411F">
        <w:rPr>
          <w:rFonts w:ascii="宋体" w:hAnsi="宋体"/>
          <w:szCs w:val="21"/>
          <w:lang w:bidi="ar"/>
        </w:rPr>
        <w:t>年</w:t>
      </w:r>
      <w:r w:rsidRPr="0040411F">
        <w:rPr>
          <w:rFonts w:ascii="宋体" w:hAnsi="宋体" w:hint="eastAsia"/>
          <w:szCs w:val="21"/>
          <w:u w:val="single"/>
          <w:lang w:bidi="ar"/>
        </w:rPr>
        <w:t>03</w:t>
      </w:r>
      <w:r w:rsidRPr="0040411F">
        <w:rPr>
          <w:rFonts w:ascii="宋体" w:hAnsi="宋体"/>
          <w:szCs w:val="21"/>
          <w:lang w:bidi="ar"/>
        </w:rPr>
        <w:t>月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 </w:t>
      </w:r>
      <w:r w:rsidRPr="0040411F">
        <w:rPr>
          <w:rFonts w:ascii="宋体" w:hAnsi="宋体"/>
          <w:szCs w:val="21"/>
          <w:u w:val="single"/>
          <w:lang w:bidi="ar"/>
        </w:rPr>
        <w:t>1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4 </w:t>
      </w:r>
      <w:r w:rsidRPr="0040411F">
        <w:rPr>
          <w:rFonts w:ascii="宋体" w:hAnsi="宋体"/>
          <w:szCs w:val="21"/>
          <w:lang w:bidi="ar"/>
        </w:rPr>
        <w:t>日</w:t>
      </w:r>
      <w:r w:rsidRPr="0040411F">
        <w:rPr>
          <w:rFonts w:ascii="宋体" w:hAnsi="宋体" w:hint="eastAsia"/>
          <w:szCs w:val="21"/>
          <w:u w:val="single"/>
          <w:lang w:bidi="ar"/>
        </w:rPr>
        <w:t>1</w:t>
      </w:r>
      <w:r w:rsidRPr="0040411F">
        <w:rPr>
          <w:rFonts w:ascii="宋体" w:hAnsi="宋体"/>
          <w:szCs w:val="21"/>
          <w:u w:val="single"/>
          <w:lang w:bidi="ar"/>
        </w:rPr>
        <w:t>3</w:t>
      </w:r>
      <w:r w:rsidRPr="0040411F">
        <w:rPr>
          <w:rFonts w:ascii="宋体" w:hAnsi="宋体"/>
          <w:szCs w:val="21"/>
          <w:lang w:bidi="ar"/>
        </w:rPr>
        <w:t>点</w:t>
      </w:r>
      <w:r w:rsidRPr="0040411F">
        <w:rPr>
          <w:rFonts w:ascii="宋体" w:hAnsi="宋体" w:hint="eastAsia"/>
          <w:szCs w:val="21"/>
          <w:u w:val="single"/>
          <w:lang w:bidi="ar"/>
        </w:rPr>
        <w:t>00</w:t>
      </w:r>
      <w:r w:rsidRPr="0040411F">
        <w:rPr>
          <w:rFonts w:ascii="宋体" w:hAnsi="宋体"/>
          <w:szCs w:val="21"/>
          <w:lang w:bidi="ar"/>
        </w:rPr>
        <w:t>分</w:t>
      </w:r>
      <w:r w:rsidRPr="0040411F">
        <w:rPr>
          <w:rFonts w:ascii="宋体" w:hAnsi="宋体" w:hint="eastAsia"/>
          <w:szCs w:val="21"/>
          <w:lang w:bidi="ar"/>
        </w:rPr>
        <w:t>至</w:t>
      </w:r>
      <w:r w:rsidRPr="0040411F">
        <w:rPr>
          <w:rFonts w:ascii="宋体" w:hAnsi="宋体" w:hint="eastAsia"/>
          <w:szCs w:val="21"/>
          <w:u w:val="single"/>
          <w:lang w:bidi="ar"/>
        </w:rPr>
        <w:t>1</w:t>
      </w:r>
      <w:r w:rsidRPr="0040411F">
        <w:rPr>
          <w:rFonts w:ascii="宋体" w:hAnsi="宋体"/>
          <w:szCs w:val="21"/>
          <w:u w:val="single"/>
          <w:lang w:bidi="ar"/>
        </w:rPr>
        <w:t>4</w:t>
      </w:r>
      <w:r w:rsidRPr="0040411F">
        <w:rPr>
          <w:rFonts w:ascii="宋体" w:hAnsi="宋体"/>
          <w:szCs w:val="21"/>
          <w:lang w:bidi="ar"/>
        </w:rPr>
        <w:t>点</w:t>
      </w:r>
      <w:r w:rsidRPr="0040411F">
        <w:rPr>
          <w:rFonts w:ascii="宋体" w:hAnsi="宋体" w:hint="eastAsia"/>
          <w:szCs w:val="21"/>
          <w:u w:val="single"/>
          <w:lang w:bidi="ar"/>
        </w:rPr>
        <w:t>00</w:t>
      </w:r>
      <w:r w:rsidRPr="0040411F">
        <w:rPr>
          <w:rFonts w:ascii="宋体" w:hAnsi="宋体"/>
          <w:szCs w:val="21"/>
          <w:lang w:bidi="ar"/>
        </w:rPr>
        <w:t>分</w:t>
      </w:r>
      <w:r w:rsidRPr="0040411F">
        <w:rPr>
          <w:rFonts w:ascii="宋体" w:hAnsi="宋体"/>
          <w:bCs/>
          <w:szCs w:val="21"/>
          <w:lang w:bidi="ar"/>
        </w:rPr>
        <w:t>（北京时间）</w:t>
      </w:r>
    </w:p>
    <w:p w14:paraId="3EB8232B" w14:textId="500D079C" w:rsidR="0040411F" w:rsidRPr="0040411F" w:rsidRDefault="0040411F" w:rsidP="0040411F">
      <w:pPr>
        <w:pStyle w:val="a0"/>
        <w:spacing w:line="360" w:lineRule="auto"/>
        <w:ind w:firstLineChars="0" w:firstLine="0"/>
        <w:rPr>
          <w:rFonts w:ascii="宋体" w:hAnsi="宋体"/>
          <w:szCs w:val="21"/>
        </w:rPr>
      </w:pPr>
      <w:r w:rsidRPr="0040411F">
        <w:rPr>
          <w:rFonts w:ascii="宋体" w:hAnsi="宋体" w:hint="eastAsia"/>
          <w:iCs/>
          <w:szCs w:val="21"/>
          <w:lang w:bidi="ar"/>
        </w:rPr>
        <w:t>样品递交地点：首都经济贸易大学(北京市丰台区花乡张家路口121号)博远楼一层会议室</w:t>
      </w:r>
    </w:p>
    <w:p w14:paraId="68529C1A" w14:textId="443B90E6" w:rsidR="002009F6" w:rsidRPr="0040411F" w:rsidRDefault="002009F6" w:rsidP="002009F6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ascii="宋体" w:hAnsi="宋体"/>
          <w:szCs w:val="21"/>
          <w:lang w:bidi="ar"/>
        </w:rPr>
        <w:t>投标截止时间、开标时间：</w:t>
      </w:r>
      <w:r w:rsidRPr="0040411F">
        <w:rPr>
          <w:rFonts w:ascii="宋体" w:hAnsi="宋体" w:hint="eastAsia"/>
          <w:szCs w:val="21"/>
          <w:u w:val="single"/>
          <w:lang w:bidi="ar"/>
        </w:rPr>
        <w:t>2024</w:t>
      </w:r>
      <w:r w:rsidRPr="0040411F">
        <w:rPr>
          <w:rFonts w:ascii="宋体" w:hAnsi="宋体"/>
          <w:szCs w:val="21"/>
          <w:lang w:bidi="ar"/>
        </w:rPr>
        <w:t>年</w:t>
      </w:r>
      <w:r w:rsidRPr="0040411F">
        <w:rPr>
          <w:rFonts w:ascii="宋体" w:hAnsi="宋体" w:hint="eastAsia"/>
          <w:szCs w:val="21"/>
          <w:u w:val="single"/>
          <w:lang w:bidi="ar"/>
        </w:rPr>
        <w:t>03</w:t>
      </w:r>
      <w:r w:rsidRPr="0040411F">
        <w:rPr>
          <w:rFonts w:ascii="宋体" w:hAnsi="宋体"/>
          <w:szCs w:val="21"/>
          <w:lang w:bidi="ar"/>
        </w:rPr>
        <w:t>月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 </w:t>
      </w:r>
      <w:r w:rsidRPr="0040411F">
        <w:rPr>
          <w:rFonts w:ascii="宋体" w:hAnsi="宋体"/>
          <w:szCs w:val="21"/>
          <w:u w:val="single"/>
          <w:lang w:bidi="ar"/>
        </w:rPr>
        <w:t>1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4 </w:t>
      </w:r>
      <w:r w:rsidRPr="0040411F">
        <w:rPr>
          <w:rFonts w:ascii="宋体" w:hAnsi="宋体"/>
          <w:szCs w:val="21"/>
          <w:lang w:bidi="ar"/>
        </w:rPr>
        <w:t>日</w:t>
      </w:r>
      <w:r w:rsidRPr="0040411F">
        <w:rPr>
          <w:rFonts w:ascii="宋体" w:hAnsi="宋体" w:hint="eastAsia"/>
          <w:szCs w:val="21"/>
          <w:u w:val="single"/>
          <w:lang w:bidi="ar"/>
        </w:rPr>
        <w:t>14</w:t>
      </w:r>
      <w:r w:rsidRPr="0040411F">
        <w:rPr>
          <w:rFonts w:ascii="宋体" w:hAnsi="宋体"/>
          <w:szCs w:val="21"/>
          <w:lang w:bidi="ar"/>
        </w:rPr>
        <w:t>点</w:t>
      </w:r>
      <w:r w:rsidRPr="0040411F">
        <w:rPr>
          <w:rFonts w:ascii="宋体" w:hAnsi="宋体" w:hint="eastAsia"/>
          <w:szCs w:val="21"/>
          <w:u w:val="single"/>
          <w:lang w:bidi="ar"/>
        </w:rPr>
        <w:t>00</w:t>
      </w:r>
      <w:r w:rsidRPr="0040411F">
        <w:rPr>
          <w:rFonts w:ascii="宋体" w:hAnsi="宋体"/>
          <w:szCs w:val="21"/>
          <w:lang w:bidi="ar"/>
        </w:rPr>
        <w:t>分</w:t>
      </w:r>
      <w:r w:rsidRPr="0040411F">
        <w:rPr>
          <w:rFonts w:ascii="宋体" w:hAnsi="宋体"/>
          <w:bCs/>
          <w:szCs w:val="21"/>
          <w:lang w:bidi="ar"/>
        </w:rPr>
        <w:t>（北京时间）</w:t>
      </w:r>
    </w:p>
    <w:p w14:paraId="156AB696" w14:textId="1EE9CD3B" w:rsidR="0040411F" w:rsidRPr="0040411F" w:rsidRDefault="0040411F" w:rsidP="002009F6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ascii="宋体" w:hAnsi="宋体" w:hint="eastAsia"/>
          <w:szCs w:val="21"/>
          <w:lang w:bidi="ar"/>
        </w:rPr>
        <w:t>开标</w:t>
      </w:r>
      <w:r w:rsidRPr="0040411F">
        <w:rPr>
          <w:rFonts w:ascii="宋体" w:hAnsi="宋体"/>
          <w:szCs w:val="21"/>
          <w:lang w:bidi="ar"/>
        </w:rPr>
        <w:t>地点：</w:t>
      </w:r>
      <w:r w:rsidRPr="0040411F">
        <w:rPr>
          <w:rFonts w:ascii="宋体" w:hAnsi="宋体" w:hint="eastAsia"/>
          <w:szCs w:val="21"/>
          <w:lang w:bidi="ar"/>
        </w:rPr>
        <w:t>首都经济贸易大学(北京市丰台区花乡张家路口121号)博远楼一层会议室</w:t>
      </w:r>
    </w:p>
    <w:p w14:paraId="37CCCA5B" w14:textId="77777777" w:rsidR="00406008" w:rsidRPr="00406008" w:rsidRDefault="00406008" w:rsidP="00406008">
      <w:pPr>
        <w:widowControl/>
        <w:adjustRightInd w:val="0"/>
        <w:snapToGrid w:val="0"/>
        <w:spacing w:line="360" w:lineRule="auto"/>
        <w:jc w:val="left"/>
        <w:rPr>
          <w:b/>
          <w:bCs/>
          <w:sz w:val="24"/>
          <w:szCs w:val="24"/>
        </w:rPr>
      </w:pPr>
      <w:r w:rsidRPr="00406008">
        <w:rPr>
          <w:rFonts w:hint="eastAsia"/>
          <w:b/>
          <w:bCs/>
          <w:sz w:val="24"/>
          <w:szCs w:val="24"/>
        </w:rPr>
        <w:t>现更正为：</w:t>
      </w:r>
    </w:p>
    <w:p w14:paraId="467BCFC3" w14:textId="44A9BB0B" w:rsidR="00406008" w:rsidRPr="0040411F" w:rsidRDefault="00406008" w:rsidP="00406008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ascii="宋体" w:hAnsi="宋体" w:hint="eastAsia"/>
          <w:szCs w:val="21"/>
          <w:lang w:bidi="ar"/>
        </w:rPr>
        <w:t>样品递交</w:t>
      </w:r>
      <w:r w:rsidR="008A67FB">
        <w:rPr>
          <w:rFonts w:ascii="宋体" w:hAnsi="宋体" w:hint="eastAsia"/>
          <w:szCs w:val="21"/>
          <w:lang w:bidi="ar"/>
        </w:rPr>
        <w:t>截止</w:t>
      </w:r>
      <w:r w:rsidRPr="0040411F">
        <w:rPr>
          <w:rFonts w:ascii="宋体" w:hAnsi="宋体" w:hint="eastAsia"/>
          <w:szCs w:val="21"/>
          <w:lang w:bidi="ar"/>
        </w:rPr>
        <w:t>时间：</w:t>
      </w:r>
      <w:r w:rsidRPr="0040411F">
        <w:rPr>
          <w:rFonts w:ascii="宋体" w:hAnsi="宋体" w:hint="eastAsia"/>
          <w:szCs w:val="21"/>
          <w:u w:val="single"/>
          <w:lang w:bidi="ar"/>
        </w:rPr>
        <w:t>2024</w:t>
      </w:r>
      <w:r w:rsidRPr="0040411F">
        <w:rPr>
          <w:rFonts w:ascii="宋体" w:hAnsi="宋体"/>
          <w:szCs w:val="21"/>
          <w:lang w:bidi="ar"/>
        </w:rPr>
        <w:t>年</w:t>
      </w:r>
      <w:r w:rsidRPr="0040411F">
        <w:rPr>
          <w:rFonts w:ascii="宋体" w:hAnsi="宋体" w:hint="eastAsia"/>
          <w:szCs w:val="21"/>
          <w:u w:val="single"/>
          <w:lang w:bidi="ar"/>
        </w:rPr>
        <w:t>03</w:t>
      </w:r>
      <w:r w:rsidRPr="0040411F">
        <w:rPr>
          <w:rFonts w:ascii="宋体" w:hAnsi="宋体"/>
          <w:szCs w:val="21"/>
          <w:lang w:bidi="ar"/>
        </w:rPr>
        <w:t>月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 20 </w:t>
      </w:r>
      <w:r w:rsidRPr="0040411F">
        <w:rPr>
          <w:rFonts w:ascii="宋体" w:hAnsi="宋体"/>
          <w:szCs w:val="21"/>
          <w:lang w:bidi="ar"/>
        </w:rPr>
        <w:t>日</w:t>
      </w:r>
      <w:r w:rsidRPr="0040411F">
        <w:rPr>
          <w:rFonts w:ascii="宋体" w:hAnsi="宋体" w:hint="eastAsia"/>
          <w:szCs w:val="21"/>
          <w:u w:val="single"/>
          <w:lang w:bidi="ar"/>
        </w:rPr>
        <w:t>1</w:t>
      </w:r>
      <w:r w:rsidRPr="0040411F">
        <w:rPr>
          <w:rFonts w:ascii="宋体" w:hAnsi="宋体"/>
          <w:szCs w:val="21"/>
          <w:u w:val="single"/>
          <w:lang w:bidi="ar"/>
        </w:rPr>
        <w:t>4</w:t>
      </w:r>
      <w:r w:rsidRPr="0040411F">
        <w:rPr>
          <w:rFonts w:ascii="宋体" w:hAnsi="宋体"/>
          <w:szCs w:val="21"/>
          <w:lang w:bidi="ar"/>
        </w:rPr>
        <w:t>点</w:t>
      </w:r>
      <w:r w:rsidRPr="0040411F">
        <w:rPr>
          <w:rFonts w:ascii="宋体" w:hAnsi="宋体" w:hint="eastAsia"/>
          <w:szCs w:val="21"/>
          <w:u w:val="single"/>
          <w:lang w:bidi="ar"/>
        </w:rPr>
        <w:t>00</w:t>
      </w:r>
      <w:r w:rsidRPr="0040411F">
        <w:rPr>
          <w:rFonts w:ascii="宋体" w:hAnsi="宋体"/>
          <w:szCs w:val="21"/>
          <w:lang w:bidi="ar"/>
        </w:rPr>
        <w:t>分</w:t>
      </w:r>
      <w:r w:rsidRPr="0040411F">
        <w:rPr>
          <w:rFonts w:ascii="宋体" w:hAnsi="宋体"/>
          <w:bCs/>
          <w:szCs w:val="21"/>
          <w:lang w:bidi="ar"/>
        </w:rPr>
        <w:t>（北京时间）</w:t>
      </w:r>
    </w:p>
    <w:p w14:paraId="0A7316F2" w14:textId="2BBE2BE3" w:rsidR="0040411F" w:rsidRPr="0040411F" w:rsidRDefault="0040411F" w:rsidP="00406008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hint="eastAsia"/>
          <w:iCs/>
          <w:szCs w:val="21"/>
          <w:lang w:bidi="ar"/>
        </w:rPr>
        <w:t>样品递交地点：</w:t>
      </w:r>
      <w:r w:rsidRPr="0040411F">
        <w:rPr>
          <w:rFonts w:ascii="宋体" w:hAnsi="宋体" w:hint="eastAsia"/>
          <w:iCs/>
          <w:szCs w:val="21"/>
          <w:lang w:bidi="ar"/>
        </w:rPr>
        <w:t>首都经济贸易大学(北京市丰台区花乡张家路口121号)</w:t>
      </w:r>
      <w:r w:rsidRPr="0040411F">
        <w:rPr>
          <w:rFonts w:hint="eastAsia"/>
        </w:rPr>
        <w:t xml:space="preserve"> </w:t>
      </w:r>
      <w:r w:rsidR="000E6D65">
        <w:rPr>
          <w:rFonts w:hint="eastAsia"/>
        </w:rPr>
        <w:t>校医院东北侧</w:t>
      </w:r>
      <w:r w:rsidRPr="0040411F">
        <w:rPr>
          <w:rFonts w:ascii="宋体" w:hAnsi="宋体" w:hint="eastAsia"/>
          <w:iCs/>
          <w:szCs w:val="21"/>
          <w:lang w:bidi="ar"/>
        </w:rPr>
        <w:t>汇贤府二楼</w:t>
      </w:r>
    </w:p>
    <w:p w14:paraId="16DE495A" w14:textId="77777777" w:rsidR="00406008" w:rsidRPr="0040411F" w:rsidRDefault="00406008" w:rsidP="00406008">
      <w:pPr>
        <w:spacing w:line="360" w:lineRule="auto"/>
        <w:jc w:val="left"/>
        <w:rPr>
          <w:rFonts w:ascii="宋体" w:hAnsi="宋体"/>
          <w:bCs/>
          <w:szCs w:val="21"/>
          <w:lang w:bidi="ar"/>
        </w:rPr>
      </w:pPr>
      <w:r w:rsidRPr="0040411F">
        <w:rPr>
          <w:rFonts w:ascii="宋体" w:hAnsi="宋体"/>
          <w:szCs w:val="21"/>
          <w:lang w:bidi="ar"/>
        </w:rPr>
        <w:t>投标截止时间、开标时间：</w:t>
      </w:r>
      <w:r w:rsidRPr="0040411F">
        <w:rPr>
          <w:rFonts w:ascii="宋体" w:hAnsi="宋体" w:hint="eastAsia"/>
          <w:szCs w:val="21"/>
          <w:u w:val="single"/>
          <w:lang w:bidi="ar"/>
        </w:rPr>
        <w:t>2024</w:t>
      </w:r>
      <w:r w:rsidRPr="0040411F">
        <w:rPr>
          <w:rFonts w:ascii="宋体" w:hAnsi="宋体"/>
          <w:szCs w:val="21"/>
          <w:lang w:bidi="ar"/>
        </w:rPr>
        <w:t>年</w:t>
      </w:r>
      <w:r w:rsidRPr="0040411F">
        <w:rPr>
          <w:rFonts w:ascii="宋体" w:hAnsi="宋体" w:hint="eastAsia"/>
          <w:szCs w:val="21"/>
          <w:u w:val="single"/>
          <w:lang w:bidi="ar"/>
        </w:rPr>
        <w:t>03</w:t>
      </w:r>
      <w:r w:rsidRPr="0040411F">
        <w:rPr>
          <w:rFonts w:ascii="宋体" w:hAnsi="宋体"/>
          <w:szCs w:val="21"/>
          <w:lang w:bidi="ar"/>
        </w:rPr>
        <w:t>月</w:t>
      </w:r>
      <w:r w:rsidRPr="0040411F">
        <w:rPr>
          <w:rFonts w:ascii="宋体" w:hAnsi="宋体" w:hint="eastAsia"/>
          <w:szCs w:val="21"/>
          <w:u w:val="single"/>
          <w:lang w:bidi="ar"/>
        </w:rPr>
        <w:t xml:space="preserve"> 20 </w:t>
      </w:r>
      <w:r w:rsidRPr="0040411F">
        <w:rPr>
          <w:rFonts w:ascii="宋体" w:hAnsi="宋体"/>
          <w:szCs w:val="21"/>
          <w:lang w:bidi="ar"/>
        </w:rPr>
        <w:t>日</w:t>
      </w:r>
      <w:r w:rsidRPr="0040411F">
        <w:rPr>
          <w:rFonts w:ascii="宋体" w:hAnsi="宋体" w:hint="eastAsia"/>
          <w:szCs w:val="21"/>
          <w:u w:val="single"/>
          <w:lang w:bidi="ar"/>
        </w:rPr>
        <w:t>14</w:t>
      </w:r>
      <w:r w:rsidRPr="0040411F">
        <w:rPr>
          <w:rFonts w:ascii="宋体" w:hAnsi="宋体"/>
          <w:szCs w:val="21"/>
          <w:lang w:bidi="ar"/>
        </w:rPr>
        <w:t>点</w:t>
      </w:r>
      <w:r w:rsidRPr="0040411F">
        <w:rPr>
          <w:rFonts w:ascii="宋体" w:hAnsi="宋体" w:hint="eastAsia"/>
          <w:szCs w:val="21"/>
          <w:u w:val="single"/>
          <w:lang w:bidi="ar"/>
        </w:rPr>
        <w:t>00</w:t>
      </w:r>
      <w:r w:rsidRPr="0040411F">
        <w:rPr>
          <w:rFonts w:ascii="宋体" w:hAnsi="宋体"/>
          <w:szCs w:val="21"/>
          <w:lang w:bidi="ar"/>
        </w:rPr>
        <w:t>分</w:t>
      </w:r>
      <w:r w:rsidRPr="0040411F">
        <w:rPr>
          <w:rFonts w:ascii="宋体" w:hAnsi="宋体"/>
          <w:bCs/>
          <w:szCs w:val="21"/>
          <w:lang w:bidi="ar"/>
        </w:rPr>
        <w:t>（北京时间）</w:t>
      </w:r>
    </w:p>
    <w:p w14:paraId="7C43F277" w14:textId="547B2F74" w:rsidR="0040411F" w:rsidRPr="0040411F" w:rsidRDefault="0040411F" w:rsidP="00406008">
      <w:pPr>
        <w:spacing w:line="360" w:lineRule="auto"/>
        <w:jc w:val="left"/>
        <w:rPr>
          <w:rFonts w:ascii="宋体" w:hAnsi="宋体"/>
          <w:b/>
          <w:szCs w:val="21"/>
        </w:rPr>
      </w:pPr>
      <w:r w:rsidRPr="0040411F">
        <w:rPr>
          <w:rFonts w:hint="eastAsia"/>
          <w:szCs w:val="21"/>
          <w:lang w:bidi="ar"/>
        </w:rPr>
        <w:lastRenderedPageBreak/>
        <w:t>开标</w:t>
      </w:r>
      <w:r w:rsidRPr="0040411F">
        <w:rPr>
          <w:szCs w:val="21"/>
          <w:lang w:bidi="ar"/>
        </w:rPr>
        <w:t>地点：</w:t>
      </w:r>
      <w:r w:rsidRPr="0040411F">
        <w:rPr>
          <w:rFonts w:ascii="宋体" w:hAnsi="宋体" w:hint="eastAsia"/>
          <w:iCs/>
          <w:szCs w:val="21"/>
          <w:lang w:bidi="ar"/>
        </w:rPr>
        <w:t>首都经济贸易大学(北京市丰台区花乡张家路口121号)</w:t>
      </w:r>
      <w:r w:rsidRPr="0040411F">
        <w:rPr>
          <w:rFonts w:hint="eastAsia"/>
        </w:rPr>
        <w:t xml:space="preserve"> </w:t>
      </w:r>
      <w:r w:rsidR="008A67FB">
        <w:rPr>
          <w:rFonts w:ascii="宋体" w:hAnsi="宋体" w:hint="eastAsia"/>
          <w:iCs/>
          <w:szCs w:val="21"/>
          <w:lang w:bidi="ar"/>
        </w:rPr>
        <w:t>博纳楼2</w:t>
      </w:r>
      <w:r w:rsidR="008A67FB">
        <w:rPr>
          <w:rFonts w:ascii="宋体" w:hAnsi="宋体"/>
          <w:iCs/>
          <w:szCs w:val="21"/>
          <w:lang w:bidi="ar"/>
        </w:rPr>
        <w:t>30</w:t>
      </w:r>
      <w:r w:rsidR="008A67FB">
        <w:rPr>
          <w:rFonts w:ascii="宋体" w:hAnsi="宋体" w:hint="eastAsia"/>
          <w:iCs/>
          <w:szCs w:val="21"/>
          <w:lang w:bidi="ar"/>
        </w:rPr>
        <w:t>室</w:t>
      </w:r>
    </w:p>
    <w:p w14:paraId="201A9B84" w14:textId="37189C82" w:rsidR="00406008" w:rsidRDefault="00406008" w:rsidP="002009F6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406008">
        <w:rPr>
          <w:rFonts w:ascii="宋体" w:hAnsi="宋体" w:hint="eastAsia"/>
          <w:b/>
          <w:sz w:val="28"/>
          <w:szCs w:val="28"/>
        </w:rPr>
        <w:t>4.2</w:t>
      </w:r>
      <w:r>
        <w:rPr>
          <w:rFonts w:ascii="宋体" w:hAnsi="宋体" w:hint="eastAsia"/>
          <w:b/>
          <w:sz w:val="28"/>
          <w:szCs w:val="28"/>
        </w:rPr>
        <w:t>技术参数中：</w:t>
      </w:r>
    </w:p>
    <w:p w14:paraId="6B9DDD14" w14:textId="77777777" w:rsidR="00406008" w:rsidRDefault="00406008" w:rsidP="00406008">
      <w:pPr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  <w:r w:rsidRPr="00F32D39">
        <w:rPr>
          <w:rFonts w:asciiTheme="minorEastAsia" w:hAnsiTheme="minorEastAsia" w:hint="eastAsia"/>
          <w:szCs w:val="21"/>
        </w:rPr>
        <w:t>公寓床数量为5160套，床的</w:t>
      </w:r>
      <w:r>
        <w:rPr>
          <w:rFonts w:asciiTheme="minorEastAsia" w:hAnsiTheme="minorEastAsia" w:hint="eastAsia"/>
          <w:szCs w:val="21"/>
        </w:rPr>
        <w:t>参考</w:t>
      </w:r>
      <w:r w:rsidRPr="00F32D39">
        <w:rPr>
          <w:rFonts w:asciiTheme="minorEastAsia" w:hAnsiTheme="minorEastAsia" w:hint="eastAsia"/>
          <w:szCs w:val="21"/>
        </w:rPr>
        <w:t>尺寸是：</w:t>
      </w:r>
      <w:r w:rsidRPr="00910D06">
        <w:rPr>
          <w:rFonts w:ascii="宋体" w:hAnsi="宋体" w:cs="宋体" w:hint="eastAsia"/>
          <w:bCs/>
          <w:szCs w:val="21"/>
        </w:rPr>
        <w:t>长：</w:t>
      </w:r>
      <w:r w:rsidRPr="00910D06">
        <w:rPr>
          <w:rFonts w:ascii="宋体" w:hAnsi="宋体" w:cs="宋体"/>
          <w:bCs/>
          <w:szCs w:val="21"/>
        </w:rPr>
        <w:t>1980</w:t>
      </w:r>
      <w:r w:rsidRPr="00910D06">
        <w:rPr>
          <w:rFonts w:ascii="宋体" w:hAnsi="宋体" w:cs="宋体" w:hint="eastAsia"/>
          <w:bCs/>
          <w:szCs w:val="21"/>
        </w:rPr>
        <w:t>cm；宽：</w:t>
      </w:r>
      <w:r w:rsidRPr="00910D06">
        <w:rPr>
          <w:rFonts w:ascii="宋体" w:hAnsi="宋体" w:cs="宋体"/>
          <w:bCs/>
          <w:szCs w:val="21"/>
        </w:rPr>
        <w:t>900</w:t>
      </w:r>
      <w:r w:rsidRPr="00910D06">
        <w:rPr>
          <w:rFonts w:ascii="宋体" w:hAnsi="宋体" w:cs="宋体" w:hint="eastAsia"/>
          <w:bCs/>
          <w:szCs w:val="21"/>
        </w:rPr>
        <w:t>cm；高：</w:t>
      </w:r>
      <w:r w:rsidRPr="00910D06">
        <w:rPr>
          <w:rFonts w:ascii="宋体" w:hAnsi="宋体" w:cs="宋体"/>
          <w:bCs/>
          <w:szCs w:val="21"/>
        </w:rPr>
        <w:t>2085</w:t>
      </w:r>
      <w:r w:rsidRPr="00910D06">
        <w:rPr>
          <w:rFonts w:ascii="宋体" w:hAnsi="宋体" w:cs="宋体" w:hint="eastAsia"/>
          <w:bCs/>
          <w:szCs w:val="21"/>
        </w:rPr>
        <w:t>cm（床板底到地面）</w:t>
      </w:r>
    </w:p>
    <w:p w14:paraId="22372913" w14:textId="392F8B74" w:rsidR="00406008" w:rsidRDefault="00406008" w:rsidP="0040600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 w:rsidRPr="00910D06">
        <w:rPr>
          <w:rFonts w:asciiTheme="minorEastAsia" w:hAnsiTheme="minorEastAsia" w:hint="eastAsia"/>
          <w:szCs w:val="21"/>
        </w:rPr>
        <w:t>衣柜</w:t>
      </w:r>
      <w:r>
        <w:rPr>
          <w:rFonts w:asciiTheme="minorEastAsia" w:hAnsiTheme="minorEastAsia" w:hint="eastAsia"/>
          <w:szCs w:val="21"/>
        </w:rPr>
        <w:t>的参考</w:t>
      </w:r>
      <w:r w:rsidRPr="00910D06">
        <w:rPr>
          <w:rFonts w:asciiTheme="minorEastAsia" w:hAnsiTheme="minorEastAsia" w:hint="eastAsia"/>
          <w:szCs w:val="21"/>
        </w:rPr>
        <w:t>尺寸：760mm*500mm*1640mm</w:t>
      </w:r>
      <w:r>
        <w:rPr>
          <w:rFonts w:asciiTheme="minorEastAsia" w:hAnsiTheme="minorEastAsia" w:hint="eastAsia"/>
          <w:szCs w:val="21"/>
        </w:rPr>
        <w:t>。</w:t>
      </w:r>
    </w:p>
    <w:bookmarkEnd w:id="0"/>
    <w:p w14:paraId="363ACE9F" w14:textId="77777777" w:rsidR="00406008" w:rsidRPr="00406008" w:rsidRDefault="00406008" w:rsidP="00406008">
      <w:pPr>
        <w:widowControl/>
        <w:adjustRightInd w:val="0"/>
        <w:snapToGrid w:val="0"/>
        <w:spacing w:line="360" w:lineRule="auto"/>
        <w:jc w:val="left"/>
        <w:rPr>
          <w:b/>
          <w:bCs/>
          <w:sz w:val="24"/>
          <w:szCs w:val="24"/>
        </w:rPr>
      </w:pPr>
      <w:r w:rsidRPr="00406008">
        <w:rPr>
          <w:rFonts w:hint="eastAsia"/>
          <w:b/>
          <w:bCs/>
          <w:sz w:val="24"/>
          <w:szCs w:val="24"/>
        </w:rPr>
        <w:t>现更正为：</w:t>
      </w:r>
    </w:p>
    <w:p w14:paraId="69715891" w14:textId="1C35D65F" w:rsidR="005528F2" w:rsidRDefault="00406008" w:rsidP="00A13AB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</w:t>
      </w:r>
      <w:r w:rsidR="00A13AB4" w:rsidRPr="00F32D39">
        <w:rPr>
          <w:rFonts w:asciiTheme="minorEastAsia" w:hAnsiTheme="minorEastAsia" w:hint="eastAsia"/>
          <w:szCs w:val="21"/>
        </w:rPr>
        <w:t>公寓床数量为5160套，其中有100套为加长床，加长床的</w:t>
      </w:r>
      <w:r w:rsidR="005528F2">
        <w:rPr>
          <w:rFonts w:asciiTheme="minorEastAsia" w:hAnsiTheme="minorEastAsia" w:hint="eastAsia"/>
          <w:szCs w:val="21"/>
        </w:rPr>
        <w:t>参考</w:t>
      </w:r>
      <w:r w:rsidR="00A13AB4" w:rsidRPr="00F32D39">
        <w:rPr>
          <w:rFonts w:asciiTheme="minorEastAsia" w:hAnsiTheme="minorEastAsia" w:hint="eastAsia"/>
          <w:szCs w:val="21"/>
        </w:rPr>
        <w:t>尺寸是：长：2180mm；宽：900mm；高：2085mm（床板底到地面）</w:t>
      </w:r>
      <w:r>
        <w:rPr>
          <w:rFonts w:asciiTheme="minorEastAsia" w:hAnsiTheme="minorEastAsia" w:hint="eastAsia"/>
          <w:szCs w:val="21"/>
        </w:rPr>
        <w:t>；100套为加长</w:t>
      </w:r>
      <w:r w:rsidR="005528F2" w:rsidRPr="00C25B6F">
        <w:rPr>
          <w:rFonts w:asciiTheme="minorEastAsia" w:hAnsiTheme="minorEastAsia" w:hint="eastAsia"/>
          <w:szCs w:val="21"/>
        </w:rPr>
        <w:t>衣柜</w:t>
      </w:r>
      <w:r>
        <w:rPr>
          <w:rFonts w:asciiTheme="minorEastAsia" w:hAnsiTheme="minorEastAsia" w:hint="eastAsia"/>
          <w:szCs w:val="21"/>
        </w:rPr>
        <w:t>，加长衣柜</w:t>
      </w:r>
      <w:r w:rsidR="005528F2">
        <w:rPr>
          <w:rFonts w:asciiTheme="minorEastAsia" w:hAnsiTheme="minorEastAsia" w:hint="eastAsia"/>
          <w:szCs w:val="21"/>
        </w:rPr>
        <w:t>的参考</w:t>
      </w:r>
      <w:r w:rsidR="005528F2" w:rsidRPr="00C25B6F">
        <w:rPr>
          <w:rFonts w:asciiTheme="minorEastAsia" w:hAnsiTheme="minorEastAsia" w:hint="eastAsia"/>
          <w:szCs w:val="21"/>
        </w:rPr>
        <w:t>尺寸：960mm*500mm*1640mm</w:t>
      </w:r>
      <w:r>
        <w:rPr>
          <w:rFonts w:asciiTheme="minorEastAsia" w:hAnsiTheme="minorEastAsia" w:hint="eastAsia"/>
          <w:szCs w:val="21"/>
        </w:rPr>
        <w:t>。其他尺寸不变</w:t>
      </w:r>
    </w:p>
    <w:p w14:paraId="480426D8" w14:textId="16FF2F54" w:rsidR="001058BD" w:rsidRPr="00406008" w:rsidRDefault="00406008" w:rsidP="0040600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（2）增加：</w:t>
      </w:r>
      <w:r w:rsidR="001058BD" w:rsidRPr="00C262AD">
        <w:rPr>
          <w:rFonts w:asciiTheme="minorEastAsia" w:hAnsiTheme="minorEastAsia" w:hint="eastAsia"/>
          <w:szCs w:val="21"/>
        </w:rPr>
        <w:t>需补齐</w:t>
      </w:r>
      <w:r w:rsidR="001058BD">
        <w:rPr>
          <w:rFonts w:asciiTheme="minorEastAsia" w:hAnsiTheme="minorEastAsia" w:hint="eastAsia"/>
          <w:szCs w:val="21"/>
        </w:rPr>
        <w:t>1</w:t>
      </w:r>
      <w:r w:rsidR="00C256F8">
        <w:rPr>
          <w:rFonts w:asciiTheme="minorEastAsia" w:hAnsiTheme="minorEastAsia" w:hint="eastAsia"/>
          <w:szCs w:val="21"/>
        </w:rPr>
        <w:t>60</w:t>
      </w:r>
      <w:r w:rsidR="00753EE2">
        <w:rPr>
          <w:rFonts w:asciiTheme="minorEastAsia" w:hAnsiTheme="minorEastAsia" w:hint="eastAsia"/>
          <w:szCs w:val="21"/>
        </w:rPr>
        <w:t>张</w:t>
      </w:r>
      <w:r w:rsidR="001058BD" w:rsidRPr="00C262AD">
        <w:rPr>
          <w:rFonts w:asciiTheme="minorEastAsia" w:hAnsiTheme="minorEastAsia" w:hint="eastAsia"/>
          <w:szCs w:val="21"/>
        </w:rPr>
        <w:t>床</w:t>
      </w:r>
      <w:r w:rsidR="001058BD">
        <w:rPr>
          <w:rFonts w:asciiTheme="minorEastAsia" w:hAnsiTheme="minorEastAsia" w:hint="eastAsia"/>
          <w:szCs w:val="21"/>
        </w:rPr>
        <w:t>的</w:t>
      </w:r>
      <w:r w:rsidR="001058BD" w:rsidRPr="00C262AD">
        <w:rPr>
          <w:rFonts w:asciiTheme="minorEastAsia" w:hAnsiTheme="minorEastAsia" w:hint="eastAsia"/>
          <w:szCs w:val="21"/>
        </w:rPr>
        <w:t>蚊帐杆</w:t>
      </w:r>
    </w:p>
    <w:p w14:paraId="2792A176" w14:textId="3B034A31" w:rsidR="00C70D61" w:rsidRDefault="00C70D61" w:rsidP="00C70D61">
      <w:pPr>
        <w:widowControl/>
        <w:adjustRightInd w:val="0"/>
        <w:snapToGrid w:val="0"/>
        <w:spacing w:line="360" w:lineRule="auto"/>
        <w:ind w:firstLineChars="200" w:firstLine="420"/>
        <w:jc w:val="left"/>
      </w:pPr>
      <w:r>
        <w:rPr>
          <w:rFonts w:ascii="宋体" w:hAnsi="宋体" w:cs="Arial" w:hint="eastAsia"/>
          <w:kern w:val="0"/>
          <w:szCs w:val="21"/>
        </w:rPr>
        <w:t>其他内容不变</w:t>
      </w:r>
      <w:r w:rsidR="00406008">
        <w:rPr>
          <w:rFonts w:ascii="宋体" w:hAnsi="宋体" w:cs="Arial" w:hint="eastAsia"/>
          <w:kern w:val="0"/>
          <w:szCs w:val="21"/>
        </w:rPr>
        <w:t>，招标文件与变更公告不一致的，以变更公告为准。</w:t>
      </w:r>
    </w:p>
    <w:p w14:paraId="4429E4D6" w14:textId="77777777" w:rsidR="002F13F1" w:rsidRDefault="002F13F1" w:rsidP="00160220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</w:p>
    <w:p w14:paraId="4804AA08" w14:textId="77777777" w:rsidR="00160220" w:rsidRDefault="00160220" w:rsidP="00097747">
      <w:pPr>
        <w:widowControl/>
        <w:spacing w:line="360" w:lineRule="auto"/>
        <w:ind w:firstLineChars="200" w:firstLine="420"/>
        <w:jc w:val="right"/>
        <w:rPr>
          <w:rFonts w:ascii="宋体" w:hAnsi="宋体" w:cs="Arial"/>
          <w:kern w:val="0"/>
          <w:szCs w:val="21"/>
        </w:rPr>
      </w:pPr>
    </w:p>
    <w:p w14:paraId="590C7C7F" w14:textId="3BBF1D69" w:rsidR="00097747" w:rsidRDefault="00097747" w:rsidP="00097747">
      <w:pPr>
        <w:widowControl/>
        <w:spacing w:line="360" w:lineRule="auto"/>
        <w:ind w:firstLineChars="200" w:firstLine="420"/>
        <w:jc w:val="righ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北京奇泰桥工程技术咨询有限公司</w:t>
      </w:r>
    </w:p>
    <w:p w14:paraId="4E87F43B" w14:textId="6D33141E" w:rsidR="00160220" w:rsidRPr="00A13AB4" w:rsidRDefault="00097747" w:rsidP="00A13AB4">
      <w:pPr>
        <w:widowControl/>
        <w:spacing w:line="360" w:lineRule="auto"/>
        <w:ind w:firstLineChars="200" w:firstLine="420"/>
        <w:jc w:val="righ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>02</w:t>
      </w:r>
      <w:r w:rsidR="008B15D3">
        <w:rPr>
          <w:rFonts w:ascii="宋体" w:hAnsi="宋体" w:cs="Arial" w:hint="eastAsia"/>
          <w:kern w:val="0"/>
          <w:szCs w:val="21"/>
        </w:rPr>
        <w:t>4</w:t>
      </w:r>
      <w:r>
        <w:rPr>
          <w:rFonts w:ascii="宋体" w:hAnsi="宋体" w:cs="Arial" w:hint="eastAsia"/>
          <w:kern w:val="0"/>
          <w:szCs w:val="21"/>
        </w:rPr>
        <w:t>年</w:t>
      </w:r>
      <w:r w:rsidR="008B15D3">
        <w:rPr>
          <w:rFonts w:ascii="宋体" w:hAnsi="宋体" w:cs="Arial" w:hint="eastAsia"/>
          <w:kern w:val="0"/>
          <w:szCs w:val="21"/>
        </w:rPr>
        <w:t>3</w:t>
      </w:r>
      <w:r>
        <w:rPr>
          <w:rFonts w:ascii="宋体" w:hAnsi="宋体" w:cs="Arial" w:hint="eastAsia"/>
          <w:kern w:val="0"/>
          <w:szCs w:val="21"/>
        </w:rPr>
        <w:t>月</w:t>
      </w:r>
      <w:r w:rsidR="0041676B">
        <w:rPr>
          <w:rFonts w:ascii="宋体" w:hAnsi="宋体" w:cs="Arial" w:hint="eastAsia"/>
          <w:kern w:val="0"/>
          <w:szCs w:val="21"/>
        </w:rPr>
        <w:t>5</w:t>
      </w:r>
      <w:r>
        <w:rPr>
          <w:rFonts w:ascii="宋体" w:hAnsi="宋体" w:cs="Arial" w:hint="eastAsia"/>
          <w:kern w:val="0"/>
          <w:szCs w:val="21"/>
        </w:rPr>
        <w:t>日</w:t>
      </w:r>
    </w:p>
    <w:sectPr w:rsidR="00160220" w:rsidRPr="00A13AB4" w:rsidSect="00B365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D2CA" w14:textId="77777777" w:rsidR="00B365D4" w:rsidRDefault="00B365D4" w:rsidP="000B388A">
      <w:r>
        <w:separator/>
      </w:r>
    </w:p>
  </w:endnote>
  <w:endnote w:type="continuationSeparator" w:id="0">
    <w:p w14:paraId="7508BA64" w14:textId="77777777" w:rsidR="00B365D4" w:rsidRDefault="00B365D4" w:rsidP="000B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80E1" w14:textId="77777777" w:rsidR="00B365D4" w:rsidRDefault="00B365D4" w:rsidP="000B388A">
      <w:r>
        <w:separator/>
      </w:r>
    </w:p>
  </w:footnote>
  <w:footnote w:type="continuationSeparator" w:id="0">
    <w:p w14:paraId="5AC04121" w14:textId="77777777" w:rsidR="00B365D4" w:rsidRDefault="00B365D4" w:rsidP="000B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B6B01"/>
    <w:multiLevelType w:val="hybridMultilevel"/>
    <w:tmpl w:val="3A9CE554"/>
    <w:lvl w:ilvl="0" w:tplc="D42E859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B260C172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3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46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C5"/>
    <w:rsid w:val="00002C1D"/>
    <w:rsid w:val="0005134B"/>
    <w:rsid w:val="0006254D"/>
    <w:rsid w:val="00097747"/>
    <w:rsid w:val="000B388A"/>
    <w:rsid w:val="000E669E"/>
    <w:rsid w:val="000E6D65"/>
    <w:rsid w:val="000F4A03"/>
    <w:rsid w:val="001030A7"/>
    <w:rsid w:val="001058BD"/>
    <w:rsid w:val="0014376C"/>
    <w:rsid w:val="00146E84"/>
    <w:rsid w:val="00160220"/>
    <w:rsid w:val="001653BD"/>
    <w:rsid w:val="001A2082"/>
    <w:rsid w:val="001B059F"/>
    <w:rsid w:val="001D7A14"/>
    <w:rsid w:val="001F6F00"/>
    <w:rsid w:val="002009F6"/>
    <w:rsid w:val="00235BA4"/>
    <w:rsid w:val="002B5346"/>
    <w:rsid w:val="002D001F"/>
    <w:rsid w:val="002F050B"/>
    <w:rsid w:val="002F13F1"/>
    <w:rsid w:val="003129EC"/>
    <w:rsid w:val="00324F56"/>
    <w:rsid w:val="00335A12"/>
    <w:rsid w:val="00357BA4"/>
    <w:rsid w:val="00373B75"/>
    <w:rsid w:val="003A6AEE"/>
    <w:rsid w:val="003C66DA"/>
    <w:rsid w:val="00400CC7"/>
    <w:rsid w:val="00400D73"/>
    <w:rsid w:val="0040411F"/>
    <w:rsid w:val="004056B1"/>
    <w:rsid w:val="00406008"/>
    <w:rsid w:val="0041290B"/>
    <w:rsid w:val="0041676B"/>
    <w:rsid w:val="00473C08"/>
    <w:rsid w:val="004E736F"/>
    <w:rsid w:val="005374D4"/>
    <w:rsid w:val="00545E66"/>
    <w:rsid w:val="005528F2"/>
    <w:rsid w:val="005645C4"/>
    <w:rsid w:val="00564C2A"/>
    <w:rsid w:val="005C2819"/>
    <w:rsid w:val="006134EF"/>
    <w:rsid w:val="006200FE"/>
    <w:rsid w:val="006419AA"/>
    <w:rsid w:val="00642740"/>
    <w:rsid w:val="006522D4"/>
    <w:rsid w:val="006578D1"/>
    <w:rsid w:val="006811F7"/>
    <w:rsid w:val="006911A1"/>
    <w:rsid w:val="006C4A5D"/>
    <w:rsid w:val="006D229D"/>
    <w:rsid w:val="0073699D"/>
    <w:rsid w:val="00753EE2"/>
    <w:rsid w:val="007555F2"/>
    <w:rsid w:val="007671B6"/>
    <w:rsid w:val="00790A5D"/>
    <w:rsid w:val="007A1C48"/>
    <w:rsid w:val="007D4676"/>
    <w:rsid w:val="007F2B5D"/>
    <w:rsid w:val="007F2F19"/>
    <w:rsid w:val="00815C6B"/>
    <w:rsid w:val="00824CD8"/>
    <w:rsid w:val="00825647"/>
    <w:rsid w:val="00827E13"/>
    <w:rsid w:val="00841979"/>
    <w:rsid w:val="00861C1F"/>
    <w:rsid w:val="00875FC6"/>
    <w:rsid w:val="008A67FB"/>
    <w:rsid w:val="008B15D3"/>
    <w:rsid w:val="008B64FF"/>
    <w:rsid w:val="008D6C62"/>
    <w:rsid w:val="0093356A"/>
    <w:rsid w:val="00940EEC"/>
    <w:rsid w:val="00974C8F"/>
    <w:rsid w:val="009804D2"/>
    <w:rsid w:val="0099712D"/>
    <w:rsid w:val="009B290A"/>
    <w:rsid w:val="009C02E9"/>
    <w:rsid w:val="009D67C2"/>
    <w:rsid w:val="009E41F4"/>
    <w:rsid w:val="00A13AB4"/>
    <w:rsid w:val="00A356BE"/>
    <w:rsid w:val="00A36887"/>
    <w:rsid w:val="00A77DA1"/>
    <w:rsid w:val="00AA006B"/>
    <w:rsid w:val="00AA58D5"/>
    <w:rsid w:val="00B25C29"/>
    <w:rsid w:val="00B365D4"/>
    <w:rsid w:val="00B45EC3"/>
    <w:rsid w:val="00C0357F"/>
    <w:rsid w:val="00C13CB3"/>
    <w:rsid w:val="00C15711"/>
    <w:rsid w:val="00C22951"/>
    <w:rsid w:val="00C256F8"/>
    <w:rsid w:val="00C262AD"/>
    <w:rsid w:val="00C57564"/>
    <w:rsid w:val="00C70D61"/>
    <w:rsid w:val="00C73B34"/>
    <w:rsid w:val="00C77E56"/>
    <w:rsid w:val="00C8470F"/>
    <w:rsid w:val="00C907B9"/>
    <w:rsid w:val="00C917B4"/>
    <w:rsid w:val="00C917BF"/>
    <w:rsid w:val="00C941AE"/>
    <w:rsid w:val="00CA14C8"/>
    <w:rsid w:val="00CA52ED"/>
    <w:rsid w:val="00CE4F10"/>
    <w:rsid w:val="00CF2DA8"/>
    <w:rsid w:val="00D04266"/>
    <w:rsid w:val="00D07444"/>
    <w:rsid w:val="00D14C02"/>
    <w:rsid w:val="00D17474"/>
    <w:rsid w:val="00D31B39"/>
    <w:rsid w:val="00D46097"/>
    <w:rsid w:val="00D6540E"/>
    <w:rsid w:val="00D92646"/>
    <w:rsid w:val="00DA6AFD"/>
    <w:rsid w:val="00DA7583"/>
    <w:rsid w:val="00DB0727"/>
    <w:rsid w:val="00E1287E"/>
    <w:rsid w:val="00E42892"/>
    <w:rsid w:val="00E44B0D"/>
    <w:rsid w:val="00E67F4E"/>
    <w:rsid w:val="00E75711"/>
    <w:rsid w:val="00EC22C5"/>
    <w:rsid w:val="00EE4DAC"/>
    <w:rsid w:val="00F17C53"/>
    <w:rsid w:val="00F22333"/>
    <w:rsid w:val="00F42935"/>
    <w:rsid w:val="00F45403"/>
    <w:rsid w:val="00F56353"/>
    <w:rsid w:val="00F904F0"/>
    <w:rsid w:val="00F9365D"/>
    <w:rsid w:val="00F94157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D2AD9"/>
  <w15:docId w15:val="{099FA73C-43E8-4689-B3B1-B8FD0C5C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0"/>
    <w:qFormat/>
    <w:rsid w:val="0006254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0B3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rsid w:val="000B38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38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B388A"/>
    <w:rPr>
      <w:sz w:val="18"/>
      <w:szCs w:val="18"/>
    </w:rPr>
  </w:style>
  <w:style w:type="paragraph" w:styleId="a8">
    <w:name w:val="List Paragraph"/>
    <w:basedOn w:val="a"/>
    <w:uiPriority w:val="34"/>
    <w:qFormat/>
    <w:rsid w:val="00C917B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标题 2 字符"/>
    <w:basedOn w:val="a1"/>
    <w:link w:val="2"/>
    <w:qFormat/>
    <w:rsid w:val="0006254D"/>
    <w:rPr>
      <w:rFonts w:ascii="Arial" w:eastAsia="黑体" w:hAnsi="Arial" w:cs="Times New Roman"/>
      <w:b/>
      <w:kern w:val="0"/>
      <w:sz w:val="30"/>
      <w:szCs w:val="20"/>
    </w:rPr>
  </w:style>
  <w:style w:type="paragraph" w:styleId="a9">
    <w:name w:val="Plain Text"/>
    <w:basedOn w:val="a"/>
    <w:link w:val="1"/>
    <w:qFormat/>
    <w:rsid w:val="0006254D"/>
    <w:rPr>
      <w:rFonts w:ascii="宋体" w:hAnsi="Courier New"/>
    </w:rPr>
  </w:style>
  <w:style w:type="character" w:customStyle="1" w:styleId="aa">
    <w:name w:val="纯文本 字符"/>
    <w:basedOn w:val="a1"/>
    <w:uiPriority w:val="99"/>
    <w:semiHidden/>
    <w:rsid w:val="0006254D"/>
    <w:rPr>
      <w:rFonts w:asciiTheme="minorEastAsia" w:hAnsi="Courier New" w:cs="Courier New"/>
      <w:szCs w:val="20"/>
    </w:rPr>
  </w:style>
  <w:style w:type="character" w:customStyle="1" w:styleId="1">
    <w:name w:val="纯文本 字符1"/>
    <w:link w:val="a9"/>
    <w:qFormat/>
    <w:rsid w:val="0006254D"/>
    <w:rPr>
      <w:rFonts w:ascii="宋体" w:eastAsia="宋体" w:hAnsi="Courier New" w:cs="Times New Roman"/>
      <w:szCs w:val="20"/>
    </w:rPr>
  </w:style>
  <w:style w:type="paragraph" w:styleId="a0">
    <w:name w:val="Normal Indent"/>
    <w:basedOn w:val="a"/>
    <w:link w:val="ab"/>
    <w:uiPriority w:val="99"/>
    <w:unhideWhenUsed/>
    <w:qFormat/>
    <w:rsid w:val="0006254D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160220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160220"/>
    <w:rPr>
      <w:rFonts w:ascii="Times New Roman" w:eastAsia="宋体" w:hAnsi="Times New Roman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60220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160220"/>
    <w:rPr>
      <w:rFonts w:ascii="Times New Roman" w:eastAsia="宋体" w:hAnsi="Times New Roman" w:cs="Times New Roman"/>
      <w:szCs w:val="20"/>
    </w:rPr>
  </w:style>
  <w:style w:type="character" w:customStyle="1" w:styleId="ab">
    <w:name w:val="正文缩进 字符"/>
    <w:link w:val="a0"/>
    <w:uiPriority w:val="99"/>
    <w:qFormat/>
    <w:rsid w:val="0040411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kuikui</dc:creator>
  <cp:lastModifiedBy>奎 奎</cp:lastModifiedBy>
  <cp:revision>2</cp:revision>
  <dcterms:created xsi:type="dcterms:W3CDTF">2024-03-05T03:06:00Z</dcterms:created>
  <dcterms:modified xsi:type="dcterms:W3CDTF">2024-03-05T03:06:00Z</dcterms:modified>
</cp:coreProperties>
</file>