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园林绿化知识图谱维护更正公告</w:t>
      </w:r>
      <w:bookmarkEnd w:id="0"/>
    </w:p>
    <w:p>
      <w:pPr>
        <w:pStyle w:val="9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28359027"/>
      <w:bookmarkStart w:id="2" w:name="_Toc35393645"/>
      <w:bookmarkStart w:id="3" w:name="_Toc35393814"/>
      <w:bookmarkStart w:id="4" w:name="_Toc2835910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u w:val="single"/>
        </w:rPr>
        <w:t>11000024210200075393-XM003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u w:val="single"/>
        </w:rPr>
        <w:t>园林绿化知识图谱维护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2024年04月25日</w:t>
      </w:r>
    </w:p>
    <w:p>
      <w:pPr>
        <w:pStyle w:val="9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35393646"/>
      <w:bookmarkStart w:id="6" w:name="_Toc28359028"/>
      <w:bookmarkStart w:id="7" w:name="_Toc28359105"/>
      <w:bookmarkStart w:id="8" w:name="_Toc35393815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>
      <w:pPr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更正事项：□采购公告 ■采购文件 □采购结果     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更正内容：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原公开招标文件第四章《评标程序、评标方法和评标标准》中“</w:t>
      </w:r>
      <w:r>
        <w:rPr>
          <w:rFonts w:hint="eastAsia" w:ascii="仿宋" w:hAnsi="仿宋" w:eastAsia="仿宋" w:cs="Times New Roman"/>
          <w:sz w:val="28"/>
          <w:szCs w:val="28"/>
        </w:rPr>
        <w:t>根据供应商提供的总体项目设计方案是否完整、科学、合理、能满足采购人的需求等进行综合评审。应包括街景数据服务、商圈街区分析、内河流域整治场景等主要内容。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”</w:t>
      </w:r>
    </w:p>
    <w:p>
      <w:pPr>
        <w:pStyle w:val="2"/>
        <w:rPr>
          <w:rFonts w:hint="eastAsia"/>
        </w:rPr>
      </w:pP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更正为：</w:t>
      </w:r>
      <w:bookmarkStart w:id="27" w:name="_GoBack"/>
      <w:bookmarkEnd w:id="27"/>
      <w:r>
        <w:rPr>
          <w:rFonts w:hint="eastAsia" w:ascii="仿宋" w:hAnsi="仿宋" w:eastAsia="仿宋" w:cs="Times New Roman"/>
          <w:sz w:val="28"/>
          <w:szCs w:val="28"/>
        </w:rPr>
        <w:t>根据供应商提供的总体项目设计方案是否完整、科学、合理、能满足采购人的需求等进行综合评审。</w:t>
      </w:r>
    </w:p>
    <w:p>
      <w:pPr>
        <w:pStyle w:val="2"/>
        <w:rPr>
          <w:rFonts w:hint="eastAsia"/>
        </w:rPr>
      </w:pP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原</w:t>
      </w:r>
      <w:r>
        <w:rPr>
          <w:rFonts w:hint="eastAsia" w:ascii="仿宋" w:hAnsi="仿宋" w:eastAsia="仿宋" w:cs="Times New Roman"/>
          <w:sz w:val="28"/>
          <w:szCs w:val="28"/>
        </w:rPr>
        <w:t>开标时间：202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Times New Roman"/>
          <w:sz w:val="28"/>
          <w:szCs w:val="28"/>
        </w:rPr>
        <w:t>年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05</w:t>
      </w:r>
      <w:r>
        <w:rPr>
          <w:rFonts w:hint="eastAsia" w:ascii="仿宋" w:hAnsi="仿宋" w:eastAsia="仿宋" w:cs="Times New Roman"/>
          <w:sz w:val="28"/>
          <w:szCs w:val="28"/>
        </w:rPr>
        <w:t>月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Times New Roman"/>
          <w:sz w:val="28"/>
          <w:szCs w:val="28"/>
        </w:rPr>
        <w:t>日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09</w:t>
      </w:r>
      <w:r>
        <w:rPr>
          <w:rFonts w:hint="eastAsia" w:ascii="仿宋" w:hAnsi="仿宋" w:eastAsia="仿宋" w:cs="Times New Roman"/>
          <w:sz w:val="28"/>
          <w:szCs w:val="28"/>
        </w:rPr>
        <w:t>点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Times New Roman"/>
          <w:sz w:val="28"/>
          <w:szCs w:val="28"/>
        </w:rPr>
        <w:t>分（北京时间）。</w:t>
      </w:r>
    </w:p>
    <w:p>
      <w:pPr>
        <w:pStyle w:val="2"/>
        <w:rPr>
          <w:rFonts w:hint="eastAsia"/>
        </w:rPr>
      </w:pP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更正</w:t>
      </w:r>
      <w:r>
        <w:rPr>
          <w:rFonts w:hint="eastAsia" w:ascii="仿宋" w:hAnsi="仿宋" w:eastAsia="仿宋" w:cs="Times New Roman"/>
          <w:sz w:val="28"/>
          <w:szCs w:val="28"/>
        </w:rPr>
        <w:t>开标时间：202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Times New Roman"/>
          <w:sz w:val="28"/>
          <w:szCs w:val="28"/>
        </w:rPr>
        <w:t>年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05</w:t>
      </w:r>
      <w:r>
        <w:rPr>
          <w:rFonts w:hint="eastAsia" w:ascii="仿宋" w:hAnsi="仿宋" w:eastAsia="仿宋" w:cs="Times New Roman"/>
          <w:sz w:val="28"/>
          <w:szCs w:val="28"/>
        </w:rPr>
        <w:t>月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Times New Roman"/>
          <w:sz w:val="28"/>
          <w:szCs w:val="28"/>
        </w:rPr>
        <w:t>日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09</w:t>
      </w:r>
      <w:r>
        <w:rPr>
          <w:rFonts w:hint="eastAsia" w:ascii="仿宋" w:hAnsi="仿宋" w:eastAsia="仿宋" w:cs="Times New Roman"/>
          <w:sz w:val="28"/>
          <w:szCs w:val="28"/>
        </w:rPr>
        <w:t>点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Times New Roman"/>
          <w:sz w:val="28"/>
          <w:szCs w:val="28"/>
        </w:rPr>
        <w:t>分（北京时间）。</w:t>
      </w:r>
    </w:p>
    <w:p>
      <w:pPr>
        <w:pStyle w:val="5"/>
        <w:ind w:left="0" w:leftChars="0" w:firstLine="0" w:firstLineChars="0"/>
        <w:rPr>
          <w:rFonts w:hint="default" w:eastAsia="宋体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其他内容不变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2024年05月08日</w:t>
      </w:r>
    </w:p>
    <w:p>
      <w:pPr>
        <w:pStyle w:val="9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9" w:name="_Toc35393647"/>
      <w:bookmarkStart w:id="10" w:name="_Toc3539381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9"/>
      <w:bookmarkEnd w:id="10"/>
    </w:p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无</w:t>
      </w:r>
    </w:p>
    <w:p>
      <w:pPr>
        <w:pStyle w:val="9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28359106"/>
      <w:bookmarkStart w:id="12" w:name="_Toc35393648"/>
      <w:bookmarkStart w:id="13" w:name="_Toc35393817"/>
      <w:bookmarkStart w:id="14" w:name="_Toc28359029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pStyle w:val="9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5" w:name="_Toc35393818"/>
      <w:bookmarkStart w:id="16" w:name="_Toc35393649"/>
      <w:bookmarkStart w:id="17" w:name="_Toc28359107"/>
      <w:bookmarkStart w:id="18" w:name="_Toc28359030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5"/>
      <w:bookmarkEnd w:id="16"/>
      <w:bookmarkEnd w:id="17"/>
      <w:bookmarkEnd w:id="1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称：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北京市园林绿化大数据中心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地址：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北京市通州区宋庄南三街211号院2号楼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赵老师 010-55535456</w:t>
      </w:r>
      <w:r>
        <w:rPr>
          <w:rFonts w:hint="eastAsia" w:ascii="仿宋" w:hAnsi="仿宋" w:eastAsia="仿宋"/>
          <w:sz w:val="28"/>
          <w:szCs w:val="28"/>
          <w:u w:val="none"/>
        </w:rPr>
        <w:t xml:space="preserve"> </w:t>
      </w:r>
    </w:p>
    <w:p>
      <w:pPr>
        <w:pStyle w:val="9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9" w:name="_Toc35393650"/>
      <w:bookmarkStart w:id="20" w:name="_Toc35393819"/>
      <w:bookmarkStart w:id="21" w:name="_Toc28359108"/>
      <w:bookmarkStart w:id="22" w:name="_Toc28359031"/>
      <w:r>
        <w:rPr>
          <w:rFonts w:hint="eastAsia" w:ascii="仿宋" w:hAnsi="仿宋" w:eastAsia="仿宋" w:cs="宋体"/>
          <w:b w:val="0"/>
          <w:sz w:val="28"/>
          <w:szCs w:val="28"/>
        </w:rPr>
        <w:t>2</w:t>
      </w:r>
      <w:r>
        <w:rPr>
          <w:rFonts w:ascii="仿宋" w:hAnsi="仿宋" w:eastAsia="仿宋" w:cs="宋体"/>
          <w:b w:val="0"/>
          <w:sz w:val="28"/>
          <w:szCs w:val="28"/>
        </w:rPr>
        <w:t>.</w:t>
      </w:r>
      <w:r>
        <w:rPr>
          <w:rFonts w:hint="eastAsia" w:ascii="仿宋" w:hAnsi="仿宋" w:eastAsia="仿宋" w:cs="宋体"/>
          <w:b w:val="0"/>
          <w:sz w:val="28"/>
          <w:szCs w:val="28"/>
        </w:rPr>
        <w:t>采购代理机构信息</w:t>
      </w:r>
      <w:bookmarkEnd w:id="19"/>
      <w:bookmarkEnd w:id="20"/>
      <w:bookmarkEnd w:id="21"/>
      <w:bookmarkEnd w:id="22"/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bookmarkStart w:id="23" w:name="_Toc35393651"/>
      <w:bookmarkStart w:id="24" w:name="_Toc35393820"/>
      <w:bookmarkStart w:id="25" w:name="_Toc28359109"/>
      <w:bookmarkStart w:id="26" w:name="_Toc28359032"/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lang w:eastAsia="zh-CN"/>
        </w:rPr>
        <w:t>汇信（北京）工程管理有限公司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址：北京市经济开发区亦庄云时代B2座-18层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联系方式：赵晓明、程远卫  010-53387002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3.项目联系方式</w:t>
      </w:r>
      <w:bookmarkEnd w:id="23"/>
      <w:bookmarkEnd w:id="24"/>
      <w:bookmarkEnd w:id="25"/>
      <w:bookmarkEnd w:id="26"/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项目联系人：赵晓明、程远卫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电      话：010-53387002</w:t>
      </w:r>
    </w:p>
    <w:p>
      <w:pPr>
        <w:widowControl/>
        <w:jc w:val="left"/>
        <w:rPr>
          <w:rFonts w:ascii="仿宋_GB2312" w:eastAsia="仿宋_GB2312"/>
          <w:b/>
          <w:bCs/>
          <w:kern w:val="44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3MmVlOGMxZjVjNGNhOTc5MzNmYTM2MjQ1OWNiMGQifQ=="/>
  </w:docVars>
  <w:rsids>
    <w:rsidRoot w:val="338B3FBA"/>
    <w:rsid w:val="00501CDA"/>
    <w:rsid w:val="084109F9"/>
    <w:rsid w:val="0B4E7969"/>
    <w:rsid w:val="0C6D7151"/>
    <w:rsid w:val="0D32605B"/>
    <w:rsid w:val="0DE6128E"/>
    <w:rsid w:val="0EEF25DF"/>
    <w:rsid w:val="1AED4EA6"/>
    <w:rsid w:val="1B581F69"/>
    <w:rsid w:val="1DA17DCD"/>
    <w:rsid w:val="338B3FBA"/>
    <w:rsid w:val="3B152794"/>
    <w:rsid w:val="3D311079"/>
    <w:rsid w:val="62E1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8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9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autoRedefine/>
    <w:qFormat/>
    <w:uiPriority w:val="99"/>
    <w:pPr>
      <w:tabs>
        <w:tab w:val="left" w:pos="567"/>
      </w:tabs>
      <w:spacing w:before="0" w:after="120" w:line="240" w:lineRule="auto"/>
      <w:ind w:firstLine="420" w:firstLineChars="100"/>
    </w:pPr>
    <w:rPr>
      <w:sz w:val="21"/>
    </w:rPr>
  </w:style>
  <w:style w:type="paragraph" w:styleId="3">
    <w:name w:val="Body Text"/>
    <w:basedOn w:val="1"/>
    <w:next w:val="4"/>
    <w:autoRedefine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Body Text 2"/>
    <w:basedOn w:val="1"/>
    <w:next w:val="3"/>
    <w:autoRedefine/>
    <w:qFormat/>
    <w:uiPriority w:val="0"/>
    <w:pPr>
      <w:spacing w:line="360" w:lineRule="auto"/>
    </w:pPr>
    <w:rPr>
      <w:sz w:val="28"/>
    </w:rPr>
  </w:style>
  <w:style w:type="paragraph" w:styleId="5">
    <w:name w:val="Body Text First Indent 2"/>
    <w:basedOn w:val="6"/>
    <w:next w:val="1"/>
    <w:autoRedefine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paragraph" w:styleId="6">
    <w:name w:val="Body Text Indent"/>
    <w:basedOn w:val="1"/>
    <w:next w:val="7"/>
    <w:qFormat/>
    <w:uiPriority w:val="0"/>
    <w:pPr>
      <w:spacing w:line="360" w:lineRule="auto"/>
      <w:ind w:firstLine="570"/>
    </w:pPr>
    <w:rPr>
      <w:sz w:val="24"/>
    </w:rPr>
  </w:style>
  <w:style w:type="paragraph" w:styleId="7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10">
    <w:name w:val="Normal Indent"/>
    <w:basedOn w:val="1"/>
    <w:next w:val="1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11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character" w:styleId="14">
    <w:name w:val="Hyperlink"/>
    <w:autoRedefine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2024-03-28T01:55:00Z</dcterms:created>
  <dc:creator>王大胖子</dc:creator>
  <cp:lastModifiedBy>中兴恒 吴国栋 PPP</cp:lastModifiedBy>
  <dcterms:modified xsi:type="dcterms:W3CDTF">2024-05-07T12:14:23Z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E2AD5EC29BBE483598A859F0D100D7E6_13</vt:lpwstr>
  </property>
</Properties>
</file>