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宋体" w:cs="Times New Roman"/>
          <w:color w:val="auto"/>
          <w:sz w:val="28"/>
          <w:szCs w:val="28"/>
          <w:u w:val="none"/>
        </w:rPr>
      </w:pPr>
      <w:bookmarkStart w:id="0" w:name="_Toc35393822"/>
      <w:bookmarkStart w:id="1" w:name="_Toc28359033"/>
      <w:bookmarkStart w:id="2" w:name="_Toc35393653"/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none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none"/>
        </w:rPr>
        <w:t>公告</w:t>
      </w:r>
      <w:bookmarkEnd w:id="0"/>
      <w:bookmarkEnd w:id="1"/>
      <w:bookmarkEnd w:id="2"/>
    </w:p>
    <w:p>
      <w:pPr>
        <w:pStyle w:val="5"/>
        <w:spacing w:line="360" w:lineRule="auto"/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none"/>
        </w:rPr>
      </w:pPr>
      <w:bookmarkStart w:id="3" w:name="_Toc35393823"/>
      <w:bookmarkStart w:id="4" w:name="_Toc28359034"/>
      <w:bookmarkStart w:id="5" w:name="_Toc28359111"/>
      <w:bookmarkStart w:id="6" w:name="_Toc35393654"/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none"/>
        </w:rPr>
        <w:t>一、项目基本情况</w:t>
      </w:r>
      <w:bookmarkEnd w:id="3"/>
      <w:bookmarkEnd w:id="4"/>
      <w:bookmarkEnd w:id="5"/>
      <w:bookmarkEnd w:id="6"/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采购项目编号：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BJJQ-2024-345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采购项目名称：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none"/>
          <w:lang w:eastAsia="zh-CN"/>
        </w:rPr>
        <w:t>北京市人民检察院第一分院餐饮劳务服务项目</w:t>
      </w:r>
    </w:p>
    <w:p>
      <w:pPr>
        <w:pStyle w:val="5"/>
        <w:spacing w:line="360" w:lineRule="auto"/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none"/>
        </w:rPr>
      </w:pPr>
      <w:bookmarkStart w:id="7" w:name="_Toc28359112"/>
      <w:bookmarkStart w:id="8" w:name="_Toc28359035"/>
      <w:bookmarkStart w:id="9" w:name="_Toc35393824"/>
      <w:bookmarkStart w:id="10" w:name="_Toc35393655"/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none"/>
        </w:rPr>
        <w:t>二、项目</w: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none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none"/>
        </w:rPr>
        <w:t>的原因</w:t>
      </w:r>
      <w:bookmarkEnd w:id="7"/>
      <w:bookmarkEnd w:id="8"/>
      <w:bookmarkEnd w:id="9"/>
      <w:bookmarkEnd w:id="10"/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对招标文件作实质响应的供应商不足三家。</w:t>
      </w:r>
    </w:p>
    <w:p>
      <w:pPr>
        <w:pStyle w:val="5"/>
        <w:spacing w:line="360" w:lineRule="auto"/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none"/>
        </w:rPr>
      </w:pPr>
      <w:bookmarkStart w:id="11" w:name="_Toc35393825"/>
      <w:bookmarkStart w:id="12" w:name="_Toc35393656"/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none"/>
        </w:rPr>
        <w:t>三、其他补充事宜</w:t>
      </w:r>
      <w:bookmarkEnd w:id="11"/>
      <w:bookmarkEnd w:id="12"/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3.1本公告同时在中国政府采购网（http://www.ccgp.gov.cn）、北京市政府采购网（http://www.ccgp-beijing.gov.cn/）以及北京汇诚金桥国际招标咨询有限公司网站（http://www.hcjq.net/）发布。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  <w:t>3.2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u w:val="none"/>
        </w:rPr>
        <w:t>采购代理机构项目编号：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BJJQ-2024-345</w:t>
      </w:r>
    </w:p>
    <w:p>
      <w:pPr>
        <w:pStyle w:val="5"/>
        <w:spacing w:line="360" w:lineRule="auto"/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none"/>
        </w:rPr>
      </w:pPr>
      <w:bookmarkStart w:id="13" w:name="_Toc28359036"/>
      <w:bookmarkStart w:id="14" w:name="_Toc35393826"/>
      <w:bookmarkStart w:id="15" w:name="_Toc35393657"/>
      <w:bookmarkStart w:id="16" w:name="_Toc28359113"/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none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widowControl/>
        <w:tabs>
          <w:tab w:val="left" w:pos="420"/>
        </w:tabs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1.采购人信息</w:t>
      </w:r>
    </w:p>
    <w:p>
      <w:pPr>
        <w:tabs>
          <w:tab w:val="left" w:pos="42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u w:val="none"/>
        </w:rPr>
      </w:pPr>
      <w:bookmarkStart w:id="17" w:name="_Toc28359086"/>
      <w:bookmarkStart w:id="18" w:name="_Toc28359009"/>
      <w:r>
        <w:rPr>
          <w:rFonts w:hint="default" w:ascii="Times New Roman" w:hAnsi="Times New Roman" w:eastAsia="宋体" w:cs="Times New Roman"/>
          <w:sz w:val="24"/>
          <w:u w:val="none"/>
        </w:rPr>
        <w:t>名称：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北京市人民检察院第一分院</w:t>
      </w:r>
    </w:p>
    <w:p>
      <w:pPr>
        <w:tabs>
          <w:tab w:val="left" w:pos="42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地址：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北京市石景山区石景山路12号</w:t>
      </w:r>
    </w:p>
    <w:p>
      <w:pPr>
        <w:tabs>
          <w:tab w:val="left" w:pos="42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联系方式：杜老师 010</w:t>
      </w:r>
      <w:r>
        <w:rPr>
          <w:rFonts w:hint="default" w:ascii="Times New Roman" w:hAnsi="Times New Roman" w:eastAsia="宋体" w:cs="Times New Roman"/>
          <w:sz w:val="24"/>
          <w:u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u w:val="none"/>
        </w:rPr>
        <w:t>59909213</w:t>
      </w:r>
    </w:p>
    <w:p>
      <w:pPr>
        <w:tabs>
          <w:tab w:val="left" w:pos="420"/>
        </w:tabs>
        <w:spacing w:line="360" w:lineRule="auto"/>
        <w:ind w:left="210" w:leftChars="100" w:firstLine="240" w:firstLineChars="100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2.采购代理机构信息</w:t>
      </w:r>
      <w:bookmarkEnd w:id="17"/>
      <w:bookmarkEnd w:id="18"/>
    </w:p>
    <w:p>
      <w:pPr>
        <w:tabs>
          <w:tab w:val="left" w:pos="42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名称：北京汇诚金桥国际招标咨询有限公司</w:t>
      </w:r>
    </w:p>
    <w:p>
      <w:pPr>
        <w:tabs>
          <w:tab w:val="left" w:pos="42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地址：北京市东城区朝内大街南竹杆胡同6号北京INN 3号楼9层</w:t>
      </w:r>
    </w:p>
    <w:p>
      <w:pPr>
        <w:tabs>
          <w:tab w:val="left" w:pos="42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联系方式：</w:t>
      </w:r>
      <w:bookmarkStart w:id="19" w:name="_Toc28359087"/>
      <w:bookmarkStart w:id="20" w:name="_Toc28359010"/>
      <w:r>
        <w:rPr>
          <w:rFonts w:hint="default" w:ascii="Times New Roman" w:hAnsi="Times New Roman" w:cs="Times New Roman" w:eastAsiaTheme="minorEastAsia"/>
          <w:sz w:val="24"/>
          <w:szCs w:val="24"/>
        </w:rPr>
        <w:t>010-65170699、65244468</w:t>
      </w:r>
    </w:p>
    <w:p>
      <w:pPr>
        <w:tabs>
          <w:tab w:val="left" w:pos="42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3.项目联系方式</w:t>
      </w:r>
      <w:bookmarkEnd w:id="19"/>
      <w:bookmarkEnd w:id="20"/>
    </w:p>
    <w:p>
      <w:pPr>
        <w:widowControl/>
        <w:tabs>
          <w:tab w:val="left" w:pos="420"/>
        </w:tabs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u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u w:val="none"/>
        </w:rPr>
        <w:t>项目联系人：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刘亮、赵长宇</w:t>
      </w:r>
      <w:bookmarkStart w:id="21" w:name="_GoBack"/>
      <w:bookmarkEnd w:id="21"/>
    </w:p>
    <w:p>
      <w:pPr>
        <w:widowControl/>
        <w:tabs>
          <w:tab w:val="left" w:pos="420"/>
        </w:tabs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u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u w:val="none"/>
        </w:rPr>
        <w:t>电话：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010-65170699、65244468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FmNjUwMmY5Mjg4ODBjNjBhOTJjZGFjODQ0ZTY0YTMifQ=="/>
  </w:docVars>
  <w:rsids>
    <w:rsidRoot w:val="001B71BE"/>
    <w:rsid w:val="001B71BE"/>
    <w:rsid w:val="0020368E"/>
    <w:rsid w:val="003C3DC2"/>
    <w:rsid w:val="00474AFF"/>
    <w:rsid w:val="00524E53"/>
    <w:rsid w:val="006250B4"/>
    <w:rsid w:val="00730ACE"/>
    <w:rsid w:val="00791CCF"/>
    <w:rsid w:val="008207D8"/>
    <w:rsid w:val="00840A65"/>
    <w:rsid w:val="008F6C56"/>
    <w:rsid w:val="00927EE7"/>
    <w:rsid w:val="009A45D3"/>
    <w:rsid w:val="00B2223A"/>
    <w:rsid w:val="00EC3331"/>
    <w:rsid w:val="22803368"/>
    <w:rsid w:val="3DE709DB"/>
    <w:rsid w:val="44F85C75"/>
    <w:rsid w:val="48BD65A8"/>
    <w:rsid w:val="4EA6157E"/>
    <w:rsid w:val="59557295"/>
    <w:rsid w:val="5AB931BB"/>
    <w:rsid w:val="7C03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annotation text"/>
    <w:basedOn w:val="1"/>
    <w:link w:val="1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17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19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2"/>
    <w:autoRedefine/>
    <w:semiHidden/>
    <w:unhideWhenUsed/>
    <w:qFormat/>
    <w:uiPriority w:val="99"/>
    <w:rPr>
      <w:rFonts w:ascii="等线" w:hAnsi="等线" w:eastAsia="等线"/>
      <w:b/>
      <w:bCs/>
      <w:szCs w:val="22"/>
    </w:r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字符"/>
    <w:basedOn w:val="13"/>
    <w:link w:val="6"/>
    <w:autoRedefine/>
    <w:semiHidden/>
    <w:qFormat/>
    <w:uiPriority w:val="99"/>
  </w:style>
  <w:style w:type="character" w:customStyle="1" w:styleId="19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0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1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22">
    <w:name w:val="批注主题 字符"/>
    <w:link w:val="11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411</Characters>
  <Lines>3</Lines>
  <Paragraphs>1</Paragraphs>
  <TotalTime>0</TotalTime>
  <ScaleCrop>false</ScaleCrop>
  <LinksUpToDate>false</LinksUpToDate>
  <CharactersWithSpaces>417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业务部</cp:lastModifiedBy>
  <dcterms:modified xsi:type="dcterms:W3CDTF">2024-05-17T06:34:43Z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5B156A35D3774BF0936EAE2809FB10B8_12</vt:lpwstr>
  </property>
</Properties>
</file>