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9B5B" w14:textId="69F9D4A3" w:rsidR="00C1271C" w:rsidRDefault="00256152" w:rsidP="00256152">
      <w:pPr>
        <w:jc w:val="center"/>
        <w:rPr>
          <w:sz w:val="32"/>
          <w:szCs w:val="32"/>
        </w:rPr>
      </w:pPr>
      <w:r w:rsidRPr="00256152">
        <w:rPr>
          <w:rFonts w:hint="eastAsia"/>
          <w:sz w:val="32"/>
          <w:szCs w:val="32"/>
        </w:rPr>
        <w:t>2024 年延庆区八达岭镇岔道村、程家窑村地质灾害综合治理项目</w:t>
      </w:r>
      <w:r w:rsidRPr="00256152">
        <w:rPr>
          <w:rFonts w:hint="eastAsia"/>
          <w:sz w:val="32"/>
          <w:szCs w:val="32"/>
        </w:rPr>
        <w:t>更正公告</w:t>
      </w:r>
    </w:p>
    <w:p w14:paraId="59F6C92C" w14:textId="77777777" w:rsidR="00256152" w:rsidRDefault="00256152" w:rsidP="00256152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5BE1FBE" w14:textId="1A26B4E7" w:rsidR="00256152" w:rsidRP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256152">
        <w:rPr>
          <w:rFonts w:ascii="宋体" w:eastAsia="宋体" w:hAnsi="宋体" w:hint="eastAsia"/>
          <w:sz w:val="28"/>
          <w:szCs w:val="28"/>
        </w:rPr>
        <w:t>现对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“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2024 年延庆区八达岭镇岔道村、程家窑村地质灾害综合治理项目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”做出如下更正：</w:t>
      </w:r>
    </w:p>
    <w:p w14:paraId="741B6EC0" w14:textId="77777777" w:rsidR="00256152" w:rsidRP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14:paraId="07F7D3CE" w14:textId="7890899E" w:rsidR="00256152" w:rsidRDefault="00256152" w:rsidP="0017455B">
      <w:pPr>
        <w:spacing w:line="48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256152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更正事项1：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原竞争性磋商公告中</w:t>
      </w:r>
      <w:r w:rsidRPr="00256152">
        <w:rPr>
          <w:rFonts w:ascii="宋体" w:eastAsia="宋体" w:hAnsi="宋体"/>
          <w:color w:val="000000" w:themeColor="text1"/>
          <w:sz w:val="28"/>
          <w:szCs w:val="28"/>
        </w:rPr>
        <w:t>响应文件提交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时间/</w:t>
      </w:r>
      <w:r w:rsidRPr="00256152">
        <w:rPr>
          <w:rFonts w:ascii="宋体" w:eastAsia="宋体" w:hAnsi="宋体"/>
          <w:color w:val="000000" w:themeColor="text1"/>
          <w:sz w:val="28"/>
          <w:szCs w:val="28"/>
        </w:rPr>
        <w:t>开启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时间为：</w:t>
      </w:r>
      <w:r w:rsidRPr="00256152">
        <w:rPr>
          <w:rFonts w:ascii="宋体" w:eastAsia="宋体" w:hAnsi="宋体"/>
          <w:sz w:val="28"/>
          <w:szCs w:val="28"/>
          <w:u w:val="single"/>
        </w:rPr>
        <w:t>202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>4</w:t>
      </w:r>
      <w:r w:rsidRPr="00256152">
        <w:rPr>
          <w:rFonts w:ascii="宋体" w:eastAsia="宋体" w:hAnsi="宋体"/>
          <w:sz w:val="28"/>
          <w:szCs w:val="28"/>
        </w:rPr>
        <w:t>年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06 </w:t>
      </w:r>
      <w:r w:rsidRPr="00256152">
        <w:rPr>
          <w:rFonts w:ascii="宋体" w:eastAsia="宋体" w:hAnsi="宋体"/>
          <w:sz w:val="28"/>
          <w:szCs w:val="28"/>
        </w:rPr>
        <w:t>月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10 </w:t>
      </w:r>
      <w:r w:rsidRPr="00256152">
        <w:rPr>
          <w:rFonts w:ascii="宋体" w:eastAsia="宋体" w:hAnsi="宋体"/>
          <w:sz w:val="28"/>
          <w:szCs w:val="28"/>
        </w:rPr>
        <w:t>日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56152">
        <w:rPr>
          <w:rFonts w:ascii="宋体" w:eastAsia="宋体" w:hAnsi="宋体"/>
          <w:sz w:val="28"/>
          <w:szCs w:val="28"/>
          <w:u w:val="single"/>
        </w:rPr>
        <w:t>09</w:t>
      </w:r>
      <w:r w:rsidRPr="00256152">
        <w:rPr>
          <w:rFonts w:ascii="宋体" w:eastAsia="宋体" w:hAnsi="宋体"/>
          <w:sz w:val="28"/>
          <w:szCs w:val="28"/>
        </w:rPr>
        <w:t>点</w:t>
      </w:r>
      <w:r w:rsidRPr="00256152">
        <w:rPr>
          <w:rFonts w:ascii="宋体" w:eastAsia="宋体" w:hAnsi="宋体"/>
          <w:sz w:val="28"/>
          <w:szCs w:val="28"/>
          <w:u w:val="single"/>
        </w:rPr>
        <w:t>30</w:t>
      </w:r>
      <w:r w:rsidRPr="00256152">
        <w:rPr>
          <w:rFonts w:ascii="宋体" w:eastAsia="宋体" w:hAnsi="宋体"/>
          <w:sz w:val="28"/>
          <w:szCs w:val="28"/>
        </w:rPr>
        <w:t>分（北京时间）</w:t>
      </w:r>
      <w:r w:rsidR="0017455B">
        <w:rPr>
          <w:rFonts w:ascii="宋体" w:eastAsia="宋体" w:hAnsi="宋体" w:hint="eastAsia"/>
          <w:sz w:val="28"/>
          <w:szCs w:val="28"/>
        </w:rPr>
        <w:t>。</w:t>
      </w:r>
    </w:p>
    <w:p w14:paraId="71F72935" w14:textId="5BFC7512" w:rsidR="00256152" w:rsidRDefault="00256152" w:rsidP="0017455B">
      <w:pPr>
        <w:spacing w:line="48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256152">
        <w:rPr>
          <w:rFonts w:ascii="宋体" w:eastAsia="宋体" w:hAnsi="宋体" w:hint="eastAsia"/>
          <w:b/>
          <w:bCs/>
          <w:sz w:val="28"/>
          <w:szCs w:val="28"/>
        </w:rPr>
        <w:t>现更正为：</w:t>
      </w:r>
      <w:r w:rsidRPr="00256152">
        <w:rPr>
          <w:rFonts w:ascii="宋体" w:eastAsia="宋体" w:hAnsi="宋体"/>
          <w:sz w:val="28"/>
          <w:szCs w:val="28"/>
          <w:u w:val="single"/>
        </w:rPr>
        <w:t>202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>4</w:t>
      </w:r>
      <w:r w:rsidRPr="00256152">
        <w:rPr>
          <w:rFonts w:ascii="宋体" w:eastAsia="宋体" w:hAnsi="宋体"/>
          <w:sz w:val="28"/>
          <w:szCs w:val="28"/>
        </w:rPr>
        <w:t>年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06 </w:t>
      </w:r>
      <w:r w:rsidRPr="00256152">
        <w:rPr>
          <w:rFonts w:ascii="宋体" w:eastAsia="宋体" w:hAnsi="宋体"/>
          <w:sz w:val="28"/>
          <w:szCs w:val="28"/>
        </w:rPr>
        <w:t>月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1</w:t>
      </w:r>
      <w:r>
        <w:rPr>
          <w:rFonts w:ascii="宋体" w:eastAsia="宋体" w:hAnsi="宋体" w:hint="eastAsia"/>
          <w:sz w:val="28"/>
          <w:szCs w:val="28"/>
          <w:u w:val="single"/>
        </w:rPr>
        <w:t>1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56152">
        <w:rPr>
          <w:rFonts w:ascii="宋体" w:eastAsia="宋体" w:hAnsi="宋体"/>
          <w:sz w:val="28"/>
          <w:szCs w:val="28"/>
        </w:rPr>
        <w:t>日</w:t>
      </w:r>
      <w:r w:rsidRPr="0025615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256152">
        <w:rPr>
          <w:rFonts w:ascii="宋体" w:eastAsia="宋体" w:hAnsi="宋体"/>
          <w:sz w:val="28"/>
          <w:szCs w:val="28"/>
          <w:u w:val="single"/>
        </w:rPr>
        <w:t>09</w:t>
      </w:r>
      <w:r w:rsidRPr="00256152">
        <w:rPr>
          <w:rFonts w:ascii="宋体" w:eastAsia="宋体" w:hAnsi="宋体"/>
          <w:sz w:val="28"/>
          <w:szCs w:val="28"/>
        </w:rPr>
        <w:t>点</w:t>
      </w:r>
      <w:r w:rsidRPr="00256152">
        <w:rPr>
          <w:rFonts w:ascii="宋体" w:eastAsia="宋体" w:hAnsi="宋体"/>
          <w:sz w:val="28"/>
          <w:szCs w:val="28"/>
          <w:u w:val="single"/>
        </w:rPr>
        <w:t>30</w:t>
      </w:r>
      <w:r w:rsidRPr="00256152">
        <w:rPr>
          <w:rFonts w:ascii="宋体" w:eastAsia="宋体" w:hAnsi="宋体"/>
          <w:sz w:val="28"/>
          <w:szCs w:val="28"/>
        </w:rPr>
        <w:t>分（北京时间）</w:t>
      </w:r>
      <w:r w:rsidR="0017455B">
        <w:rPr>
          <w:rFonts w:ascii="宋体" w:eastAsia="宋体" w:hAnsi="宋体" w:hint="eastAsia"/>
          <w:sz w:val="28"/>
          <w:szCs w:val="28"/>
        </w:rPr>
        <w:t>。</w:t>
      </w:r>
    </w:p>
    <w:p w14:paraId="217968B4" w14:textId="05D286F8" w:rsidR="00256152" w:rsidRDefault="00256152" w:rsidP="0017455B">
      <w:pPr>
        <w:spacing w:line="48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  <w:u w:val="single"/>
        </w:rPr>
      </w:pPr>
      <w:r w:rsidRPr="00256152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更正事项2：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原竞争性磋商公告中</w:t>
      </w:r>
      <w:r w:rsidRPr="00256152">
        <w:rPr>
          <w:rFonts w:ascii="宋体" w:eastAsia="宋体" w:hAnsi="宋体"/>
          <w:color w:val="000000" w:themeColor="text1"/>
          <w:sz w:val="28"/>
          <w:szCs w:val="28"/>
        </w:rPr>
        <w:t>响应文件提交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地点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/</w:t>
      </w:r>
      <w:r w:rsidRPr="00256152">
        <w:rPr>
          <w:rFonts w:ascii="宋体" w:eastAsia="宋体" w:hAnsi="宋体"/>
          <w:color w:val="000000" w:themeColor="text1"/>
          <w:sz w:val="28"/>
          <w:szCs w:val="28"/>
        </w:rPr>
        <w:t>开启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地点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</w:rPr>
        <w:t>为：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北京市丰台区东旭国际中心C座11层1102第二会议室</w:t>
      </w:r>
      <w:r w:rsidR="0017455B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。</w:t>
      </w:r>
    </w:p>
    <w:p w14:paraId="1F4E9AEA" w14:textId="444E2B6D" w:rsidR="00256152" w:rsidRDefault="00256152" w:rsidP="0017455B">
      <w:pPr>
        <w:spacing w:line="480" w:lineRule="auto"/>
        <w:ind w:firstLineChars="200" w:firstLine="562"/>
        <w:rPr>
          <w:rFonts w:ascii="宋体" w:eastAsia="宋体" w:hAnsi="宋体"/>
          <w:color w:val="000000" w:themeColor="text1"/>
          <w:sz w:val="28"/>
          <w:szCs w:val="28"/>
          <w:u w:val="single"/>
        </w:rPr>
      </w:pPr>
      <w:r w:rsidRPr="00256152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现更正为：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北京市丰台区东旭国际中心C座11层1102第</w:t>
      </w:r>
      <w:r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一</w:t>
      </w:r>
      <w:r w:rsidRPr="00256152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会议室</w:t>
      </w:r>
      <w:r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。</w:t>
      </w:r>
    </w:p>
    <w:p w14:paraId="37BEDA1E" w14:textId="77777777" w:rsid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u w:val="single"/>
        </w:rPr>
      </w:pPr>
    </w:p>
    <w:p w14:paraId="5282A6AA" w14:textId="77777777" w:rsid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  <w:u w:val="single"/>
        </w:rPr>
      </w:pPr>
    </w:p>
    <w:p w14:paraId="3E9E469A" w14:textId="368B5758" w:rsid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     </w:t>
      </w:r>
      <w:r w:rsidR="0017455B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中钰招标有限公司</w:t>
      </w:r>
    </w:p>
    <w:p w14:paraId="393359C8" w14:textId="77777777" w:rsidR="00256152" w:rsidRDefault="00256152" w:rsidP="00256152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14:paraId="0E923CCB" w14:textId="01698CE7" w:rsidR="00256152" w:rsidRPr="00256152" w:rsidRDefault="00256152" w:rsidP="00256152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    </w:t>
      </w:r>
      <w:r w:rsidR="0017455B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2024年05月29日</w:t>
      </w:r>
    </w:p>
    <w:sectPr w:rsidR="00256152" w:rsidRPr="0025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AF32" w14:textId="77777777" w:rsidR="00AF2001" w:rsidRDefault="00AF2001" w:rsidP="00256152">
      <w:r>
        <w:separator/>
      </w:r>
    </w:p>
  </w:endnote>
  <w:endnote w:type="continuationSeparator" w:id="0">
    <w:p w14:paraId="311B0954" w14:textId="77777777" w:rsidR="00AF2001" w:rsidRDefault="00AF2001" w:rsidP="002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A66D" w14:textId="77777777" w:rsidR="00AF2001" w:rsidRDefault="00AF2001" w:rsidP="00256152">
      <w:r>
        <w:separator/>
      </w:r>
    </w:p>
  </w:footnote>
  <w:footnote w:type="continuationSeparator" w:id="0">
    <w:p w14:paraId="420C7CD7" w14:textId="77777777" w:rsidR="00AF2001" w:rsidRDefault="00AF2001" w:rsidP="0025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5C"/>
    <w:rsid w:val="0017455B"/>
    <w:rsid w:val="00256152"/>
    <w:rsid w:val="00546868"/>
    <w:rsid w:val="00AF2001"/>
    <w:rsid w:val="00C1271C"/>
    <w:rsid w:val="00C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BD2B"/>
  <w15:chartTrackingRefBased/>
  <w15:docId w15:val="{D8A2EAAA-D8D0-43EF-8F7A-2F571A2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180</Characters>
  <Application>Microsoft Office Word</Application>
  <DocSecurity>0</DocSecurity>
  <Lines>7</Lines>
  <Paragraphs>8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x1310779401@outlook.com</dc:creator>
  <cp:keywords/>
  <dc:description/>
  <cp:lastModifiedBy>x1310779401@outlook.com</cp:lastModifiedBy>
  <cp:revision>4</cp:revision>
  <dcterms:created xsi:type="dcterms:W3CDTF">2024-05-29T08:10:00Z</dcterms:created>
  <dcterms:modified xsi:type="dcterms:W3CDTF">2024-05-29T08:17:00Z</dcterms:modified>
</cp:coreProperties>
</file>