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>社区工作者经费餐饮服务采购项目（第二次）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废标公告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一、项目基本情况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采购项目编号：TAHP-ZB-2024-1202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社区工作者经费餐饮服务采购项目（第二次）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2"/>
          <w:rFonts w:hint="eastAsia" w:asciiTheme="minorEastAsia" w:hAnsiTheme="minorEastAsia" w:eastAsiaTheme="minorEastAsia"/>
          <w:color w:val="383838"/>
          <w:sz w:val="28"/>
        </w:rPr>
        <w:t>废标</w:t>
      </w:r>
      <w:r>
        <w:rPr>
          <w:rStyle w:val="22"/>
          <w:rFonts w:asciiTheme="minorEastAsia" w:hAnsiTheme="minorEastAsia" w:eastAsiaTheme="minorEastAsia"/>
          <w:color w:val="383838"/>
          <w:sz w:val="28"/>
        </w:rPr>
        <w:t>的原因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  本项目实质性响应不足三家，本项目作废标处理。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Style w:val="22"/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三、其他补充事宜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2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2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2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称：北京市西城区人民政府展览路街道办事处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址：北京市西城区车公庄大街13号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联系方式：王炳茜、010-68348105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联系方式：宋艳博、姜婷、能文博、段少佐， 010-63728378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  <w:bookmarkStart w:id="0" w:name="_GoBack"/>
      <w:bookmarkEnd w:id="0"/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项目联系人：宋艳博、姜婷、能文博、段少佐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575439"/>
    <w:rsid w:val="006B0420"/>
    <w:rsid w:val="00712939"/>
    <w:rsid w:val="00775C2A"/>
    <w:rsid w:val="0084671A"/>
    <w:rsid w:val="00890B70"/>
    <w:rsid w:val="008B49CF"/>
    <w:rsid w:val="008D7B49"/>
    <w:rsid w:val="00BC7646"/>
    <w:rsid w:val="00CC656B"/>
    <w:rsid w:val="00D173E8"/>
    <w:rsid w:val="00DF6B0E"/>
    <w:rsid w:val="0F3D1213"/>
    <w:rsid w:val="1ABD34DF"/>
    <w:rsid w:val="21710CC7"/>
    <w:rsid w:val="239C2822"/>
    <w:rsid w:val="3216270E"/>
    <w:rsid w:val="37CB2898"/>
    <w:rsid w:val="38382C64"/>
    <w:rsid w:val="42996047"/>
    <w:rsid w:val="43D75EDE"/>
    <w:rsid w:val="528E35C5"/>
    <w:rsid w:val="6A936B4E"/>
    <w:rsid w:val="6C714DB2"/>
    <w:rsid w:val="705636CC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6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7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8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29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0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1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2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5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3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2">
    <w:name w:val="Strong"/>
    <w:autoRedefine/>
    <w:qFormat/>
    <w:uiPriority w:val="22"/>
    <w:rPr>
      <w:b/>
      <w:bCs/>
    </w:rPr>
  </w:style>
  <w:style w:type="character" w:customStyle="1" w:styleId="23">
    <w:name w:val="标题 1 Char"/>
    <w:basedOn w:val="21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21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5">
    <w:name w:val="标题 3 Char"/>
    <w:basedOn w:val="21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6">
    <w:name w:val="标题 4 Char"/>
    <w:basedOn w:val="21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7">
    <w:name w:val="标题 5 Char"/>
    <w:basedOn w:val="21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8">
    <w:name w:val="标题 6 Char"/>
    <w:basedOn w:val="21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29">
    <w:name w:val="标题 7 Char"/>
    <w:basedOn w:val="21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0">
    <w:name w:val="标题 8 Char"/>
    <w:basedOn w:val="21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1">
    <w:name w:val="标题 9 Char"/>
    <w:basedOn w:val="21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2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3">
    <w:name w:val="页脚 Char"/>
    <w:basedOn w:val="21"/>
    <w:link w:val="15"/>
    <w:autoRedefine/>
    <w:qFormat/>
    <w:uiPriority w:val="99"/>
    <w:rPr>
      <w:sz w:val="18"/>
      <w:szCs w:val="18"/>
    </w:rPr>
  </w:style>
  <w:style w:type="character" w:customStyle="1" w:styleId="34">
    <w:name w:val="标题 Char"/>
    <w:basedOn w:val="21"/>
    <w:link w:val="19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5">
    <w:name w:val="正文文本 Char"/>
    <w:basedOn w:val="21"/>
    <w:link w:val="13"/>
    <w:autoRedefine/>
    <w:qFormat/>
    <w:uiPriority w:val="0"/>
  </w:style>
  <w:style w:type="paragraph" w:styleId="36">
    <w:name w:val="No Spacing"/>
    <w:link w:val="37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无间隔 Char"/>
    <w:basedOn w:val="21"/>
    <w:link w:val="36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8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9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0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1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327</Characters>
  <Lines>2</Lines>
  <Paragraphs>1</Paragraphs>
  <TotalTime>0</TotalTime>
  <ScaleCrop>false</ScaleCrop>
  <LinksUpToDate>false</LinksUpToDate>
  <CharactersWithSpaces>341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2024-06-06T05:04:22Z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3DEBD03598124FD5B2749667BBF6925B</vt:lpwstr>
  </property>
</Properties>
</file>