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eastAsia" w:ascii="Times New Roman" w:hAnsi="Times New Roman" w:cs="Times New Roman"/>
          <w:sz w:val="24"/>
          <w:szCs w:val="24"/>
          <w:lang w:eastAsia="zh-CN"/>
        </w:rPr>
        <w:t>信息监测服务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信息监测服务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更改事项：□采购公告 √采购文件 □采购结果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招标文件第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 供应商须知资料表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“4.2.5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标的所属行业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”中的“中小企业划分标准所属行业”更正为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u w:val="single"/>
          <w:lang w:val="en-US" w:eastAsia="zh-CN"/>
        </w:rPr>
        <w:t>信息传输业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399</w:t>
      </w:r>
      <w:bookmarkStart w:id="15" w:name="_GoBack"/>
      <w:bookmarkEnd w:id="15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    称：北京市民政局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    址：北京市通州区留庄路4号院2号楼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，010-55521772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    称：北京汇诚金桥国际招标咨询有限公司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    址：北京市东城区朝阳门内大街南竹杆胡同6号北京INN3号楼9层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联系方式：010-65244483、65699122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3.项目联系方式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项目联系人：王秋凌、李辰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      话：010-65244483、65699122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02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5MDE2Mzg3NWExN2I5MDZjZmM1NmJlMzk2MTZkZDU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70211F"/>
    <w:rsid w:val="09EE1EA7"/>
    <w:rsid w:val="0E382D8C"/>
    <w:rsid w:val="0E401F3E"/>
    <w:rsid w:val="0F563BF2"/>
    <w:rsid w:val="10024850"/>
    <w:rsid w:val="102869DB"/>
    <w:rsid w:val="10C05094"/>
    <w:rsid w:val="13D9495D"/>
    <w:rsid w:val="162C6BFE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7082C6B"/>
    <w:rsid w:val="27620299"/>
    <w:rsid w:val="27D0517B"/>
    <w:rsid w:val="28A93433"/>
    <w:rsid w:val="2E443652"/>
    <w:rsid w:val="30DC50DC"/>
    <w:rsid w:val="31992E3D"/>
    <w:rsid w:val="31C559E0"/>
    <w:rsid w:val="37331A75"/>
    <w:rsid w:val="38156F95"/>
    <w:rsid w:val="3ABD3211"/>
    <w:rsid w:val="3C4A6561"/>
    <w:rsid w:val="3C5E535B"/>
    <w:rsid w:val="3D3632A7"/>
    <w:rsid w:val="3F395C5F"/>
    <w:rsid w:val="3FF329BD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8F06F5F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2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7"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624</Characters>
  <Lines>5</Lines>
  <Paragraphs>1</Paragraphs>
  <TotalTime>5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凌子</cp:lastModifiedBy>
  <cp:lastPrinted>2023-03-31T05:26:00Z</cp:lastPrinted>
  <dcterms:modified xsi:type="dcterms:W3CDTF">2024-06-25T01:52:25Z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C87F747E11D844B6A5AFFAF448E7F40E</vt:lpwstr>
  </property>
</Properties>
</file>