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13A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eastAsia="宋体" w:cs="宋体"/>
          <w:sz w:val="40"/>
          <w:szCs w:val="40"/>
        </w:rPr>
        <w:t>2024年水务改革发展资金-推进节水型社会建设(怀柔区2024年节水载体建设项目）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废标</w:t>
      </w:r>
      <w:r>
        <w:rPr>
          <w:rFonts w:hint="eastAsia" w:ascii="宋体" w:hAnsi="宋体" w:eastAsia="宋体" w:cs="宋体"/>
          <w:sz w:val="40"/>
          <w:szCs w:val="40"/>
        </w:rPr>
        <w:t>公告</w:t>
      </w:r>
      <w:bookmarkEnd w:id="0"/>
      <w:bookmarkEnd w:id="1"/>
      <w:bookmarkEnd w:id="2"/>
    </w:p>
    <w:p w14:paraId="226D4238">
      <w:pPr>
        <w:pStyle w:val="4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" w:name="_Toc28359034"/>
      <w:bookmarkStart w:id="4" w:name="_Toc35393823"/>
      <w:bookmarkStart w:id="5" w:name="_Toc35393654"/>
      <w:bookmarkStart w:id="6" w:name="_Toc28359111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37EC0EA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11011624210200008577-XM001</w:t>
      </w:r>
    </w:p>
    <w:p w14:paraId="1D007ACC">
      <w:pPr>
        <w:ind w:left="2519" w:leftChars="266" w:hanging="1960" w:hanging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2024年水务改革发展资金-推进节水型社会建设(怀柔区2024年节水载体建设项目）</w:t>
      </w:r>
    </w:p>
    <w:p w14:paraId="5B72418F">
      <w:pPr>
        <w:pStyle w:val="4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7" w:name="_Toc28359112"/>
      <w:bookmarkStart w:id="8" w:name="_Toc35393655"/>
      <w:bookmarkStart w:id="9" w:name="_Toc28359035"/>
      <w:bookmarkStart w:id="10" w:name="_Toc35393824"/>
      <w:r>
        <w:rPr>
          <w:rFonts w:hint="eastAsia" w:ascii="宋体" w:hAnsi="宋体" w:eastAsia="宋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05E0F241">
      <w:pPr>
        <w:ind w:left="2519" w:leftChars="266" w:hanging="1960" w:hanging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因有效投标人不足3家，本项目予以废标。</w:t>
      </w:r>
    </w:p>
    <w:p w14:paraId="374E0A33"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8"/>
          <w:szCs w:val="28"/>
        </w:rPr>
        <w:t>其他补充事宜</w:t>
      </w:r>
      <w:bookmarkEnd w:id="11"/>
      <w:bookmarkEnd w:id="12"/>
    </w:p>
    <w:p w14:paraId="6BD23C9F">
      <w:pPr>
        <w:numPr>
          <w:numId w:val="0"/>
        </w:numPr>
        <w:bidi w:val="0"/>
        <w:ind w:firstLine="560" w:firstLineChars="200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无。</w:t>
      </w:r>
      <w:bookmarkStart w:id="29" w:name="_GoBack"/>
      <w:bookmarkEnd w:id="29"/>
    </w:p>
    <w:p w14:paraId="6B1F8B41">
      <w:pPr>
        <w:pStyle w:val="4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3" w:name="_Toc35393657"/>
      <w:bookmarkStart w:id="14" w:name="_Toc28359113"/>
      <w:bookmarkStart w:id="15" w:name="_Toc35393826"/>
      <w:bookmarkStart w:id="16" w:name="_Toc28359036"/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74A0913">
      <w:pPr>
        <w:pStyle w:val="4"/>
        <w:spacing w:line="360" w:lineRule="auto"/>
        <w:ind w:left="-6" w:leftChars="-3" w:firstLine="571" w:firstLineChars="204"/>
        <w:rPr>
          <w:rFonts w:hint="eastAsia" w:ascii="宋体" w:hAnsi="宋体" w:eastAsia="宋体" w:cs="宋体"/>
          <w:b w:val="0"/>
          <w:sz w:val="28"/>
          <w:szCs w:val="28"/>
        </w:rPr>
      </w:pPr>
      <w:bookmarkStart w:id="17" w:name="_Toc28359037"/>
      <w:bookmarkStart w:id="18" w:name="_Toc35393658"/>
      <w:bookmarkStart w:id="19" w:name="_Toc35393827"/>
      <w:bookmarkStart w:id="20" w:name="_Toc28359114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16FBFF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北京市怀柔区水务局</w:t>
      </w:r>
    </w:p>
    <w:p w14:paraId="3B01048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北京市怀柔区府前东街1号院1号楼万达广场19层</w:t>
      </w:r>
    </w:p>
    <w:p w14:paraId="473BD02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周老师  010-89681139</w:t>
      </w:r>
    </w:p>
    <w:p w14:paraId="53B22605">
      <w:pPr>
        <w:pStyle w:val="4"/>
        <w:spacing w:line="360" w:lineRule="auto"/>
        <w:ind w:left="-6" w:leftChars="-3" w:firstLine="571" w:firstLineChars="204"/>
        <w:rPr>
          <w:rFonts w:hint="eastAsia" w:ascii="宋体" w:hAnsi="宋体" w:eastAsia="宋体" w:cs="宋体"/>
          <w:b w:val="0"/>
          <w:sz w:val="28"/>
          <w:szCs w:val="28"/>
        </w:rPr>
      </w:pPr>
      <w:bookmarkStart w:id="21" w:name="_Toc35393659"/>
      <w:bookmarkStart w:id="22" w:name="_Toc28359038"/>
      <w:bookmarkStart w:id="23" w:name="_Toc28359115"/>
      <w:bookmarkStart w:id="24" w:name="_Toc35393828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4724695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中归咨询管理（北京）有限公司</w:t>
      </w:r>
    </w:p>
    <w:p w14:paraId="1F17959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北京市怀柔区迎宾南路11号五幢二层2213室</w:t>
      </w:r>
    </w:p>
    <w:p w14:paraId="0B4EB23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师博科，010-53606938</w:t>
      </w:r>
    </w:p>
    <w:p w14:paraId="0FCBADC9">
      <w:pPr>
        <w:pStyle w:val="4"/>
        <w:spacing w:line="360" w:lineRule="auto"/>
        <w:ind w:left="-6" w:leftChars="-3" w:firstLine="571" w:firstLineChars="204"/>
        <w:rPr>
          <w:rFonts w:hint="eastAsia" w:ascii="宋体" w:hAnsi="宋体" w:eastAsia="宋体" w:cs="宋体"/>
          <w:b w:val="0"/>
          <w:sz w:val="28"/>
          <w:szCs w:val="28"/>
        </w:rPr>
      </w:pPr>
      <w:bookmarkStart w:id="25" w:name="_Toc28359116"/>
      <w:bookmarkStart w:id="26" w:name="_Toc35393829"/>
      <w:bookmarkStart w:id="27" w:name="_Toc35393660"/>
      <w:bookmarkStart w:id="28" w:name="_Toc28359039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22DF569A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师博科</w:t>
      </w:r>
    </w:p>
    <w:p w14:paraId="1BA039B3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电　　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010-53606938</w:t>
      </w:r>
    </w:p>
    <w:p w14:paraId="62049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5D436"/>
    <w:multiLevelType w:val="singleLevel"/>
    <w:tmpl w:val="1235D4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7974118B"/>
    <w:rsid w:val="0B136931"/>
    <w:rsid w:val="13D42198"/>
    <w:rsid w:val="174773A9"/>
    <w:rsid w:val="209B4823"/>
    <w:rsid w:val="316A69FC"/>
    <w:rsid w:val="36E0150E"/>
    <w:rsid w:val="38451629"/>
    <w:rsid w:val="43B24AC9"/>
    <w:rsid w:val="44DE6050"/>
    <w:rsid w:val="46511C2B"/>
    <w:rsid w:val="527C6137"/>
    <w:rsid w:val="6186536C"/>
    <w:rsid w:val="62875D1C"/>
    <w:rsid w:val="638E1826"/>
    <w:rsid w:val="63E63410"/>
    <w:rsid w:val="652C12F7"/>
    <w:rsid w:val="6DC01176"/>
    <w:rsid w:val="727918F3"/>
    <w:rsid w:val="772912DA"/>
    <w:rsid w:val="7974118B"/>
    <w:rsid w:val="7E1E7F1F"/>
    <w:rsid w:val="7E9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355</Characters>
  <Lines>0</Lines>
  <Paragraphs>0</Paragraphs>
  <TotalTime>0</TotalTime>
  <ScaleCrop>false</ScaleCrop>
  <LinksUpToDate>false</LinksUpToDate>
  <CharactersWithSpaces>380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Administrator</cp:lastModifiedBy>
  <dcterms:modified xsi:type="dcterms:W3CDTF">2024-07-23T06:37:48Z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BD7B86A3415E450BAC4A68E5894B1D45_13</vt:lpwstr>
  </property>
</Properties>
</file>