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0CBD1">
      <w:pPr>
        <w:spacing w:line="360" w:lineRule="auto"/>
        <w:jc w:val="center"/>
        <w:rPr>
          <w:rFonts w:hint="eastAsia" w:ascii="宋体" w:hAnsi="宋体" w:eastAsia="宋体"/>
          <w:sz w:val="24"/>
        </w:rPr>
      </w:pPr>
      <w:bookmarkStart w:id="0" w:name="_Hlk176531472"/>
      <w:r>
        <w:rPr>
          <w:rFonts w:hint="eastAsia" w:ascii="宋体" w:hAnsi="宋体" w:eastAsia="宋体"/>
          <w:sz w:val="24"/>
        </w:rPr>
        <w:t>“创客北京2024”创新创业大赛</w:t>
      </w:r>
      <w:bookmarkEnd w:id="0"/>
      <w:r>
        <w:rPr>
          <w:rFonts w:hint="eastAsia" w:ascii="宋体" w:hAnsi="宋体" w:eastAsia="宋体"/>
          <w:sz w:val="24"/>
        </w:rPr>
        <w:t>变更公告</w:t>
      </w:r>
    </w:p>
    <w:p w14:paraId="25E3C3EE">
      <w:pPr>
        <w:pStyle w:val="6"/>
        <w:shd w:val="clear" w:color="auto" w:fill="FFFFFF"/>
        <w:spacing w:before="0" w:beforeAutospacing="0" w:after="0" w:afterAutospacing="0" w:line="360" w:lineRule="auto"/>
        <w:rPr>
          <w:rFonts w:hint="eastAsia"/>
        </w:rPr>
      </w:pPr>
      <w:r>
        <w:rPr>
          <w:rStyle w:val="9"/>
          <w:rFonts w:hint="eastAsia"/>
        </w:rPr>
        <w:t>一、项目基本情况</w:t>
      </w:r>
    </w:p>
    <w:p w14:paraId="2DE0571B">
      <w:pPr>
        <w:pStyle w:val="6"/>
        <w:shd w:val="clear" w:color="auto" w:fill="FFFFFF"/>
        <w:spacing w:before="0" w:beforeAutospacing="0" w:after="0" w:afterAutospacing="0" w:line="360" w:lineRule="auto"/>
        <w:rPr>
          <w:rFonts w:hint="eastAsia"/>
        </w:rPr>
      </w:pPr>
      <w:r>
        <w:rPr>
          <w:rFonts w:hint="eastAsia"/>
        </w:rPr>
        <w:t>原公告的采购项目编号：11010824210200032442-XM001/TC2414EQ0</w:t>
      </w:r>
    </w:p>
    <w:p w14:paraId="127A71E4">
      <w:pPr>
        <w:pStyle w:val="6"/>
        <w:shd w:val="clear" w:color="auto" w:fill="FFFFFF"/>
        <w:spacing w:before="0" w:beforeAutospacing="0" w:after="0" w:afterAutospacing="0" w:line="360" w:lineRule="auto"/>
        <w:rPr>
          <w:rFonts w:hint="eastAsia"/>
        </w:rPr>
      </w:pPr>
      <w:r>
        <w:rPr>
          <w:rFonts w:hint="eastAsia"/>
        </w:rPr>
        <w:t>原公告的采购项目名称：“创客北京2024”创新创业大赛</w:t>
      </w:r>
    </w:p>
    <w:p w14:paraId="684BBB41">
      <w:pPr>
        <w:pStyle w:val="6"/>
        <w:shd w:val="clear" w:color="auto" w:fill="FFFFFF"/>
        <w:spacing w:before="0" w:beforeAutospacing="0" w:after="0" w:afterAutospacing="0" w:line="360" w:lineRule="auto"/>
        <w:rPr>
          <w:rFonts w:hint="eastAsia"/>
        </w:rPr>
      </w:pPr>
      <w:r>
        <w:rPr>
          <w:rFonts w:hint="eastAsia"/>
        </w:rPr>
        <w:t>首次公告日期：202</w:t>
      </w:r>
      <w:r>
        <w:t>4</w:t>
      </w:r>
      <w:r>
        <w:rPr>
          <w:rFonts w:hint="eastAsia"/>
        </w:rPr>
        <w:t>-8-28</w:t>
      </w:r>
    </w:p>
    <w:p w14:paraId="26A8A0C0">
      <w:pPr>
        <w:pStyle w:val="6"/>
        <w:shd w:val="clear" w:color="auto" w:fill="FFFFFF"/>
        <w:spacing w:before="0" w:beforeAutospacing="0" w:after="0" w:afterAutospacing="0" w:line="360" w:lineRule="auto"/>
        <w:rPr>
          <w:rFonts w:hint="eastAsia"/>
        </w:rPr>
      </w:pPr>
      <w:r>
        <w:rPr>
          <w:rStyle w:val="9"/>
          <w:rFonts w:hint="eastAsia"/>
        </w:rPr>
        <w:t>二、更正信息</w:t>
      </w:r>
    </w:p>
    <w:p w14:paraId="2E2BB6E6">
      <w:pPr>
        <w:pStyle w:val="6"/>
        <w:shd w:val="clear" w:color="auto" w:fill="FFFFFF"/>
        <w:spacing w:before="0" w:beforeAutospacing="0" w:after="0" w:afterAutospacing="0" w:line="360" w:lineRule="auto"/>
        <w:rPr>
          <w:rFonts w:hint="eastAsia"/>
        </w:rPr>
      </w:pPr>
      <w:r>
        <w:rPr>
          <w:rFonts w:hint="eastAsia"/>
        </w:rPr>
        <w:t>更正事项：采购公告</w:t>
      </w:r>
    </w:p>
    <w:p w14:paraId="5E146487">
      <w:pPr>
        <w:pStyle w:val="6"/>
        <w:shd w:val="clear" w:color="auto" w:fill="FFFFFF"/>
        <w:spacing w:before="0" w:beforeAutospacing="0" w:after="0" w:afterAutospacing="0" w:line="360" w:lineRule="auto"/>
        <w:rPr>
          <w:rFonts w:hint="eastAsia"/>
        </w:rPr>
      </w:pPr>
      <w:r>
        <w:rPr>
          <w:rFonts w:hint="eastAsia"/>
        </w:rPr>
        <w:t>更正内容：</w:t>
      </w:r>
    </w:p>
    <w:p w14:paraId="4F617A1D">
      <w:pPr>
        <w:pStyle w:val="6"/>
        <w:shd w:val="clear" w:color="auto" w:fill="FFFFFF"/>
        <w:spacing w:before="0" w:beforeAutospacing="0" w:after="0" w:afterAutospacing="0" w:line="360" w:lineRule="auto"/>
        <w:rPr>
          <w:rFonts w:hint="eastAsia"/>
        </w:rPr>
      </w:pPr>
      <w:r>
        <w:rPr>
          <w:rFonts w:hint="eastAsia"/>
          <w:shd w:val="clear" w:color="auto" w:fill="FFFFFF"/>
        </w:rPr>
        <w:t>本项目开启响应文件时间（</w:t>
      </w:r>
      <w:r>
        <w:t>提交</w:t>
      </w:r>
      <w:r>
        <w:rPr>
          <w:rFonts w:hint="eastAsia"/>
        </w:rPr>
        <w:t>响应</w:t>
      </w:r>
      <w:r>
        <w:t>文件截止时间</w:t>
      </w:r>
      <w:r>
        <w:rPr>
          <w:rFonts w:hint="eastAsia"/>
        </w:rPr>
        <w:t>）</w:t>
      </w:r>
      <w:r>
        <w:rPr>
          <w:rFonts w:hint="eastAsia"/>
          <w:shd w:val="clear" w:color="auto" w:fill="FFFFFF"/>
        </w:rPr>
        <w:t>变更为</w:t>
      </w:r>
      <w:r>
        <w:rPr>
          <w:rFonts w:hint="eastAsia"/>
          <w:b/>
          <w:bCs/>
        </w:rPr>
        <w:t>：</w:t>
      </w:r>
      <w:r>
        <w:rPr>
          <w:rFonts w:hint="eastAsia"/>
          <w:u w:val="single"/>
          <w:lang w:bidi="ar"/>
        </w:rPr>
        <w:t>2024</w:t>
      </w:r>
      <w:r>
        <w:rPr>
          <w:lang w:bidi="ar"/>
        </w:rPr>
        <w:t>年</w:t>
      </w:r>
      <w:r>
        <w:rPr>
          <w:rFonts w:hint="eastAsia"/>
          <w:u w:val="single"/>
          <w:lang w:bidi="ar"/>
        </w:rPr>
        <w:t>09</w:t>
      </w:r>
      <w:r>
        <w:rPr>
          <w:lang w:bidi="ar"/>
        </w:rPr>
        <w:t>月</w:t>
      </w:r>
      <w:r>
        <w:rPr>
          <w:rFonts w:hint="eastAsia"/>
          <w:u w:val="single"/>
          <w:lang w:bidi="ar"/>
        </w:rPr>
        <w:t>11</w:t>
      </w:r>
      <w:r>
        <w:rPr>
          <w:lang w:bidi="ar"/>
        </w:rPr>
        <w:t>日</w:t>
      </w:r>
      <w:r>
        <w:rPr>
          <w:rFonts w:hint="eastAsia"/>
          <w:u w:val="single"/>
          <w:lang w:bidi="ar"/>
        </w:rPr>
        <w:t>9</w:t>
      </w:r>
      <w:r>
        <w:rPr>
          <w:rFonts w:hint="eastAsia"/>
          <w:lang w:bidi="ar"/>
        </w:rPr>
        <w:t>时</w:t>
      </w:r>
      <w:r>
        <w:rPr>
          <w:rFonts w:hint="eastAsia"/>
          <w:u w:val="single"/>
          <w:lang w:bidi="ar"/>
        </w:rPr>
        <w:t>30</w:t>
      </w:r>
      <w:r>
        <w:rPr>
          <w:lang w:bidi="ar"/>
        </w:rPr>
        <w:t>分</w:t>
      </w:r>
      <w:r>
        <w:rPr>
          <w:bCs/>
          <w:lang w:bidi="ar"/>
        </w:rPr>
        <w:t>（北京时间）</w:t>
      </w:r>
      <w:r>
        <w:rPr>
          <w:rFonts w:hint="eastAsia"/>
          <w:bCs/>
          <w:lang w:bidi="ar"/>
        </w:rPr>
        <w:t>，</w:t>
      </w:r>
      <w:bookmarkStart w:id="9" w:name="_GoBack"/>
      <w:bookmarkEnd w:id="9"/>
      <w:r>
        <w:rPr>
          <w:rFonts w:hint="eastAsia"/>
          <w:bCs/>
          <w:lang w:bidi="ar"/>
        </w:rPr>
        <w:t>其余不变。</w:t>
      </w:r>
    </w:p>
    <w:p w14:paraId="519FE32C">
      <w:pPr>
        <w:pStyle w:val="6"/>
        <w:shd w:val="clear" w:color="auto" w:fill="FFFFFF"/>
        <w:spacing w:before="0" w:beforeAutospacing="0" w:after="0" w:afterAutospacing="0" w:line="360" w:lineRule="auto"/>
        <w:rPr>
          <w:rFonts w:hint="eastAsia"/>
        </w:rPr>
      </w:pPr>
      <w:r>
        <w:rPr>
          <w:rStyle w:val="9"/>
          <w:rFonts w:hint="eastAsia"/>
        </w:rPr>
        <w:t>三、其他补充事宜</w:t>
      </w:r>
    </w:p>
    <w:p w14:paraId="7DDAE6A6">
      <w:pPr>
        <w:pStyle w:val="6"/>
        <w:shd w:val="clear" w:color="auto" w:fill="FFFFFF"/>
        <w:spacing w:before="0" w:beforeAutospacing="0" w:after="0" w:afterAutospacing="0" w:line="360" w:lineRule="auto"/>
        <w:rPr>
          <w:rFonts w:hint="eastAsia"/>
        </w:rPr>
      </w:pPr>
      <w:r>
        <w:rPr>
          <w:rFonts w:hint="eastAsia"/>
        </w:rPr>
        <w:t>无</w:t>
      </w:r>
    </w:p>
    <w:p w14:paraId="20B5366D">
      <w:pPr>
        <w:pStyle w:val="2"/>
        <w:spacing w:before="0" w:line="360" w:lineRule="auto"/>
        <w:jc w:val="left"/>
        <w:rPr>
          <w:rFonts w:hint="eastAsia" w:ascii="宋体" w:hAnsi="宋体" w:eastAsia="宋体"/>
          <w:sz w:val="24"/>
          <w:szCs w:val="24"/>
        </w:rPr>
      </w:pPr>
      <w:bookmarkStart w:id="1" w:name="_Toc35393796"/>
      <w:bookmarkStart w:id="2" w:name="_Toc35393627"/>
      <w:bookmarkStart w:id="3" w:name="_Toc28359085"/>
      <w:bookmarkStart w:id="4" w:name="_Toc28359008"/>
      <w:r>
        <w:rPr>
          <w:rFonts w:hint="eastAsia" w:ascii="宋体" w:hAnsi="宋体" w:eastAsia="宋体"/>
          <w:sz w:val="24"/>
          <w:szCs w:val="24"/>
        </w:rPr>
        <w:t>四</w:t>
      </w:r>
      <w:r>
        <w:rPr>
          <w:rFonts w:ascii="宋体" w:hAnsi="宋体" w:eastAsia="宋体"/>
          <w:sz w:val="24"/>
          <w:szCs w:val="24"/>
        </w:rPr>
        <w:t>、</w:t>
      </w:r>
      <w:bookmarkEnd w:id="1"/>
      <w:bookmarkEnd w:id="2"/>
      <w:bookmarkEnd w:id="3"/>
      <w:bookmarkEnd w:id="4"/>
      <w:r>
        <w:rPr>
          <w:rFonts w:hint="eastAsia" w:ascii="宋体" w:hAnsi="宋体" w:eastAsia="宋体"/>
          <w:b w:val="0"/>
          <w:bCs/>
          <w:sz w:val="24"/>
          <w:szCs w:val="24"/>
        </w:rPr>
        <w:t>凡对本次公告内容提出询问，请按以下方式联系。</w:t>
      </w:r>
    </w:p>
    <w:p w14:paraId="62F5ADD1">
      <w:pPr>
        <w:widowControl/>
        <w:spacing w:line="360" w:lineRule="auto"/>
        <w:jc w:val="left"/>
        <w:rPr>
          <w:rFonts w:hint="eastAsia" w:ascii="宋体" w:hAnsi="宋体" w:eastAsia="宋体"/>
          <w:b/>
          <w:sz w:val="24"/>
        </w:rPr>
      </w:pPr>
      <w:r>
        <w:rPr>
          <w:rFonts w:ascii="宋体" w:hAnsi="宋体" w:eastAsia="宋体"/>
          <w:sz w:val="24"/>
        </w:rPr>
        <w:t>　　　</w:t>
      </w:r>
      <w:r>
        <w:rPr>
          <w:rFonts w:ascii="宋体" w:hAnsi="宋体" w:eastAsia="宋体"/>
          <w:b/>
          <w:sz w:val="24"/>
        </w:rPr>
        <w:t>1.采购人信息</w:t>
      </w:r>
    </w:p>
    <w:p w14:paraId="061A09F0">
      <w:pPr>
        <w:spacing w:line="360" w:lineRule="auto"/>
        <w:ind w:left="1079" w:leftChars="371" w:hanging="300" w:hangingChars="125"/>
        <w:jc w:val="left"/>
        <w:rPr>
          <w:rFonts w:hint="eastAsia" w:ascii="宋体" w:hAnsi="宋体" w:eastAsia="宋体"/>
          <w:sz w:val="24"/>
        </w:rPr>
      </w:pPr>
      <w:bookmarkStart w:id="5" w:name="_Toc28359009"/>
      <w:bookmarkStart w:id="6" w:name="_Toc28359086"/>
      <w:r>
        <w:rPr>
          <w:rFonts w:ascii="宋体" w:hAnsi="宋体" w:eastAsia="宋体"/>
          <w:sz w:val="24"/>
        </w:rPr>
        <w:t>名    称：</w:t>
      </w:r>
      <w:r>
        <w:rPr>
          <w:rFonts w:hint="eastAsia" w:ascii="宋体" w:hAnsi="宋体" w:eastAsia="宋体"/>
          <w:sz w:val="24"/>
          <w:u w:val="single"/>
        </w:rPr>
        <w:t>中关村科学城管理委员会</w:t>
      </w:r>
    </w:p>
    <w:p w14:paraId="2FFBFBF4">
      <w:pPr>
        <w:spacing w:line="360" w:lineRule="auto"/>
        <w:ind w:left="1079" w:leftChars="371" w:hanging="300" w:hangingChars="125"/>
        <w:jc w:val="left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地    址：</w:t>
      </w:r>
      <w:r>
        <w:rPr>
          <w:rFonts w:hint="eastAsia" w:ascii="宋体" w:hAnsi="宋体" w:eastAsia="宋体"/>
          <w:sz w:val="24"/>
          <w:u w:val="single"/>
        </w:rPr>
        <w:t>北京市海淀区四季青路6号海淀招商大厦</w:t>
      </w:r>
    </w:p>
    <w:p w14:paraId="70FD8938">
      <w:pPr>
        <w:spacing w:line="360" w:lineRule="auto"/>
        <w:ind w:left="1079" w:leftChars="371" w:hanging="300" w:hangingChars="125"/>
        <w:jc w:val="left"/>
        <w:rPr>
          <w:rFonts w:hint="eastAsia" w:ascii="宋体" w:hAnsi="宋体" w:eastAsia="宋体"/>
          <w:sz w:val="24"/>
          <w:u w:val="single"/>
        </w:rPr>
      </w:pPr>
      <w:r>
        <w:rPr>
          <w:rFonts w:ascii="宋体" w:hAnsi="宋体" w:eastAsia="宋体"/>
          <w:sz w:val="24"/>
        </w:rPr>
        <w:t>联系方式：</w:t>
      </w:r>
      <w:r>
        <w:rPr>
          <w:rFonts w:hint="eastAsia" w:ascii="宋体" w:hAnsi="宋体" w:eastAsia="宋体"/>
          <w:sz w:val="24"/>
          <w:u w:val="single"/>
        </w:rPr>
        <w:t>010-88499649</w:t>
      </w:r>
    </w:p>
    <w:bookmarkEnd w:id="5"/>
    <w:bookmarkEnd w:id="6"/>
    <w:p w14:paraId="4986116B">
      <w:pPr>
        <w:spacing w:line="360" w:lineRule="auto"/>
        <w:ind w:left="1080" w:leftChars="371" w:hanging="301" w:hangingChars="125"/>
        <w:jc w:val="left"/>
        <w:rPr>
          <w:rFonts w:hint="eastAsia" w:ascii="宋体" w:hAnsi="宋体" w:eastAsia="宋体"/>
          <w:b/>
          <w:sz w:val="24"/>
        </w:rPr>
      </w:pPr>
      <w:r>
        <w:rPr>
          <w:rFonts w:ascii="宋体" w:hAnsi="宋体" w:eastAsia="宋体"/>
          <w:b/>
          <w:sz w:val="24"/>
        </w:rPr>
        <w:t>2.采购代理机构信息</w:t>
      </w:r>
    </w:p>
    <w:p w14:paraId="37571B40">
      <w:pPr>
        <w:spacing w:line="360" w:lineRule="auto"/>
        <w:ind w:left="1079" w:leftChars="371" w:hanging="300" w:hangingChars="125"/>
        <w:jc w:val="left"/>
        <w:rPr>
          <w:rFonts w:hint="eastAsia" w:ascii="宋体" w:hAnsi="宋体" w:eastAsia="宋体"/>
          <w:sz w:val="24"/>
        </w:rPr>
      </w:pPr>
      <w:bookmarkStart w:id="7" w:name="_Toc28359010"/>
      <w:bookmarkStart w:id="8" w:name="_Toc28359087"/>
      <w:r>
        <w:rPr>
          <w:rFonts w:ascii="宋体" w:hAnsi="宋体" w:eastAsia="宋体"/>
          <w:sz w:val="24"/>
        </w:rPr>
        <w:t>名    称：</w:t>
      </w:r>
      <w:r>
        <w:rPr>
          <w:rFonts w:hint="eastAsia" w:ascii="宋体" w:hAnsi="宋体" w:eastAsia="宋体"/>
          <w:sz w:val="24"/>
          <w:u w:val="single"/>
        </w:rPr>
        <w:t xml:space="preserve"> 中招国际招标有限公司  </w:t>
      </w:r>
    </w:p>
    <w:p w14:paraId="23BD36E0">
      <w:pPr>
        <w:spacing w:line="360" w:lineRule="auto"/>
        <w:ind w:left="2039" w:leftChars="371" w:hanging="1260" w:hangingChars="525"/>
        <w:jc w:val="left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地    址：</w:t>
      </w:r>
      <w:r>
        <w:rPr>
          <w:rFonts w:hint="eastAsia" w:ascii="宋体" w:hAnsi="宋体" w:eastAsia="宋体"/>
          <w:sz w:val="24"/>
          <w:u w:val="single"/>
        </w:rPr>
        <w:t xml:space="preserve"> 北京市海淀区学院南路62号中关村资本大厦6层（601-615室）、9层（903-915室）  </w:t>
      </w:r>
    </w:p>
    <w:p w14:paraId="2CEEF3F0">
      <w:pPr>
        <w:spacing w:line="360" w:lineRule="auto"/>
        <w:ind w:left="1079" w:leftChars="371" w:hanging="300" w:hangingChars="125"/>
        <w:jc w:val="left"/>
        <w:rPr>
          <w:rFonts w:hint="eastAsia" w:ascii="宋体" w:hAnsi="宋体" w:eastAsia="宋体"/>
          <w:sz w:val="24"/>
          <w:u w:val="single"/>
        </w:rPr>
      </w:pPr>
      <w:r>
        <w:rPr>
          <w:rFonts w:ascii="宋体" w:hAnsi="宋体" w:eastAsia="宋体"/>
          <w:sz w:val="24"/>
        </w:rPr>
        <w:t>联系方式：</w:t>
      </w:r>
      <w:r>
        <w:rPr>
          <w:rFonts w:hint="eastAsia" w:ascii="宋体" w:hAnsi="宋体" w:eastAsia="宋体" w:cs="宋体"/>
          <w:spacing w:val="-15"/>
          <w:sz w:val="24"/>
          <w:u w:val="single"/>
        </w:rPr>
        <w:t>索宏颖、李洋、王冲 010-61954151/4152/4153</w:t>
      </w:r>
      <w:r>
        <w:rPr>
          <w:rFonts w:hint="eastAsia" w:ascii="宋体" w:hAnsi="宋体" w:eastAsia="宋体"/>
          <w:sz w:val="24"/>
          <w:u w:val="single"/>
        </w:rPr>
        <w:t xml:space="preserve"> </w:t>
      </w:r>
    </w:p>
    <w:p w14:paraId="6610F961">
      <w:pPr>
        <w:spacing w:line="360" w:lineRule="auto"/>
        <w:ind w:firstLine="723" w:firstLineChars="300"/>
        <w:rPr>
          <w:rFonts w:hint="eastAsia" w:ascii="宋体" w:hAnsi="宋体" w:eastAsia="宋体"/>
          <w:b/>
          <w:sz w:val="24"/>
          <w:u w:val="single"/>
        </w:rPr>
      </w:pPr>
      <w:r>
        <w:rPr>
          <w:rFonts w:ascii="宋体" w:hAnsi="宋体" w:eastAsia="宋体"/>
          <w:b/>
          <w:sz w:val="24"/>
        </w:rPr>
        <w:t>3.项目联系方式</w:t>
      </w:r>
      <w:bookmarkEnd w:id="7"/>
      <w:bookmarkEnd w:id="8"/>
    </w:p>
    <w:p w14:paraId="343BEB1C">
      <w:pPr>
        <w:spacing w:line="360" w:lineRule="auto"/>
        <w:ind w:firstLine="720" w:firstLineChars="300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项目联系人：</w:t>
      </w:r>
      <w:r>
        <w:rPr>
          <w:rFonts w:ascii="宋体" w:hAnsi="宋体" w:eastAsia="宋体"/>
          <w:sz w:val="24"/>
          <w:szCs w:val="20"/>
          <w:u w:val="single"/>
        </w:rPr>
        <w:t xml:space="preserve"> </w:t>
      </w:r>
      <w:r>
        <w:rPr>
          <w:rFonts w:ascii="宋体" w:hAnsi="宋体" w:eastAsia="宋体" w:cs="宋体"/>
          <w:spacing w:val="-15"/>
          <w:sz w:val="24"/>
          <w:szCs w:val="20"/>
          <w:u w:val="single"/>
        </w:rPr>
        <w:t xml:space="preserve">索宏颖、李洋、王冲 </w:t>
      </w:r>
    </w:p>
    <w:p w14:paraId="79B76816">
      <w:pPr>
        <w:spacing w:line="360" w:lineRule="auto"/>
        <w:ind w:firstLine="720" w:firstLineChars="300"/>
        <w:rPr>
          <w:rFonts w:hint="eastAsia" w:ascii="宋体" w:hAnsi="宋体" w:eastAsia="宋体"/>
          <w:sz w:val="24"/>
          <w:szCs w:val="20"/>
          <w:u w:val="single"/>
        </w:rPr>
      </w:pPr>
      <w:r>
        <w:rPr>
          <w:rFonts w:ascii="宋体" w:hAnsi="宋体" w:eastAsia="宋体"/>
          <w:sz w:val="24"/>
          <w:szCs w:val="20"/>
        </w:rPr>
        <w:t>电      话：</w:t>
      </w:r>
      <w:r>
        <w:rPr>
          <w:rFonts w:ascii="宋体" w:hAnsi="宋体" w:eastAsia="宋体"/>
          <w:sz w:val="24"/>
          <w:szCs w:val="20"/>
          <w:u w:val="single"/>
        </w:rPr>
        <w:t xml:space="preserve"> </w:t>
      </w:r>
      <w:r>
        <w:rPr>
          <w:rFonts w:ascii="宋体" w:hAnsi="宋体" w:eastAsia="宋体" w:cs="宋体"/>
          <w:spacing w:val="-15"/>
          <w:sz w:val="24"/>
          <w:szCs w:val="20"/>
          <w:u w:val="single"/>
        </w:rPr>
        <w:t>010-61954151/4152/4153</w:t>
      </w:r>
      <w:r>
        <w:rPr>
          <w:rFonts w:ascii="宋体" w:hAnsi="宋体" w:eastAsia="宋体"/>
          <w:sz w:val="24"/>
          <w:szCs w:val="20"/>
          <w:u w:val="single"/>
        </w:rPr>
        <w:t xml:space="preserve">   </w:t>
      </w:r>
    </w:p>
    <w:p w14:paraId="0C2108CF">
      <w:pPr>
        <w:spacing w:line="360" w:lineRule="auto"/>
        <w:ind w:firstLine="720" w:firstLineChars="300"/>
        <w:rPr>
          <w:rFonts w:hint="eastAsia" w:ascii="宋体" w:hAnsi="宋体" w:eastAsia="宋体"/>
          <w:sz w:val="24"/>
          <w:u w:val="single"/>
        </w:rPr>
      </w:pPr>
      <w:r>
        <w:rPr>
          <w:rFonts w:hint="eastAsia" w:ascii="宋体" w:hAnsi="宋体" w:eastAsia="宋体"/>
          <w:sz w:val="24"/>
          <w:szCs w:val="20"/>
        </w:rPr>
        <w:t xml:space="preserve">邮 </w:t>
      </w:r>
      <w:r>
        <w:rPr>
          <w:rFonts w:ascii="宋体" w:hAnsi="宋体" w:eastAsia="宋体"/>
          <w:sz w:val="24"/>
          <w:szCs w:val="20"/>
        </w:rPr>
        <w:t xml:space="preserve">     </w:t>
      </w:r>
      <w:r>
        <w:rPr>
          <w:rFonts w:hint="eastAsia" w:ascii="宋体" w:hAnsi="宋体" w:eastAsia="宋体"/>
          <w:sz w:val="24"/>
          <w:szCs w:val="20"/>
        </w:rPr>
        <w:t>箱：</w:t>
      </w:r>
      <w:r>
        <w:rPr>
          <w:rFonts w:hint="eastAsia" w:ascii="宋体" w:hAnsi="宋体" w:eastAsia="宋体"/>
          <w:sz w:val="24"/>
          <w:szCs w:val="20"/>
          <w:u w:val="single"/>
        </w:rPr>
        <w:t>liyang</w:t>
      </w:r>
      <w:r>
        <w:rPr>
          <w:rFonts w:ascii="宋体" w:hAnsi="宋体" w:eastAsia="宋体"/>
          <w:sz w:val="24"/>
          <w:szCs w:val="20"/>
          <w:u w:val="single"/>
        </w:rPr>
        <w:t>02@</w:t>
      </w:r>
      <w:r>
        <w:rPr>
          <w:rFonts w:hint="eastAsia" w:ascii="宋体" w:hAnsi="宋体" w:eastAsia="宋体"/>
          <w:sz w:val="24"/>
          <w:szCs w:val="20"/>
          <w:u w:val="single"/>
        </w:rPr>
        <w:t>cntcitc.com</w:t>
      </w:r>
      <w:r>
        <w:rPr>
          <w:rFonts w:ascii="宋体" w:hAnsi="宋体" w:eastAsia="宋体"/>
          <w:sz w:val="24"/>
          <w:szCs w:val="20"/>
          <w:u w:val="single"/>
        </w:rPr>
        <w:t>.</w:t>
      </w:r>
      <w:r>
        <w:rPr>
          <w:rFonts w:hint="eastAsia" w:ascii="宋体" w:hAnsi="宋体" w:eastAsia="宋体"/>
          <w:sz w:val="24"/>
          <w:szCs w:val="20"/>
          <w:u w:val="single"/>
        </w:rPr>
        <w:t>cn</w:t>
      </w:r>
    </w:p>
    <w:p w14:paraId="04DEA5C7">
      <w:pPr>
        <w:spacing w:line="360" w:lineRule="auto"/>
        <w:rPr>
          <w:rFonts w:hint="eastAsia" w:ascii="宋体" w:hAnsi="宋体" w:eastAsia="宋体"/>
          <w:sz w:val="24"/>
        </w:rPr>
      </w:pPr>
    </w:p>
    <w:p w14:paraId="18BE80F0">
      <w:pPr>
        <w:spacing w:line="360" w:lineRule="auto"/>
        <w:rPr>
          <w:rFonts w:hint="eastAsia"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MjkzMjc2YTgwOGQ2ZmZkOWMwOWU2MDFkYzE4MGY5OWQifQ=="/>
  </w:docVars>
  <w:rsids>
    <w:rsidRoot w:val="00375304"/>
    <w:rsid w:val="0000695D"/>
    <w:rsid w:val="00045774"/>
    <w:rsid w:val="00053AF2"/>
    <w:rsid w:val="001928C4"/>
    <w:rsid w:val="001D4E9B"/>
    <w:rsid w:val="00225991"/>
    <w:rsid w:val="0024464D"/>
    <w:rsid w:val="002F4B0D"/>
    <w:rsid w:val="00375304"/>
    <w:rsid w:val="003C38C5"/>
    <w:rsid w:val="003F17C3"/>
    <w:rsid w:val="004523DD"/>
    <w:rsid w:val="00555467"/>
    <w:rsid w:val="00714991"/>
    <w:rsid w:val="00795C70"/>
    <w:rsid w:val="00851D46"/>
    <w:rsid w:val="00925B52"/>
    <w:rsid w:val="00A1762D"/>
    <w:rsid w:val="00BB60EE"/>
    <w:rsid w:val="00C27BF1"/>
    <w:rsid w:val="00CC3B9E"/>
    <w:rsid w:val="00D97F3C"/>
    <w:rsid w:val="00E21AAD"/>
    <w:rsid w:val="00FA459B"/>
    <w:rsid w:val="00FC621C"/>
    <w:rsid w:val="0F16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next w:val="3"/>
    <w:link w:val="12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 w:cs="Times New Roman"/>
      <w:b/>
      <w:kern w:val="0"/>
      <w:sz w:val="30"/>
      <w:szCs w:val="20"/>
      <w14:ligatures w14:val="none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uiPriority w:val="99"/>
    <w:pPr>
      <w:ind w:firstLine="420" w:firstLineChars="200"/>
    </w:p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标题 2 字符"/>
    <w:basedOn w:val="8"/>
    <w:link w:val="2"/>
    <w:qFormat/>
    <w:uiPriority w:val="0"/>
    <w:rPr>
      <w:rFonts w:ascii="Arial" w:hAnsi="Arial" w:eastAsia="黑体" w:cs="Times New Roman"/>
      <w:b/>
      <w:kern w:val="0"/>
      <w:sz w:val="30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504</Characters>
  <Lines>4</Lines>
  <Paragraphs>1</Paragraphs>
  <TotalTime>24</TotalTime>
  <ScaleCrop>false</ScaleCrop>
  <LinksUpToDate>false</LinksUpToDate>
  <CharactersWithSpaces>549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2024-01-12T08:42:00Z</dcterms:created>
  <dc:creator>GF ZZ</dc:creator>
  <cp:lastModifiedBy>admin</cp:lastModifiedBy>
  <dcterms:modified xsi:type="dcterms:W3CDTF">2024-09-06T08:48:18Z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D9752F0D4365456397B21425A293178F_12</vt:lpwstr>
  </property>
</Properties>
</file>