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0438C"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jc w:val="center"/>
        <w:textAlignment w:val="auto"/>
        <w:outlineLvl w:val="9"/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朝阳区教育系统教职工体检项目（2024部分）</w:t>
      </w:r>
    </w:p>
    <w:p w14:paraId="5270BBD2"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终止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公告</w:t>
      </w:r>
    </w:p>
    <w:p w14:paraId="3578B825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bookmarkStart w:id="0" w:name="_Toc28359034"/>
      <w:bookmarkStart w:id="1" w:name="_Toc35393823"/>
      <w:bookmarkStart w:id="2" w:name="_Toc28359111"/>
      <w:bookmarkStart w:id="3" w:name="_Toc35393654"/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一、项目基本情况</w:t>
      </w:r>
      <w:bookmarkEnd w:id="0"/>
      <w:bookmarkEnd w:id="1"/>
      <w:bookmarkEnd w:id="2"/>
      <w:bookmarkEnd w:id="3"/>
    </w:p>
    <w:p w14:paraId="5C6CD662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采购</w:t>
      </w:r>
      <w:r>
        <w:rPr>
          <w:rFonts w:ascii="Times New Roman" w:hAnsi="Times New Roman" w:eastAsia="宋体"/>
          <w:sz w:val="24"/>
          <w:szCs w:val="24"/>
        </w:rPr>
        <w:t>项目编号：</w:t>
      </w:r>
      <w:r>
        <w:rPr>
          <w:rFonts w:hint="eastAsia" w:ascii="Times New Roman" w:hAnsi="Times New Roman" w:eastAsia="宋体"/>
          <w:sz w:val="24"/>
          <w:szCs w:val="24"/>
        </w:rPr>
        <w:t>BJJQ-202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4</w:t>
      </w:r>
      <w:r>
        <w:rPr>
          <w:rFonts w:hint="eastAsia" w:ascii="Times New Roman" w:hAnsi="Times New Roman" w:eastAsia="宋体"/>
          <w:sz w:val="24"/>
          <w:szCs w:val="24"/>
        </w:rPr>
        <w:t>-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851</w:t>
      </w:r>
    </w:p>
    <w:p w14:paraId="5B1388DC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textAlignment w:val="auto"/>
        <w:outlineLvl w:val="9"/>
        <w:rPr>
          <w:rFonts w:hint="eastAsia" w:eastAsia="宋体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采购项目名称：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朝阳区教育系统教职工体检项目（2024部分）</w:t>
      </w:r>
    </w:p>
    <w:p w14:paraId="54344907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bookmarkStart w:id="4" w:name="_Toc28359035"/>
      <w:bookmarkStart w:id="5" w:name="_Toc35393824"/>
      <w:bookmarkStart w:id="6" w:name="_Toc35393655"/>
      <w:bookmarkStart w:id="7" w:name="_Toc28359112"/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二、项目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废标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的原因</w:t>
      </w:r>
      <w:bookmarkEnd w:id="4"/>
      <w:bookmarkEnd w:id="5"/>
      <w:bookmarkEnd w:id="6"/>
      <w:bookmarkEnd w:id="7"/>
    </w:p>
    <w:p w14:paraId="5AFA6424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u w:val="none"/>
          <w:lang w:eastAsia="zh-CN"/>
        </w:rPr>
        <w:t>在采购过程中符合要求的供应商不足3家。</w:t>
      </w:r>
    </w:p>
    <w:p w14:paraId="488D2629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bookmarkStart w:id="8" w:name="_Toc35393656"/>
      <w:bookmarkStart w:id="9" w:name="_Toc35393825"/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三、其他补充事宜</w:t>
      </w:r>
      <w:bookmarkEnd w:id="8"/>
      <w:bookmarkEnd w:id="9"/>
    </w:p>
    <w:p w14:paraId="2B68417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3.1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本公告同时在中国政府采购网（http://www.ccgp.gov.cn）、北京市政府采购网（http://www.ccgp-beijing.gov.cn/）以及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eastAsia="zh-CN"/>
        </w:rPr>
        <w:t>北京汇诚金桥国际招标咨询有限公司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网站（http://www.hcjq.net/）发布。</w:t>
      </w:r>
    </w:p>
    <w:p w14:paraId="2B3AA53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eastAsia" w:eastAsia="宋体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3.2</w:t>
      </w:r>
      <w:r>
        <w:rPr>
          <w:rFonts w:ascii="Times New Roman" w:hAnsi="Times New Roman" w:eastAsia="宋体"/>
          <w:color w:val="auto"/>
          <w:sz w:val="24"/>
          <w:szCs w:val="24"/>
        </w:rPr>
        <w:t>采购</w:t>
      </w:r>
      <w:r>
        <w:rPr>
          <w:rFonts w:ascii="Times New Roman" w:hAnsi="Times New Roman" w:eastAsia="宋体"/>
          <w:sz w:val="24"/>
          <w:szCs w:val="24"/>
        </w:rPr>
        <w:t>代理机构项目编号：</w:t>
      </w:r>
      <w:r>
        <w:rPr>
          <w:rFonts w:hint="eastAsia" w:ascii="Times New Roman" w:hAnsi="Times New Roman" w:eastAsia="宋体"/>
          <w:sz w:val="24"/>
          <w:szCs w:val="24"/>
        </w:rPr>
        <w:t>BJJQ-202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4</w:t>
      </w:r>
      <w:r>
        <w:rPr>
          <w:rFonts w:hint="eastAsia" w:ascii="Times New Roman" w:hAnsi="Times New Roman" w:eastAsia="宋体"/>
          <w:sz w:val="24"/>
          <w:szCs w:val="24"/>
        </w:rPr>
        <w:t>-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851</w:t>
      </w:r>
      <w:bookmarkStart w:id="14" w:name="_GoBack"/>
      <w:bookmarkEnd w:id="14"/>
    </w:p>
    <w:p w14:paraId="4BEE4059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bookmarkStart w:id="10" w:name="_Toc35393657"/>
      <w:bookmarkStart w:id="11" w:name="_Toc28359113"/>
      <w:bookmarkStart w:id="12" w:name="_Toc28359036"/>
      <w:bookmarkStart w:id="13" w:name="_Toc35393826"/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四、凡对本次公告内容提出询问，请按以下方式联系。</w:t>
      </w:r>
      <w:bookmarkEnd w:id="10"/>
      <w:bookmarkEnd w:id="11"/>
      <w:bookmarkEnd w:id="12"/>
      <w:bookmarkEnd w:id="13"/>
    </w:p>
    <w:p w14:paraId="54FDBE4D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1.采购人信息</w:t>
      </w:r>
    </w:p>
    <w:p w14:paraId="0E222F42">
      <w:pPr>
        <w:pageBreakBefore w:val="0"/>
        <w:topLinePunct w:val="0"/>
        <w:bidi w:val="0"/>
        <w:snapToGrid w:val="0"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lang w:val="en-US" w:eastAsia="zh-CN"/>
        </w:rPr>
        <w:t>名    称：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北京市朝阳区中小学卫生保健所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 xml:space="preserve"> </w:t>
      </w:r>
    </w:p>
    <w:p w14:paraId="16B6ADBB">
      <w:pPr>
        <w:pageBreakBefore w:val="0"/>
        <w:topLinePunct w:val="0"/>
        <w:bidi w:val="0"/>
        <w:snapToGrid w:val="0"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lang w:val="en-US" w:eastAsia="zh-CN"/>
        </w:rPr>
        <w:t>地    址：北京市朝阳区西坝河中里11号</w:t>
      </w:r>
    </w:p>
    <w:p w14:paraId="22D28472">
      <w:pPr>
        <w:pageBreakBefore w:val="0"/>
        <w:topLinePunct w:val="0"/>
        <w:bidi w:val="0"/>
        <w:snapToGrid w:val="0"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lang w:val="en-US" w:eastAsia="zh-CN"/>
        </w:rPr>
        <w:t>联系方式：郭老师，010-85967497</w:t>
      </w:r>
    </w:p>
    <w:p w14:paraId="730BE0E6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2.采购代理机构信息</w:t>
      </w:r>
    </w:p>
    <w:p w14:paraId="5CEC8E80">
      <w:pPr>
        <w:pageBreakBefore w:val="0"/>
        <w:topLinePunct w:val="0"/>
        <w:bidi w:val="0"/>
        <w:snapToGrid w:val="0"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lang w:val="en-US" w:eastAsia="zh-CN"/>
        </w:rPr>
        <w:t>名    称：北京汇诚金桥国际招标咨询有限公司</w:t>
      </w:r>
    </w:p>
    <w:p w14:paraId="41AEB9E0">
      <w:pPr>
        <w:pageBreakBefore w:val="0"/>
        <w:topLinePunct w:val="0"/>
        <w:bidi w:val="0"/>
        <w:snapToGrid w:val="0"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lang w:val="en-US" w:eastAsia="zh-CN"/>
        </w:rPr>
        <w:t>地    址：北京市东城区朝内大街南竹杆胡同6 号北京INN3 号楼9 层</w:t>
      </w:r>
    </w:p>
    <w:p w14:paraId="208C0D9F">
      <w:pPr>
        <w:pageBreakBefore w:val="0"/>
        <w:topLinePunct w:val="0"/>
        <w:bidi w:val="0"/>
        <w:snapToGrid w:val="0"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lang w:val="en-US" w:eastAsia="zh-CN"/>
        </w:rPr>
        <w:t>联系方式：010-65173825、65244483</w:t>
      </w:r>
    </w:p>
    <w:p w14:paraId="74A4288B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3.项目联系方式</w:t>
      </w:r>
    </w:p>
    <w:p w14:paraId="66FC807F">
      <w:pPr>
        <w:pageBreakBefore w:val="0"/>
        <w:topLinePunct w:val="0"/>
        <w:bidi w:val="0"/>
        <w:snapToGrid w:val="0"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lang w:val="en-US" w:eastAsia="zh-CN"/>
        </w:rPr>
        <w:t>项目联系人：刘倩、王秋凌</w:t>
      </w:r>
    </w:p>
    <w:p w14:paraId="6E95A766">
      <w:pPr>
        <w:pageBreakBefore w:val="0"/>
        <w:topLinePunct w:val="0"/>
        <w:bidi w:val="0"/>
        <w:snapToGrid w:val="0"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lang w:val="en-US" w:eastAsia="zh-CN"/>
        </w:rPr>
        <w:t>电      话：010-65173825、65244483</w:t>
      </w:r>
    </w:p>
    <w:p w14:paraId="445641D6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Tk5MDE2Mzg3NWExN2I5MDZjZmM1NmJlMzk2MTZkZDUifQ=="/>
  </w:docVars>
  <w:rsids>
    <w:rsidRoot w:val="001B71BE"/>
    <w:rsid w:val="001B71BE"/>
    <w:rsid w:val="0020368E"/>
    <w:rsid w:val="003C3DC2"/>
    <w:rsid w:val="00474AFF"/>
    <w:rsid w:val="00524E53"/>
    <w:rsid w:val="006250B4"/>
    <w:rsid w:val="00730ACE"/>
    <w:rsid w:val="00791CCF"/>
    <w:rsid w:val="008207D8"/>
    <w:rsid w:val="00840A65"/>
    <w:rsid w:val="008F6C56"/>
    <w:rsid w:val="00927EE7"/>
    <w:rsid w:val="009A45D3"/>
    <w:rsid w:val="00B2223A"/>
    <w:rsid w:val="00EC3331"/>
    <w:rsid w:val="08E7479D"/>
    <w:rsid w:val="0C747AE2"/>
    <w:rsid w:val="11D12871"/>
    <w:rsid w:val="11FC3B80"/>
    <w:rsid w:val="14245F1C"/>
    <w:rsid w:val="187205F4"/>
    <w:rsid w:val="1AA83E09"/>
    <w:rsid w:val="1FB03BA5"/>
    <w:rsid w:val="22803368"/>
    <w:rsid w:val="24065432"/>
    <w:rsid w:val="28B85BDD"/>
    <w:rsid w:val="311C3A68"/>
    <w:rsid w:val="36C71744"/>
    <w:rsid w:val="44B40598"/>
    <w:rsid w:val="4E895C9D"/>
    <w:rsid w:val="536966BB"/>
    <w:rsid w:val="59557295"/>
    <w:rsid w:val="5A6831D8"/>
    <w:rsid w:val="5F704F4E"/>
    <w:rsid w:val="6331636A"/>
    <w:rsid w:val="63BC45E5"/>
    <w:rsid w:val="72B92969"/>
    <w:rsid w:val="7F26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0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link w:val="21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5">
    <w:name w:val="heading 3"/>
    <w:basedOn w:val="1"/>
    <w:next w:val="1"/>
    <w:qFormat/>
    <w:locked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99"/>
    <w:pPr>
      <w:widowControl/>
      <w:spacing w:line="360" w:lineRule="auto"/>
    </w:pPr>
    <w:rPr>
      <w:color w:val="FF0000"/>
    </w:rPr>
  </w:style>
  <w:style w:type="paragraph" w:styleId="6">
    <w:name w:val="Normal Indent"/>
    <w:basedOn w:val="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7">
    <w:name w:val="annotation text"/>
    <w:basedOn w:val="1"/>
    <w:link w:val="23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8">
    <w:name w:val="Body Text Indent"/>
    <w:basedOn w:val="1"/>
    <w:autoRedefine/>
    <w:qFormat/>
    <w:uiPriority w:val="0"/>
    <w:pPr>
      <w:spacing w:line="360" w:lineRule="auto"/>
      <w:ind w:firstLine="570"/>
    </w:pPr>
    <w:rPr>
      <w:sz w:val="24"/>
    </w:rPr>
  </w:style>
  <w:style w:type="paragraph" w:styleId="9">
    <w:name w:val="Plain Text"/>
    <w:basedOn w:val="1"/>
    <w:link w:val="22"/>
    <w:autoRedefine/>
    <w:qFormat/>
    <w:uiPriority w:val="99"/>
    <w:rPr>
      <w:rFonts w:ascii="宋体" w:hAnsi="Courier New"/>
    </w:rPr>
  </w:style>
  <w:style w:type="paragraph" w:styleId="10">
    <w:name w:val="Balloon Text"/>
    <w:basedOn w:val="1"/>
    <w:link w:val="24"/>
    <w:autoRedefine/>
    <w:semiHidden/>
    <w:qFormat/>
    <w:uiPriority w:val="99"/>
    <w:rPr>
      <w:sz w:val="18"/>
      <w:szCs w:val="18"/>
    </w:rPr>
  </w:style>
  <w:style w:type="paragraph" w:styleId="11">
    <w:name w:val="footer"/>
    <w:basedOn w:val="1"/>
    <w:link w:val="2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annotation subject"/>
    <w:basedOn w:val="7"/>
    <w:next w:val="7"/>
    <w:link w:val="27"/>
    <w:autoRedefine/>
    <w:semiHidden/>
    <w:unhideWhenUsed/>
    <w:qFormat/>
    <w:uiPriority w:val="99"/>
    <w:rPr>
      <w:rFonts w:ascii="等线" w:hAnsi="等线" w:eastAsia="等线"/>
      <w:b/>
      <w:bCs/>
      <w:szCs w:val="22"/>
    </w:rPr>
  </w:style>
  <w:style w:type="paragraph" w:styleId="14">
    <w:name w:val="Body Text First Indent"/>
    <w:basedOn w:val="2"/>
    <w:next w:val="1"/>
    <w:autoRedefine/>
    <w:qFormat/>
    <w:uiPriority w:val="0"/>
    <w:pPr>
      <w:tabs>
        <w:tab w:val="left" w:pos="567"/>
      </w:tabs>
      <w:spacing w:before="0" w:after="120" w:line="240" w:lineRule="auto"/>
      <w:ind w:firstLine="420" w:firstLineChars="100"/>
    </w:pPr>
    <w:rPr>
      <w:rFonts w:ascii="Times New Roman" w:hAnsi="Times New Roman"/>
      <w:sz w:val="21"/>
    </w:rPr>
  </w:style>
  <w:style w:type="character" w:styleId="17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paragraph" w:customStyle="1" w:styleId="18">
    <w:name w:val="目录 53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19">
    <w:name w:val="正文首行缩进 21"/>
    <w:basedOn w:val="8"/>
    <w:autoRedefine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character" w:customStyle="1" w:styleId="20">
    <w:name w:val="标题 1 字符"/>
    <w:link w:val="3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1">
    <w:name w:val="标题 2 字符"/>
    <w:link w:val="4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2">
    <w:name w:val="纯文本 字符"/>
    <w:link w:val="9"/>
    <w:autoRedefine/>
    <w:qFormat/>
    <w:locked/>
    <w:uiPriority w:val="99"/>
    <w:rPr>
      <w:rFonts w:ascii="宋体" w:hAnsi="Courier New" w:cs="Times New Roman"/>
    </w:rPr>
  </w:style>
  <w:style w:type="character" w:customStyle="1" w:styleId="23">
    <w:name w:val="批注文字 字符"/>
    <w:basedOn w:val="16"/>
    <w:link w:val="7"/>
    <w:autoRedefine/>
    <w:semiHidden/>
    <w:qFormat/>
    <w:uiPriority w:val="99"/>
  </w:style>
  <w:style w:type="character" w:customStyle="1" w:styleId="24">
    <w:name w:val="批注框文本 字符"/>
    <w:link w:val="10"/>
    <w:autoRedefine/>
    <w:semiHidden/>
    <w:qFormat/>
    <w:uiPriority w:val="99"/>
    <w:rPr>
      <w:sz w:val="0"/>
      <w:szCs w:val="0"/>
    </w:rPr>
  </w:style>
  <w:style w:type="character" w:customStyle="1" w:styleId="25">
    <w:name w:val="页眉 字符"/>
    <w:link w:val="12"/>
    <w:autoRedefine/>
    <w:qFormat/>
    <w:uiPriority w:val="99"/>
    <w:rPr>
      <w:sz w:val="18"/>
      <w:szCs w:val="18"/>
    </w:rPr>
  </w:style>
  <w:style w:type="character" w:customStyle="1" w:styleId="26">
    <w:name w:val="页脚 字符"/>
    <w:link w:val="11"/>
    <w:autoRedefine/>
    <w:qFormat/>
    <w:uiPriority w:val="99"/>
    <w:rPr>
      <w:sz w:val="18"/>
      <w:szCs w:val="18"/>
    </w:rPr>
  </w:style>
  <w:style w:type="character" w:customStyle="1" w:styleId="27">
    <w:name w:val="批注主题 字符"/>
    <w:link w:val="13"/>
    <w:autoRedefine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330</Words>
  <Characters>494</Characters>
  <Lines>3</Lines>
  <Paragraphs>1</Paragraphs>
  <TotalTime>0</TotalTime>
  <ScaleCrop>false</ScaleCrop>
  <LinksUpToDate>false</LinksUpToDate>
  <CharactersWithSpaces>494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2020-04-26T03:36:00Z</dcterms:created>
  <dc:creator>L</dc:creator>
  <cp:lastModifiedBy>Liuqian</cp:lastModifiedBy>
  <dcterms:modified xsi:type="dcterms:W3CDTF">2024-09-18T03:25:17Z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A0C355C6E05442D598BA1135FC93690C</vt:lpwstr>
  </property>
</Properties>
</file>