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43FD1" w14:textId="1FEAE895" w:rsidR="00206F74" w:rsidRPr="00A70ACB" w:rsidRDefault="00A70ACB" w:rsidP="00A70ACB">
      <w:pPr>
        <w:jc w:val="center"/>
        <w:rPr>
          <w:rFonts w:ascii="宋体" w:eastAsia="宋体" w:hAnsi="宋体"/>
          <w:sz w:val="32"/>
          <w:szCs w:val="32"/>
        </w:rPr>
      </w:pPr>
      <w:r w:rsidRPr="00A70ACB">
        <w:rPr>
          <w:rFonts w:ascii="宋体" w:eastAsia="宋体" w:hAnsi="宋体" w:hint="eastAsia"/>
          <w:sz w:val="32"/>
          <w:szCs w:val="32"/>
        </w:rPr>
        <w:t>技术参数变更</w:t>
      </w:r>
    </w:p>
    <w:p w14:paraId="44F22F2E" w14:textId="10B7773B" w:rsidR="00A70ACB" w:rsidRPr="00A70ACB" w:rsidRDefault="00A70ACB" w:rsidP="00A70ACB">
      <w:pPr>
        <w:rPr>
          <w:rFonts w:ascii="宋体" w:eastAsia="宋体" w:hAnsi="宋体"/>
          <w:b/>
          <w:kern w:val="0"/>
          <w:sz w:val="28"/>
          <w:szCs w:val="28"/>
        </w:rPr>
      </w:pP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t xml:space="preserve">一、第二包 </w:t>
      </w: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t>电子肠胃镜系统</w:t>
      </w:r>
    </w:p>
    <w:p w14:paraId="0BC802D4" w14:textId="559DCC73" w:rsidR="00A70ACB" w:rsidRPr="00A70ACB" w:rsidRDefault="00A70ACB" w:rsidP="00A70ACB">
      <w:pPr>
        <w:rPr>
          <w:rFonts w:ascii="宋体" w:eastAsia="宋体" w:hAnsi="宋体" w:hint="eastAsia"/>
          <w:b/>
          <w:kern w:val="0"/>
          <w:sz w:val="28"/>
          <w:szCs w:val="28"/>
        </w:rPr>
      </w:pP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t>原招标文件第六章技术需求</w:t>
      </w:r>
      <w:r w:rsidRPr="00A70ACB">
        <w:rPr>
          <w:rFonts w:ascii="宋体" w:eastAsia="宋体" w:hAnsi="宋体"/>
          <w:b/>
          <w:kern w:val="0"/>
          <w:sz w:val="28"/>
          <w:szCs w:val="28"/>
        </w:rPr>
        <w:fldChar w:fldCharType="begin"/>
      </w:r>
      <w:r w:rsidRPr="00A70ACB">
        <w:rPr>
          <w:rFonts w:ascii="宋体" w:eastAsia="宋体" w:hAnsi="宋体"/>
          <w:b/>
          <w:kern w:val="0"/>
          <w:sz w:val="28"/>
          <w:szCs w:val="28"/>
        </w:rPr>
        <w:instrText xml:space="preserve"> </w:instrText>
      </w: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instrText>= 2 \* ROMAN</w:instrText>
      </w:r>
      <w:r w:rsidRPr="00A70ACB">
        <w:rPr>
          <w:rFonts w:ascii="宋体" w:eastAsia="宋体" w:hAnsi="宋体"/>
          <w:b/>
          <w:kern w:val="0"/>
          <w:sz w:val="28"/>
          <w:szCs w:val="28"/>
        </w:rPr>
        <w:instrText xml:space="preserve"> </w:instrText>
      </w:r>
      <w:r w:rsidRPr="00A70ACB">
        <w:rPr>
          <w:rFonts w:ascii="宋体" w:eastAsia="宋体" w:hAnsi="宋体"/>
          <w:b/>
          <w:kern w:val="0"/>
          <w:sz w:val="28"/>
          <w:szCs w:val="28"/>
        </w:rPr>
        <w:fldChar w:fldCharType="separate"/>
      </w:r>
      <w:r w:rsidRPr="00A70ACB">
        <w:rPr>
          <w:rFonts w:ascii="宋体" w:eastAsia="宋体" w:hAnsi="宋体"/>
          <w:b/>
          <w:kern w:val="0"/>
          <w:sz w:val="28"/>
          <w:szCs w:val="28"/>
        </w:rPr>
        <w:t>II</w:t>
      </w:r>
      <w:r w:rsidRPr="00A70ACB">
        <w:rPr>
          <w:rFonts w:ascii="宋体" w:eastAsia="宋体" w:hAnsi="宋体"/>
          <w:b/>
          <w:kern w:val="0"/>
          <w:sz w:val="28"/>
          <w:szCs w:val="28"/>
        </w:rPr>
        <w:fldChar w:fldCharType="end"/>
      </w:r>
      <w:r w:rsidRPr="00A70ACB">
        <w:rPr>
          <w:rFonts w:ascii="宋体" w:eastAsia="宋体" w:hAnsi="宋体"/>
          <w:b/>
          <w:kern w:val="0"/>
          <w:sz w:val="28"/>
          <w:szCs w:val="28"/>
        </w:rPr>
        <w:t>.</w:t>
      </w: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t>技术要求</w:t>
      </w: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6949"/>
      </w:tblGrid>
      <w:tr w:rsidR="00A70ACB" w:rsidRPr="00A70ACB" w14:paraId="3EEE66A9" w14:textId="6C524437" w:rsidTr="00A70ACB">
        <w:trPr>
          <w:trHeight w:val="279"/>
        </w:trPr>
        <w:tc>
          <w:tcPr>
            <w:tcW w:w="812" w:type="pct"/>
          </w:tcPr>
          <w:p w14:paraId="16E6FE6B" w14:textId="6AB362A8" w:rsidR="00A70ACB" w:rsidRPr="00A70ACB" w:rsidRDefault="00A70ACB" w:rsidP="001C55B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188" w:type="pct"/>
            <w:vAlign w:val="bottom"/>
          </w:tcPr>
          <w:p w14:paraId="36BAFFA6" w14:textId="7EDCBF83" w:rsidR="00A70ACB" w:rsidRPr="00A70ACB" w:rsidRDefault="00A70ACB" w:rsidP="001C55B2">
            <w:pPr>
              <w:spacing w:line="270" w:lineRule="auto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 w:rsidRPr="00A70ACB">
              <w:rPr>
                <w:rFonts w:ascii="宋体" w:eastAsia="宋体" w:hAnsi="宋体" w:cs="宋体" w:hint="eastAsia"/>
                <w:bCs/>
                <w:sz w:val="28"/>
                <w:szCs w:val="28"/>
              </w:rPr>
              <w:t>原参数</w:t>
            </w:r>
          </w:p>
        </w:tc>
      </w:tr>
      <w:tr w:rsidR="00A70ACB" w:rsidRPr="00A70ACB" w14:paraId="255E43AA" w14:textId="77777777" w:rsidTr="00A70ACB">
        <w:trPr>
          <w:trHeight w:val="279"/>
        </w:trPr>
        <w:tc>
          <w:tcPr>
            <w:tcW w:w="812" w:type="pct"/>
          </w:tcPr>
          <w:p w14:paraId="7020A080" w14:textId="30F5E873" w:rsidR="00A70ACB" w:rsidRPr="00A70ACB" w:rsidRDefault="00A70ACB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4.1.2</w:t>
            </w:r>
          </w:p>
        </w:tc>
        <w:tc>
          <w:tcPr>
            <w:tcW w:w="4188" w:type="pct"/>
            <w:vAlign w:val="bottom"/>
          </w:tcPr>
          <w:p w14:paraId="2EBA46C3" w14:textId="4D3958A5" w:rsidR="00A70ACB" w:rsidRPr="00A70ACB" w:rsidRDefault="00A70ACB" w:rsidP="00A70ACB">
            <w:pPr>
              <w:spacing w:line="270" w:lineRule="auto"/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具有红色调节、蓝色调节、饱和度调节功能；可调级别≥10级；</w:t>
            </w:r>
          </w:p>
        </w:tc>
      </w:tr>
      <w:tr w:rsidR="00A70ACB" w:rsidRPr="005F2E88" w14:paraId="3A5C830B" w14:textId="77777777" w:rsidTr="00A70ACB">
        <w:trPr>
          <w:trHeight w:val="279"/>
        </w:trPr>
        <w:tc>
          <w:tcPr>
            <w:tcW w:w="812" w:type="pct"/>
          </w:tcPr>
          <w:p w14:paraId="2A2DDA60" w14:textId="3E1B75FB" w:rsidR="00A70ACB" w:rsidRPr="00A70ACB" w:rsidRDefault="00A70ACB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F2E88">
              <w:rPr>
                <w:rFonts w:ascii="宋体" w:eastAsia="宋体" w:hAnsi="宋体"/>
                <w:sz w:val="28"/>
                <w:szCs w:val="28"/>
              </w:rPr>
              <w:t>*</w:t>
            </w:r>
            <w:r w:rsidRPr="00A70ACB">
              <w:rPr>
                <w:rFonts w:ascii="宋体" w:eastAsia="宋体" w:hAnsi="宋体" w:hint="eastAsia"/>
                <w:sz w:val="28"/>
                <w:szCs w:val="28"/>
              </w:rPr>
              <w:t>4.1.11</w:t>
            </w:r>
          </w:p>
        </w:tc>
        <w:tc>
          <w:tcPr>
            <w:tcW w:w="4188" w:type="pct"/>
            <w:vAlign w:val="bottom"/>
          </w:tcPr>
          <w:p w14:paraId="3C1F4F8B" w14:textId="3E89F2EE" w:rsidR="00A70ACB" w:rsidRPr="005F2E88" w:rsidRDefault="00A70ACB" w:rsidP="005F2E8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F2E88">
              <w:rPr>
                <w:rFonts w:ascii="宋体" w:eastAsia="宋体" w:hAnsi="宋体" w:hint="eastAsia"/>
                <w:sz w:val="28"/>
                <w:szCs w:val="28"/>
              </w:rPr>
              <w:t>内置病例管理系统，可脱离外置工作站进行病例管理，可查看、编辑、保存、预览、打印病例报告级病例报告检索；</w:t>
            </w:r>
          </w:p>
        </w:tc>
      </w:tr>
      <w:tr w:rsidR="005F2E88" w:rsidRPr="005F2E88" w14:paraId="1418C8E1" w14:textId="77777777" w:rsidTr="00A70ACB">
        <w:trPr>
          <w:trHeight w:val="279"/>
        </w:trPr>
        <w:tc>
          <w:tcPr>
            <w:tcW w:w="812" w:type="pct"/>
          </w:tcPr>
          <w:p w14:paraId="2E727115" w14:textId="15DF2CD8" w:rsidR="005F2E88" w:rsidRPr="005F2E88" w:rsidRDefault="005F2E88" w:rsidP="00A70ACB">
            <w:pPr>
              <w:rPr>
                <w:rFonts w:ascii="宋体" w:eastAsia="宋体" w:hAnsi="宋体"/>
                <w:sz w:val="28"/>
                <w:szCs w:val="28"/>
              </w:rPr>
            </w:pPr>
            <w:r w:rsidRPr="005F2E88">
              <w:rPr>
                <w:rFonts w:ascii="宋体" w:eastAsia="宋体" w:hAnsi="宋体" w:hint="eastAsia"/>
                <w:sz w:val="28"/>
                <w:szCs w:val="28"/>
              </w:rPr>
              <w:t>4.1.12</w:t>
            </w:r>
          </w:p>
        </w:tc>
        <w:tc>
          <w:tcPr>
            <w:tcW w:w="4188" w:type="pct"/>
            <w:vAlign w:val="bottom"/>
          </w:tcPr>
          <w:p w14:paraId="77690CB1" w14:textId="741DC823" w:rsidR="005F2E88" w:rsidRPr="005F2E88" w:rsidRDefault="005F2E88" w:rsidP="005F2E8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F2E88">
              <w:rPr>
                <w:rFonts w:ascii="宋体" w:eastAsia="宋体" w:hAnsi="宋体" w:hint="eastAsia"/>
                <w:sz w:val="28"/>
                <w:szCs w:val="28"/>
              </w:rPr>
              <w:t>可通过USB接</w:t>
            </w:r>
            <w:r w:rsidRPr="005F2E88">
              <w:rPr>
                <w:rFonts w:ascii="微软雅黑" w:eastAsia="微软雅黑" w:hAnsi="微软雅黑" w:cs="微软雅黑" w:hint="eastAsia"/>
                <w:sz w:val="28"/>
                <w:szCs w:val="28"/>
              </w:rPr>
              <w:t>⼝⼀</w:t>
            </w:r>
            <w:r w:rsidRPr="005F2E88">
              <w:rPr>
                <w:rFonts w:ascii="宋体" w:eastAsia="宋体" w:hAnsi="宋体" w:hint="eastAsia"/>
                <w:sz w:val="28"/>
                <w:szCs w:val="28"/>
              </w:rPr>
              <w:t>键导出当前检查数据</w:t>
            </w:r>
            <w:r w:rsidRPr="005F2E88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</w:tc>
      </w:tr>
      <w:tr w:rsidR="00A70ACB" w:rsidRPr="005F2E88" w14:paraId="22589F75" w14:textId="77777777" w:rsidTr="00A70ACB">
        <w:trPr>
          <w:trHeight w:val="279"/>
        </w:trPr>
        <w:tc>
          <w:tcPr>
            <w:tcW w:w="812" w:type="pct"/>
          </w:tcPr>
          <w:p w14:paraId="4F113A57" w14:textId="32284E24" w:rsidR="00A70ACB" w:rsidRPr="00A70ACB" w:rsidRDefault="00A70ACB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4.2.1</w:t>
            </w:r>
          </w:p>
        </w:tc>
        <w:tc>
          <w:tcPr>
            <w:tcW w:w="4188" w:type="pct"/>
            <w:vAlign w:val="bottom"/>
          </w:tcPr>
          <w:p w14:paraId="62F7EA6E" w14:textId="630BAF70" w:rsidR="00A70ACB" w:rsidRPr="00A70ACB" w:rsidRDefault="00A70ACB" w:rsidP="005F2E8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具有红色调节、蓝色调节、饱和度调节功能；可调级别≥10级；</w:t>
            </w:r>
          </w:p>
        </w:tc>
      </w:tr>
      <w:tr w:rsidR="00A70ACB" w:rsidRPr="005F2E88" w14:paraId="3AB73D6B" w14:textId="77777777" w:rsidTr="00A70ACB">
        <w:trPr>
          <w:trHeight w:val="279"/>
        </w:trPr>
        <w:tc>
          <w:tcPr>
            <w:tcW w:w="812" w:type="pct"/>
          </w:tcPr>
          <w:p w14:paraId="1B70B9BD" w14:textId="78F3B9FA" w:rsidR="00A70ACB" w:rsidRPr="00A70ACB" w:rsidRDefault="00A70ACB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4.2.4</w:t>
            </w:r>
          </w:p>
        </w:tc>
        <w:tc>
          <w:tcPr>
            <w:tcW w:w="4188" w:type="pct"/>
            <w:vAlign w:val="bottom"/>
          </w:tcPr>
          <w:p w14:paraId="4E92390A" w14:textId="525658E4" w:rsidR="00A70ACB" w:rsidRPr="00A70ACB" w:rsidRDefault="00A70ACB" w:rsidP="005F2E8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F2E88">
              <w:rPr>
                <w:rFonts w:ascii="宋体" w:eastAsia="宋体" w:hAnsi="宋体" w:hint="eastAsia"/>
                <w:sz w:val="28"/>
                <w:szCs w:val="28"/>
              </w:rPr>
              <w:t>光源噪音≤55dB；</w:t>
            </w:r>
          </w:p>
        </w:tc>
      </w:tr>
    </w:tbl>
    <w:p w14:paraId="0388493D" w14:textId="2F70358D" w:rsidR="00A70ACB" w:rsidRPr="005F2E88" w:rsidRDefault="00A70ACB" w:rsidP="00A70ACB">
      <w:pPr>
        <w:rPr>
          <w:rFonts w:ascii="宋体" w:eastAsia="宋体" w:hAnsi="宋体"/>
          <w:b/>
          <w:kern w:val="0"/>
          <w:sz w:val="28"/>
          <w:szCs w:val="28"/>
        </w:rPr>
      </w:pPr>
      <w:r w:rsidRPr="005F2E88">
        <w:rPr>
          <w:rFonts w:ascii="宋体" w:eastAsia="宋体" w:hAnsi="宋体" w:hint="eastAsia"/>
          <w:b/>
          <w:kern w:val="0"/>
          <w:sz w:val="28"/>
          <w:szCs w:val="28"/>
        </w:rPr>
        <w:t>修改为：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6949"/>
      </w:tblGrid>
      <w:tr w:rsidR="00A70ACB" w:rsidRPr="005F2E88" w14:paraId="1D9F886D" w14:textId="77777777" w:rsidTr="00A70ACB">
        <w:trPr>
          <w:trHeight w:val="279"/>
        </w:trPr>
        <w:tc>
          <w:tcPr>
            <w:tcW w:w="812" w:type="pct"/>
          </w:tcPr>
          <w:p w14:paraId="2D465F12" w14:textId="77777777" w:rsidR="00A70ACB" w:rsidRPr="00A70ACB" w:rsidRDefault="00A70ACB" w:rsidP="001C55B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188" w:type="pct"/>
            <w:vAlign w:val="bottom"/>
          </w:tcPr>
          <w:p w14:paraId="7FBA0004" w14:textId="52A69EF1" w:rsidR="00A70ACB" w:rsidRPr="005F2E88" w:rsidRDefault="00A70ACB" w:rsidP="005F2E8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F2E88">
              <w:rPr>
                <w:rFonts w:ascii="宋体" w:eastAsia="宋体" w:hAnsi="宋体" w:hint="eastAsia"/>
                <w:sz w:val="28"/>
                <w:szCs w:val="28"/>
              </w:rPr>
              <w:t>修正参数</w:t>
            </w:r>
          </w:p>
        </w:tc>
      </w:tr>
      <w:tr w:rsidR="00A70ACB" w:rsidRPr="00A70ACB" w14:paraId="1784D723" w14:textId="77777777" w:rsidTr="00A70ACB">
        <w:trPr>
          <w:trHeight w:val="279"/>
        </w:trPr>
        <w:tc>
          <w:tcPr>
            <w:tcW w:w="812" w:type="pct"/>
          </w:tcPr>
          <w:p w14:paraId="0C417187" w14:textId="77777777" w:rsidR="00A70ACB" w:rsidRPr="00A70ACB" w:rsidRDefault="00A70ACB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4.1.2</w:t>
            </w:r>
          </w:p>
        </w:tc>
        <w:tc>
          <w:tcPr>
            <w:tcW w:w="4188" w:type="pct"/>
          </w:tcPr>
          <w:p w14:paraId="45ACF6CC" w14:textId="1E60F996" w:rsidR="00A70ACB" w:rsidRPr="00A70ACB" w:rsidRDefault="00A70ACB" w:rsidP="005F2E8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F2E88">
              <w:rPr>
                <w:rFonts w:ascii="宋体" w:eastAsia="宋体" w:hAnsi="宋体"/>
                <w:sz w:val="28"/>
                <w:szCs w:val="28"/>
              </w:rPr>
              <w:t>具有</w:t>
            </w:r>
            <w:r w:rsidRPr="005F2E88">
              <w:rPr>
                <w:rFonts w:ascii="宋体" w:eastAsia="宋体" w:hAnsi="宋体" w:hint="eastAsia"/>
                <w:sz w:val="28"/>
                <w:szCs w:val="28"/>
              </w:rPr>
              <w:t>颜色调节功能</w:t>
            </w:r>
            <w:r w:rsidRPr="005F2E88">
              <w:rPr>
                <w:rFonts w:ascii="宋体" w:eastAsia="宋体" w:hAnsi="宋体"/>
                <w:sz w:val="28"/>
                <w:szCs w:val="28"/>
              </w:rPr>
              <w:t>；可调级别</w:t>
            </w:r>
            <w:r w:rsidRPr="005F2E88">
              <w:rPr>
                <w:rFonts w:ascii="宋体" w:eastAsia="宋体" w:hAnsi="宋体" w:hint="eastAsia"/>
                <w:sz w:val="28"/>
                <w:szCs w:val="28"/>
              </w:rPr>
              <w:t>≥±5</w:t>
            </w:r>
            <w:r w:rsidRPr="005F2E88">
              <w:rPr>
                <w:rFonts w:ascii="宋体" w:eastAsia="宋体" w:hAnsi="宋体"/>
                <w:sz w:val="28"/>
                <w:szCs w:val="28"/>
              </w:rPr>
              <w:t xml:space="preserve"> 级</w:t>
            </w:r>
            <w:r w:rsidRPr="005F2E88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</w:tc>
      </w:tr>
      <w:tr w:rsidR="00A70ACB" w:rsidRPr="00A70ACB" w14:paraId="2F4AFE52" w14:textId="77777777" w:rsidTr="00A70ACB">
        <w:trPr>
          <w:trHeight w:val="279"/>
        </w:trPr>
        <w:tc>
          <w:tcPr>
            <w:tcW w:w="812" w:type="pct"/>
          </w:tcPr>
          <w:p w14:paraId="7850BAF4" w14:textId="1C7307F6" w:rsidR="00A70ACB" w:rsidRPr="00A70ACB" w:rsidRDefault="00A70ACB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4.1.11</w:t>
            </w:r>
          </w:p>
        </w:tc>
        <w:tc>
          <w:tcPr>
            <w:tcW w:w="4188" w:type="pct"/>
          </w:tcPr>
          <w:p w14:paraId="4C2129BC" w14:textId="3593E306" w:rsidR="00A70ACB" w:rsidRPr="005F2E88" w:rsidRDefault="00A70ACB" w:rsidP="005F2E88">
            <w:pPr>
              <w:rPr>
                <w:rFonts w:ascii="宋体" w:eastAsia="宋体" w:hAnsi="宋体"/>
                <w:sz w:val="28"/>
                <w:szCs w:val="28"/>
              </w:rPr>
            </w:pPr>
            <w:r w:rsidRPr="005F2E88">
              <w:rPr>
                <w:rFonts w:ascii="宋体" w:eastAsia="宋体" w:hAnsi="宋体" w:hint="eastAsia"/>
                <w:sz w:val="28"/>
                <w:szCs w:val="28"/>
              </w:rPr>
              <w:t>可通过USB接</w:t>
            </w:r>
            <w:r w:rsidRPr="005F2E88">
              <w:rPr>
                <w:rFonts w:ascii="微软雅黑" w:eastAsia="微软雅黑" w:hAnsi="微软雅黑" w:cs="微软雅黑" w:hint="eastAsia"/>
                <w:sz w:val="28"/>
                <w:szCs w:val="28"/>
              </w:rPr>
              <w:t>⼝⼀</w:t>
            </w:r>
            <w:r w:rsidRPr="005F2E88">
              <w:rPr>
                <w:rFonts w:ascii="宋体" w:eastAsia="宋体" w:hAnsi="宋体" w:hint="eastAsia"/>
                <w:sz w:val="28"/>
                <w:szCs w:val="28"/>
              </w:rPr>
              <w:t>键导出当前检查数据</w:t>
            </w:r>
            <w:r w:rsidR="005F2E88" w:rsidRPr="005F2E88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</w:tc>
      </w:tr>
      <w:tr w:rsidR="005F2E88" w:rsidRPr="00A70ACB" w14:paraId="791F07A8" w14:textId="77777777" w:rsidTr="00A70ACB">
        <w:trPr>
          <w:trHeight w:val="279"/>
        </w:trPr>
        <w:tc>
          <w:tcPr>
            <w:tcW w:w="812" w:type="pct"/>
          </w:tcPr>
          <w:p w14:paraId="324FBBA7" w14:textId="77777777" w:rsidR="005F2E88" w:rsidRPr="00A70ACB" w:rsidRDefault="005F2E88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88" w:type="pct"/>
          </w:tcPr>
          <w:p w14:paraId="37DECB03" w14:textId="3675A281" w:rsidR="005F2E88" w:rsidRPr="005F2E88" w:rsidRDefault="005F2E88" w:rsidP="005F2E8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F2E88">
              <w:rPr>
                <w:rFonts w:ascii="宋体" w:eastAsia="宋体" w:hAnsi="宋体" w:hint="eastAsia"/>
                <w:sz w:val="28"/>
                <w:szCs w:val="28"/>
              </w:rPr>
              <w:t>支持DICOM标准协议，通过</w:t>
            </w:r>
            <w:r w:rsidRPr="005F2E88">
              <w:rPr>
                <w:rFonts w:ascii="微软雅黑" w:eastAsia="微软雅黑" w:hAnsi="微软雅黑" w:cs="微软雅黑" w:hint="eastAsia"/>
                <w:sz w:val="28"/>
                <w:szCs w:val="28"/>
              </w:rPr>
              <w:t>⽹</w:t>
            </w:r>
            <w:r w:rsidRPr="005F2E88">
              <w:rPr>
                <w:rFonts w:ascii="宋体" w:eastAsia="宋体" w:hAnsi="宋体" w:cs="宋体" w:hint="eastAsia"/>
                <w:sz w:val="28"/>
                <w:szCs w:val="28"/>
              </w:rPr>
              <w:t>络可传输病历数据；</w:t>
            </w:r>
          </w:p>
        </w:tc>
      </w:tr>
      <w:tr w:rsidR="00A70ACB" w:rsidRPr="00A70ACB" w14:paraId="4A7D9F7F" w14:textId="77777777" w:rsidTr="00A70ACB">
        <w:trPr>
          <w:trHeight w:val="279"/>
        </w:trPr>
        <w:tc>
          <w:tcPr>
            <w:tcW w:w="812" w:type="pct"/>
          </w:tcPr>
          <w:p w14:paraId="6F90DC64" w14:textId="709033D5" w:rsidR="00A70ACB" w:rsidRPr="00A70ACB" w:rsidRDefault="00A70ACB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4.2.1</w:t>
            </w:r>
          </w:p>
        </w:tc>
        <w:tc>
          <w:tcPr>
            <w:tcW w:w="4188" w:type="pct"/>
          </w:tcPr>
          <w:p w14:paraId="2363E60F" w14:textId="76EB711E" w:rsidR="00A70ACB" w:rsidRPr="005F2E88" w:rsidRDefault="00A70ACB" w:rsidP="005F2E88">
            <w:pPr>
              <w:rPr>
                <w:rFonts w:ascii="宋体" w:eastAsia="宋体" w:hAnsi="宋体"/>
                <w:sz w:val="28"/>
                <w:szCs w:val="28"/>
              </w:rPr>
            </w:pPr>
            <w:r w:rsidRPr="005F2E88">
              <w:rPr>
                <w:rFonts w:ascii="宋体" w:eastAsia="宋体" w:hAnsi="宋体"/>
                <w:sz w:val="28"/>
                <w:szCs w:val="28"/>
              </w:rPr>
              <w:t>具有</w:t>
            </w:r>
            <w:r w:rsidRPr="005F2E88">
              <w:rPr>
                <w:rFonts w:ascii="宋体" w:eastAsia="宋体" w:hAnsi="宋体" w:hint="eastAsia"/>
                <w:sz w:val="28"/>
                <w:szCs w:val="28"/>
              </w:rPr>
              <w:t>颜色调节功能</w:t>
            </w:r>
            <w:r w:rsidRPr="005F2E88">
              <w:rPr>
                <w:rFonts w:ascii="宋体" w:eastAsia="宋体" w:hAnsi="宋体"/>
                <w:sz w:val="28"/>
                <w:szCs w:val="28"/>
              </w:rPr>
              <w:t>；可调级别</w:t>
            </w:r>
            <w:r w:rsidRPr="005F2E88">
              <w:rPr>
                <w:rFonts w:ascii="宋体" w:eastAsia="宋体" w:hAnsi="宋体" w:hint="eastAsia"/>
                <w:sz w:val="28"/>
                <w:szCs w:val="28"/>
              </w:rPr>
              <w:t>≥±5</w:t>
            </w:r>
            <w:r w:rsidRPr="005F2E88">
              <w:rPr>
                <w:rFonts w:ascii="宋体" w:eastAsia="宋体" w:hAnsi="宋体"/>
                <w:sz w:val="28"/>
                <w:szCs w:val="28"/>
              </w:rPr>
              <w:t xml:space="preserve"> 级；</w:t>
            </w:r>
          </w:p>
        </w:tc>
      </w:tr>
      <w:tr w:rsidR="00A70ACB" w:rsidRPr="00A70ACB" w14:paraId="229C17A3" w14:textId="77777777" w:rsidTr="00A70ACB">
        <w:trPr>
          <w:trHeight w:val="279"/>
        </w:trPr>
        <w:tc>
          <w:tcPr>
            <w:tcW w:w="812" w:type="pct"/>
          </w:tcPr>
          <w:p w14:paraId="28985945" w14:textId="67216611" w:rsidR="00A70ACB" w:rsidRPr="00A70ACB" w:rsidRDefault="00A70ACB" w:rsidP="00A70AC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A70ACB">
              <w:rPr>
                <w:rFonts w:ascii="宋体" w:eastAsia="宋体" w:hAnsi="宋体" w:hint="eastAsia"/>
                <w:sz w:val="28"/>
                <w:szCs w:val="28"/>
              </w:rPr>
              <w:t>4.2.4</w:t>
            </w:r>
          </w:p>
        </w:tc>
        <w:tc>
          <w:tcPr>
            <w:tcW w:w="4188" w:type="pct"/>
          </w:tcPr>
          <w:p w14:paraId="77A57C3D" w14:textId="74B4D8D4" w:rsidR="00A70ACB" w:rsidRPr="00A70ACB" w:rsidRDefault="00A70ACB" w:rsidP="00A70ACB">
            <w:pPr>
              <w:spacing w:line="270" w:lineRule="auto"/>
              <w:rPr>
                <w:rFonts w:ascii="宋体" w:eastAsia="宋体" w:hAnsi="宋体"/>
                <w:spacing w:val="-1"/>
                <w:sz w:val="28"/>
                <w:szCs w:val="28"/>
              </w:rPr>
            </w:pPr>
            <w:r w:rsidRPr="00A70ACB">
              <w:rPr>
                <w:rFonts w:ascii="宋体" w:eastAsia="宋体" w:hAnsi="宋体" w:cs="宋体" w:hint="eastAsia"/>
                <w:sz w:val="28"/>
                <w:szCs w:val="28"/>
              </w:rPr>
              <w:t>光源噪音≤70dB</w:t>
            </w:r>
          </w:p>
        </w:tc>
      </w:tr>
    </w:tbl>
    <w:p w14:paraId="5631023E" w14:textId="77777777" w:rsidR="00A70ACB" w:rsidRPr="00A70ACB" w:rsidRDefault="00A70ACB" w:rsidP="00A70ACB">
      <w:pPr>
        <w:rPr>
          <w:rFonts w:ascii="宋体" w:eastAsia="宋体" w:hAnsi="宋体"/>
          <w:b/>
          <w:kern w:val="0"/>
          <w:sz w:val="28"/>
          <w:szCs w:val="20"/>
        </w:rPr>
      </w:pPr>
    </w:p>
    <w:p w14:paraId="13D72E72" w14:textId="00C87245" w:rsidR="00A70ACB" w:rsidRDefault="00A70ACB" w:rsidP="00A70ACB">
      <w:pPr>
        <w:rPr>
          <w:rFonts w:ascii="宋体" w:eastAsia="宋体" w:hAnsi="宋体"/>
          <w:b/>
          <w:kern w:val="0"/>
          <w:sz w:val="28"/>
          <w:szCs w:val="20"/>
        </w:rPr>
      </w:pPr>
      <w:r w:rsidRPr="00A70ACB">
        <w:rPr>
          <w:rFonts w:ascii="宋体" w:eastAsia="宋体" w:hAnsi="宋体" w:hint="eastAsia"/>
          <w:b/>
          <w:kern w:val="0"/>
          <w:sz w:val="28"/>
          <w:szCs w:val="20"/>
        </w:rPr>
        <w:t>二、</w:t>
      </w:r>
      <w:r w:rsidR="00A1151B" w:rsidRPr="00A1151B">
        <w:rPr>
          <w:rFonts w:ascii="宋体" w:eastAsia="宋体" w:hAnsi="宋体" w:hint="eastAsia"/>
          <w:b/>
          <w:kern w:val="0"/>
          <w:sz w:val="28"/>
          <w:szCs w:val="20"/>
        </w:rPr>
        <w:t>第</w:t>
      </w:r>
      <w:r w:rsidR="00A1151B">
        <w:rPr>
          <w:rFonts w:ascii="宋体" w:eastAsia="宋体" w:hAnsi="宋体" w:hint="eastAsia"/>
          <w:b/>
          <w:kern w:val="0"/>
          <w:sz w:val="28"/>
          <w:szCs w:val="20"/>
        </w:rPr>
        <w:t>四</w:t>
      </w:r>
      <w:r w:rsidR="00A1151B" w:rsidRPr="00A1151B">
        <w:rPr>
          <w:rFonts w:ascii="宋体" w:eastAsia="宋体" w:hAnsi="宋体" w:hint="eastAsia"/>
          <w:b/>
          <w:kern w:val="0"/>
          <w:sz w:val="28"/>
          <w:szCs w:val="20"/>
        </w:rPr>
        <w:t>包 动态心电图系统</w:t>
      </w:r>
    </w:p>
    <w:p w14:paraId="000378C7" w14:textId="77777777" w:rsidR="00883A45" w:rsidRPr="00A70ACB" w:rsidRDefault="00883A45" w:rsidP="00883A45">
      <w:pPr>
        <w:rPr>
          <w:rFonts w:ascii="宋体" w:eastAsia="宋体" w:hAnsi="宋体" w:hint="eastAsia"/>
          <w:b/>
          <w:kern w:val="0"/>
          <w:sz w:val="28"/>
          <w:szCs w:val="28"/>
        </w:rPr>
      </w:pP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t>原招标文件第六章技术需求</w:t>
      </w:r>
      <w:r w:rsidRPr="00A70ACB">
        <w:rPr>
          <w:rFonts w:ascii="宋体" w:eastAsia="宋体" w:hAnsi="宋体"/>
          <w:b/>
          <w:kern w:val="0"/>
          <w:sz w:val="28"/>
          <w:szCs w:val="28"/>
        </w:rPr>
        <w:fldChar w:fldCharType="begin"/>
      </w:r>
      <w:r w:rsidRPr="00A70ACB">
        <w:rPr>
          <w:rFonts w:ascii="宋体" w:eastAsia="宋体" w:hAnsi="宋体"/>
          <w:b/>
          <w:kern w:val="0"/>
          <w:sz w:val="28"/>
          <w:szCs w:val="28"/>
        </w:rPr>
        <w:instrText xml:space="preserve"> </w:instrText>
      </w: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instrText>= 2 \* ROMAN</w:instrText>
      </w:r>
      <w:r w:rsidRPr="00A70ACB">
        <w:rPr>
          <w:rFonts w:ascii="宋体" w:eastAsia="宋体" w:hAnsi="宋体"/>
          <w:b/>
          <w:kern w:val="0"/>
          <w:sz w:val="28"/>
          <w:szCs w:val="28"/>
        </w:rPr>
        <w:instrText xml:space="preserve"> </w:instrText>
      </w:r>
      <w:r w:rsidRPr="00A70ACB">
        <w:rPr>
          <w:rFonts w:ascii="宋体" w:eastAsia="宋体" w:hAnsi="宋体"/>
          <w:b/>
          <w:kern w:val="0"/>
          <w:sz w:val="28"/>
          <w:szCs w:val="28"/>
        </w:rPr>
        <w:fldChar w:fldCharType="separate"/>
      </w:r>
      <w:r w:rsidRPr="00A70ACB">
        <w:rPr>
          <w:rFonts w:ascii="宋体" w:eastAsia="宋体" w:hAnsi="宋体"/>
          <w:b/>
          <w:kern w:val="0"/>
          <w:sz w:val="28"/>
          <w:szCs w:val="28"/>
        </w:rPr>
        <w:t>II</w:t>
      </w:r>
      <w:r w:rsidRPr="00A70ACB">
        <w:rPr>
          <w:rFonts w:ascii="宋体" w:eastAsia="宋体" w:hAnsi="宋体"/>
          <w:b/>
          <w:kern w:val="0"/>
          <w:sz w:val="28"/>
          <w:szCs w:val="28"/>
        </w:rPr>
        <w:fldChar w:fldCharType="end"/>
      </w:r>
      <w:r w:rsidRPr="00A70ACB">
        <w:rPr>
          <w:rFonts w:ascii="宋体" w:eastAsia="宋体" w:hAnsi="宋体"/>
          <w:b/>
          <w:kern w:val="0"/>
          <w:sz w:val="28"/>
          <w:szCs w:val="28"/>
        </w:rPr>
        <w:t>.</w:t>
      </w: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t>技术要求：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6949"/>
      </w:tblGrid>
      <w:tr w:rsidR="00883A45" w:rsidRPr="00A70ACB" w14:paraId="2650B822" w14:textId="77777777" w:rsidTr="001C55B2">
        <w:trPr>
          <w:trHeight w:val="279"/>
        </w:trPr>
        <w:tc>
          <w:tcPr>
            <w:tcW w:w="812" w:type="pct"/>
          </w:tcPr>
          <w:p w14:paraId="1B624C72" w14:textId="77777777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4188" w:type="pct"/>
            <w:vAlign w:val="bottom"/>
          </w:tcPr>
          <w:p w14:paraId="251B6079" w14:textId="77777777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原参数</w:t>
            </w:r>
          </w:p>
        </w:tc>
      </w:tr>
      <w:tr w:rsidR="00883A45" w:rsidRPr="00A70ACB" w14:paraId="58B7C612" w14:textId="77777777" w:rsidTr="00F65DB5">
        <w:trPr>
          <w:trHeight w:val="279"/>
        </w:trPr>
        <w:tc>
          <w:tcPr>
            <w:tcW w:w="812" w:type="pct"/>
          </w:tcPr>
          <w:p w14:paraId="01B4B058" w14:textId="27B9A298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</w:t>
            </w:r>
          </w:p>
        </w:tc>
        <w:tc>
          <w:tcPr>
            <w:tcW w:w="4188" w:type="pct"/>
          </w:tcPr>
          <w:p w14:paraId="0BDDD818" w14:textId="58C5A836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动态心电记录仪（一）:60个</w:t>
            </w:r>
          </w:p>
        </w:tc>
      </w:tr>
      <w:tr w:rsidR="00883A45" w:rsidRPr="00A70ACB" w14:paraId="335C10E5" w14:textId="77777777" w:rsidTr="00C84095">
        <w:trPr>
          <w:trHeight w:val="279"/>
        </w:trPr>
        <w:tc>
          <w:tcPr>
            <w:tcW w:w="812" w:type="pct"/>
          </w:tcPr>
          <w:p w14:paraId="1D367799" w14:textId="791D1FBB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4.3</w:t>
            </w:r>
          </w:p>
        </w:tc>
        <w:tc>
          <w:tcPr>
            <w:tcW w:w="4188" w:type="pct"/>
            <w:vAlign w:val="center"/>
          </w:tcPr>
          <w:p w14:paraId="4D96F5AF" w14:textId="47BA7F9A" w:rsidR="00883A45" w:rsidRPr="005E6312" w:rsidRDefault="00883A45" w:rsidP="005E6312">
            <w:pPr>
              <w:widowControl/>
              <w:spacing w:line="270" w:lineRule="auto"/>
              <w:jc w:val="left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12导心电导联线：≥60条</w:t>
            </w:r>
          </w:p>
        </w:tc>
      </w:tr>
      <w:tr w:rsidR="00883A45" w:rsidRPr="00A70ACB" w14:paraId="7747B84A" w14:textId="77777777" w:rsidTr="0076070C">
        <w:trPr>
          <w:trHeight w:val="279"/>
        </w:trPr>
        <w:tc>
          <w:tcPr>
            <w:tcW w:w="812" w:type="pct"/>
          </w:tcPr>
          <w:p w14:paraId="6E00DE41" w14:textId="217E4B64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4.4</w:t>
            </w:r>
          </w:p>
        </w:tc>
        <w:tc>
          <w:tcPr>
            <w:tcW w:w="4188" w:type="pct"/>
            <w:vAlign w:val="center"/>
          </w:tcPr>
          <w:p w14:paraId="325B653E" w14:textId="0F20C1FC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记录仪背包：≥60套</w:t>
            </w:r>
          </w:p>
        </w:tc>
      </w:tr>
      <w:tr w:rsidR="00883A45" w:rsidRPr="00A70ACB" w14:paraId="01483F7D" w14:textId="77777777" w:rsidTr="0076070C">
        <w:trPr>
          <w:trHeight w:val="279"/>
        </w:trPr>
        <w:tc>
          <w:tcPr>
            <w:tcW w:w="812" w:type="pct"/>
          </w:tcPr>
          <w:p w14:paraId="1575D4A3" w14:textId="0991CCB9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4.5</w:t>
            </w:r>
          </w:p>
        </w:tc>
        <w:tc>
          <w:tcPr>
            <w:tcW w:w="4188" w:type="pct"/>
            <w:vAlign w:val="center"/>
          </w:tcPr>
          <w:p w14:paraId="646B3E77" w14:textId="56605750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SD卡：≥60张</w:t>
            </w:r>
          </w:p>
        </w:tc>
      </w:tr>
      <w:tr w:rsidR="00883A45" w:rsidRPr="00A70ACB" w14:paraId="1A82FCB1" w14:textId="77777777" w:rsidTr="0076070C">
        <w:trPr>
          <w:trHeight w:val="279"/>
        </w:trPr>
        <w:tc>
          <w:tcPr>
            <w:tcW w:w="812" w:type="pct"/>
          </w:tcPr>
          <w:p w14:paraId="7EB4CDD7" w14:textId="4653BD9F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4.10</w:t>
            </w:r>
          </w:p>
        </w:tc>
        <w:tc>
          <w:tcPr>
            <w:tcW w:w="4188" w:type="pct"/>
            <w:vAlign w:val="center"/>
          </w:tcPr>
          <w:p w14:paraId="7949AD1C" w14:textId="159E6298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动态心电记录仪（二）：12个</w:t>
            </w:r>
          </w:p>
        </w:tc>
      </w:tr>
      <w:tr w:rsidR="00883A45" w:rsidRPr="00A70ACB" w14:paraId="190E8863" w14:textId="77777777" w:rsidTr="0076070C">
        <w:trPr>
          <w:trHeight w:val="279"/>
        </w:trPr>
        <w:tc>
          <w:tcPr>
            <w:tcW w:w="812" w:type="pct"/>
          </w:tcPr>
          <w:p w14:paraId="78942F31" w14:textId="53604BE8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4.12</w:t>
            </w:r>
          </w:p>
        </w:tc>
        <w:tc>
          <w:tcPr>
            <w:tcW w:w="4188" w:type="pct"/>
            <w:vAlign w:val="center"/>
          </w:tcPr>
          <w:p w14:paraId="67E36109" w14:textId="304CDE2C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12导动态心电导联线：≥12条</w:t>
            </w:r>
          </w:p>
        </w:tc>
      </w:tr>
      <w:tr w:rsidR="00883A45" w:rsidRPr="00A70ACB" w14:paraId="66B2815B" w14:textId="77777777" w:rsidTr="0076070C">
        <w:trPr>
          <w:trHeight w:val="279"/>
        </w:trPr>
        <w:tc>
          <w:tcPr>
            <w:tcW w:w="812" w:type="pct"/>
          </w:tcPr>
          <w:p w14:paraId="3D0D5DEF" w14:textId="2A1DCD86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4.13</w:t>
            </w:r>
          </w:p>
        </w:tc>
        <w:tc>
          <w:tcPr>
            <w:tcW w:w="4188" w:type="pct"/>
            <w:vAlign w:val="center"/>
          </w:tcPr>
          <w:p w14:paraId="44D97D8E" w14:textId="5462511D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记录仪背包：≥12个</w:t>
            </w:r>
          </w:p>
        </w:tc>
      </w:tr>
      <w:tr w:rsidR="00883A45" w:rsidRPr="00A70ACB" w14:paraId="2902AD11" w14:textId="77777777" w:rsidTr="0076070C">
        <w:trPr>
          <w:trHeight w:val="279"/>
        </w:trPr>
        <w:tc>
          <w:tcPr>
            <w:tcW w:w="812" w:type="pct"/>
          </w:tcPr>
          <w:p w14:paraId="2D3B2BF7" w14:textId="5ACEB1A8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lastRenderedPageBreak/>
              <w:t>4.14</w:t>
            </w:r>
          </w:p>
        </w:tc>
        <w:tc>
          <w:tcPr>
            <w:tcW w:w="4188" w:type="pct"/>
            <w:vAlign w:val="center"/>
          </w:tcPr>
          <w:p w14:paraId="52127440" w14:textId="468257FE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SD卡：≥12个</w:t>
            </w:r>
          </w:p>
        </w:tc>
      </w:tr>
      <w:tr w:rsidR="00883A45" w:rsidRPr="00A70ACB" w14:paraId="366D9292" w14:textId="77777777" w:rsidTr="0076070C">
        <w:trPr>
          <w:trHeight w:val="279"/>
        </w:trPr>
        <w:tc>
          <w:tcPr>
            <w:tcW w:w="812" w:type="pct"/>
          </w:tcPr>
          <w:p w14:paraId="12EF0646" w14:textId="11767C93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4.15</w:t>
            </w:r>
          </w:p>
        </w:tc>
        <w:tc>
          <w:tcPr>
            <w:tcW w:w="4188" w:type="pct"/>
            <w:vAlign w:val="center"/>
          </w:tcPr>
          <w:p w14:paraId="76D076E1" w14:textId="0995C9F4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工作站≥1套</w:t>
            </w:r>
          </w:p>
        </w:tc>
      </w:tr>
      <w:tr w:rsidR="00883A45" w:rsidRPr="00A70ACB" w14:paraId="589D9A96" w14:textId="77777777" w:rsidTr="0076070C">
        <w:trPr>
          <w:trHeight w:val="279"/>
        </w:trPr>
        <w:tc>
          <w:tcPr>
            <w:tcW w:w="812" w:type="pct"/>
          </w:tcPr>
          <w:p w14:paraId="039876A1" w14:textId="5271521B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4.16</w:t>
            </w:r>
          </w:p>
        </w:tc>
        <w:tc>
          <w:tcPr>
            <w:tcW w:w="4188" w:type="pct"/>
            <w:vAlign w:val="center"/>
          </w:tcPr>
          <w:p w14:paraId="0B0BA3F5" w14:textId="6067C60D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动态心电记录仪（三）：12个</w:t>
            </w:r>
          </w:p>
        </w:tc>
      </w:tr>
      <w:tr w:rsidR="00883A45" w:rsidRPr="00A70ACB" w14:paraId="645DA859" w14:textId="77777777" w:rsidTr="0076070C">
        <w:trPr>
          <w:trHeight w:val="279"/>
        </w:trPr>
        <w:tc>
          <w:tcPr>
            <w:tcW w:w="812" w:type="pct"/>
          </w:tcPr>
          <w:p w14:paraId="31404941" w14:textId="600C8D32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4.18</w:t>
            </w:r>
          </w:p>
        </w:tc>
        <w:tc>
          <w:tcPr>
            <w:tcW w:w="4188" w:type="pct"/>
            <w:vAlign w:val="center"/>
          </w:tcPr>
          <w:p w14:paraId="0A471783" w14:textId="5C91A130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12导动态心电导联线：≥12条</w:t>
            </w:r>
          </w:p>
        </w:tc>
      </w:tr>
      <w:tr w:rsidR="00883A45" w:rsidRPr="00A70ACB" w14:paraId="13DDAF33" w14:textId="77777777" w:rsidTr="0076070C">
        <w:trPr>
          <w:trHeight w:val="279"/>
        </w:trPr>
        <w:tc>
          <w:tcPr>
            <w:tcW w:w="812" w:type="pct"/>
          </w:tcPr>
          <w:p w14:paraId="78103B2A" w14:textId="59E18919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4.19</w:t>
            </w:r>
          </w:p>
        </w:tc>
        <w:tc>
          <w:tcPr>
            <w:tcW w:w="4188" w:type="pct"/>
            <w:vAlign w:val="center"/>
          </w:tcPr>
          <w:p w14:paraId="21BABC7C" w14:textId="3C557C0B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记录仪背包：≥12个</w:t>
            </w:r>
          </w:p>
        </w:tc>
      </w:tr>
      <w:tr w:rsidR="00883A45" w:rsidRPr="00A70ACB" w14:paraId="1E1B5A68" w14:textId="77777777" w:rsidTr="0076070C">
        <w:trPr>
          <w:trHeight w:val="279"/>
        </w:trPr>
        <w:tc>
          <w:tcPr>
            <w:tcW w:w="812" w:type="pct"/>
          </w:tcPr>
          <w:p w14:paraId="3A96FC50" w14:textId="3684846B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4.20</w:t>
            </w:r>
          </w:p>
        </w:tc>
        <w:tc>
          <w:tcPr>
            <w:tcW w:w="4188" w:type="pct"/>
            <w:vAlign w:val="center"/>
          </w:tcPr>
          <w:p w14:paraId="4D5A5929" w14:textId="14D8CF38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SD卡：≥12个</w:t>
            </w:r>
          </w:p>
        </w:tc>
      </w:tr>
      <w:tr w:rsidR="00883A45" w:rsidRPr="00A70ACB" w14:paraId="3F9CA052" w14:textId="77777777" w:rsidTr="0076070C">
        <w:trPr>
          <w:trHeight w:val="279"/>
        </w:trPr>
        <w:tc>
          <w:tcPr>
            <w:tcW w:w="812" w:type="pct"/>
          </w:tcPr>
          <w:p w14:paraId="1A67F976" w14:textId="036358E0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4.23</w:t>
            </w:r>
          </w:p>
        </w:tc>
        <w:tc>
          <w:tcPr>
            <w:tcW w:w="4188" w:type="pct"/>
            <w:vAlign w:val="center"/>
          </w:tcPr>
          <w:p w14:paraId="21D9E7C1" w14:textId="155539EE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动态心电记录仪（四）：12个</w:t>
            </w:r>
          </w:p>
        </w:tc>
      </w:tr>
      <w:tr w:rsidR="00883A45" w:rsidRPr="00A70ACB" w14:paraId="1C901283" w14:textId="77777777" w:rsidTr="0076070C">
        <w:trPr>
          <w:trHeight w:val="279"/>
        </w:trPr>
        <w:tc>
          <w:tcPr>
            <w:tcW w:w="812" w:type="pct"/>
          </w:tcPr>
          <w:p w14:paraId="509BF75B" w14:textId="6FED4A6C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4.24</w:t>
            </w:r>
          </w:p>
        </w:tc>
        <w:tc>
          <w:tcPr>
            <w:tcW w:w="4188" w:type="pct"/>
            <w:vAlign w:val="center"/>
          </w:tcPr>
          <w:p w14:paraId="0A6D422B" w14:textId="7D4D031F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分析软件（一套）</w:t>
            </w:r>
          </w:p>
        </w:tc>
      </w:tr>
      <w:tr w:rsidR="00883A45" w:rsidRPr="00A70ACB" w14:paraId="20CFBD07" w14:textId="77777777" w:rsidTr="0076070C">
        <w:trPr>
          <w:trHeight w:val="279"/>
        </w:trPr>
        <w:tc>
          <w:tcPr>
            <w:tcW w:w="812" w:type="pct"/>
          </w:tcPr>
          <w:p w14:paraId="5E22E97B" w14:textId="2C5A3F66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4.25</w:t>
            </w:r>
          </w:p>
        </w:tc>
        <w:tc>
          <w:tcPr>
            <w:tcW w:w="4188" w:type="pct"/>
            <w:vAlign w:val="center"/>
          </w:tcPr>
          <w:p w14:paraId="7C63EEDE" w14:textId="1D3F097E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12导动态心电导联线：≥12条</w:t>
            </w:r>
          </w:p>
        </w:tc>
      </w:tr>
      <w:tr w:rsidR="00883A45" w:rsidRPr="00A70ACB" w14:paraId="5D8947BD" w14:textId="77777777" w:rsidTr="0076070C">
        <w:trPr>
          <w:trHeight w:val="279"/>
        </w:trPr>
        <w:tc>
          <w:tcPr>
            <w:tcW w:w="812" w:type="pct"/>
          </w:tcPr>
          <w:p w14:paraId="5C936B1E" w14:textId="6C68D4C9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4.26</w:t>
            </w:r>
          </w:p>
        </w:tc>
        <w:tc>
          <w:tcPr>
            <w:tcW w:w="4188" w:type="pct"/>
            <w:vAlign w:val="center"/>
          </w:tcPr>
          <w:p w14:paraId="1E8132DF" w14:textId="0CB81B48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记录仪背包：≥12个</w:t>
            </w:r>
          </w:p>
        </w:tc>
      </w:tr>
      <w:tr w:rsidR="00883A45" w:rsidRPr="00A70ACB" w14:paraId="64892C16" w14:textId="77777777" w:rsidTr="0076070C">
        <w:trPr>
          <w:trHeight w:val="279"/>
        </w:trPr>
        <w:tc>
          <w:tcPr>
            <w:tcW w:w="812" w:type="pct"/>
          </w:tcPr>
          <w:p w14:paraId="7691F65F" w14:textId="0DFB612A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4.27</w:t>
            </w:r>
          </w:p>
        </w:tc>
        <w:tc>
          <w:tcPr>
            <w:tcW w:w="4188" w:type="pct"/>
            <w:vAlign w:val="center"/>
          </w:tcPr>
          <w:p w14:paraId="58A59D1C" w14:textId="7FCB5116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SD卡：≥12个</w:t>
            </w:r>
          </w:p>
        </w:tc>
      </w:tr>
      <w:tr w:rsidR="00883A45" w:rsidRPr="00A70ACB" w14:paraId="528E7B2F" w14:textId="77777777" w:rsidTr="0076070C">
        <w:trPr>
          <w:trHeight w:val="279"/>
        </w:trPr>
        <w:tc>
          <w:tcPr>
            <w:tcW w:w="812" w:type="pct"/>
          </w:tcPr>
          <w:p w14:paraId="7D6D3DED" w14:textId="35F2A81D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4.28</w:t>
            </w:r>
          </w:p>
        </w:tc>
        <w:tc>
          <w:tcPr>
            <w:tcW w:w="4188" w:type="pct"/>
            <w:vAlign w:val="center"/>
          </w:tcPr>
          <w:p w14:paraId="62EDA98D" w14:textId="39282266" w:rsidR="00883A45" w:rsidRPr="005E6312" w:rsidRDefault="00883A45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工作站≥1套</w:t>
            </w:r>
          </w:p>
        </w:tc>
      </w:tr>
      <w:tr w:rsidR="00480A9D" w:rsidRPr="00A70ACB" w14:paraId="3242C30B" w14:textId="77777777" w:rsidTr="0076070C">
        <w:trPr>
          <w:trHeight w:val="279"/>
        </w:trPr>
        <w:tc>
          <w:tcPr>
            <w:tcW w:w="812" w:type="pct"/>
          </w:tcPr>
          <w:p w14:paraId="243AE80F" w14:textId="2301590C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4.29</w:t>
            </w:r>
          </w:p>
        </w:tc>
        <w:tc>
          <w:tcPr>
            <w:tcW w:w="4188" w:type="pct"/>
            <w:vAlign w:val="center"/>
          </w:tcPr>
          <w:p w14:paraId="02E55035" w14:textId="05C1EA91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打印机：≥1套</w:t>
            </w:r>
          </w:p>
        </w:tc>
      </w:tr>
    </w:tbl>
    <w:p w14:paraId="12A6AC17" w14:textId="77777777" w:rsidR="00883A45" w:rsidRPr="00A70ACB" w:rsidRDefault="00883A45" w:rsidP="00883A45">
      <w:pPr>
        <w:rPr>
          <w:rFonts w:ascii="宋体" w:eastAsia="宋体" w:hAnsi="宋体"/>
          <w:b/>
          <w:kern w:val="0"/>
          <w:sz w:val="28"/>
          <w:szCs w:val="28"/>
        </w:rPr>
      </w:pPr>
      <w:r w:rsidRPr="00A70ACB">
        <w:rPr>
          <w:rFonts w:ascii="宋体" w:eastAsia="宋体" w:hAnsi="宋体" w:hint="eastAsia"/>
          <w:b/>
          <w:kern w:val="0"/>
          <w:sz w:val="28"/>
          <w:szCs w:val="28"/>
        </w:rPr>
        <w:t>修改为：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6949"/>
      </w:tblGrid>
      <w:tr w:rsidR="00480A9D" w:rsidRPr="00A70ACB" w14:paraId="577E808A" w14:textId="77777777" w:rsidTr="001C55B2">
        <w:trPr>
          <w:trHeight w:val="279"/>
        </w:trPr>
        <w:tc>
          <w:tcPr>
            <w:tcW w:w="812" w:type="pct"/>
          </w:tcPr>
          <w:p w14:paraId="01B82A96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4188" w:type="pct"/>
            <w:vAlign w:val="bottom"/>
          </w:tcPr>
          <w:p w14:paraId="11467837" w14:textId="4FB4EE2A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修正</w:t>
            </w:r>
            <w:r w:rsidRPr="005E6312">
              <w:rPr>
                <w:rFonts w:ascii="宋体" w:eastAsia="宋体" w:hAnsi="宋体" w:hint="eastAsia"/>
                <w:kern w:val="0"/>
                <w:sz w:val="24"/>
              </w:rPr>
              <w:t>参数</w:t>
            </w:r>
          </w:p>
        </w:tc>
      </w:tr>
      <w:tr w:rsidR="00480A9D" w:rsidRPr="00A70ACB" w14:paraId="64700730" w14:textId="77777777" w:rsidTr="001C55B2">
        <w:trPr>
          <w:trHeight w:val="279"/>
        </w:trPr>
        <w:tc>
          <w:tcPr>
            <w:tcW w:w="812" w:type="pct"/>
          </w:tcPr>
          <w:p w14:paraId="2B162592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</w:t>
            </w:r>
          </w:p>
        </w:tc>
        <w:tc>
          <w:tcPr>
            <w:tcW w:w="4188" w:type="pct"/>
          </w:tcPr>
          <w:p w14:paraId="0BAC1A0C" w14:textId="587D939F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动态心电记录仪（一）:48个</w:t>
            </w:r>
          </w:p>
        </w:tc>
      </w:tr>
      <w:tr w:rsidR="00480A9D" w:rsidRPr="00A70ACB" w14:paraId="48A36E91" w14:textId="77777777" w:rsidTr="001C55B2">
        <w:trPr>
          <w:trHeight w:val="279"/>
        </w:trPr>
        <w:tc>
          <w:tcPr>
            <w:tcW w:w="812" w:type="pct"/>
          </w:tcPr>
          <w:p w14:paraId="38D0AB8F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4.3</w:t>
            </w:r>
          </w:p>
        </w:tc>
        <w:tc>
          <w:tcPr>
            <w:tcW w:w="4188" w:type="pct"/>
            <w:vAlign w:val="center"/>
          </w:tcPr>
          <w:p w14:paraId="38524EBD" w14:textId="4A613C8C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12导心电导联线：≥48条</w:t>
            </w:r>
          </w:p>
        </w:tc>
      </w:tr>
      <w:tr w:rsidR="00480A9D" w:rsidRPr="00A70ACB" w14:paraId="2187722B" w14:textId="77777777" w:rsidTr="001C55B2">
        <w:trPr>
          <w:trHeight w:val="279"/>
        </w:trPr>
        <w:tc>
          <w:tcPr>
            <w:tcW w:w="812" w:type="pct"/>
          </w:tcPr>
          <w:p w14:paraId="40D59C93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4.4</w:t>
            </w:r>
          </w:p>
        </w:tc>
        <w:tc>
          <w:tcPr>
            <w:tcW w:w="4188" w:type="pct"/>
            <w:vAlign w:val="center"/>
          </w:tcPr>
          <w:p w14:paraId="5DE47C75" w14:textId="2EC5E197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记录仪背包：≥48套</w:t>
            </w:r>
          </w:p>
        </w:tc>
      </w:tr>
      <w:tr w:rsidR="00480A9D" w:rsidRPr="00A70ACB" w14:paraId="06C31DAA" w14:textId="77777777" w:rsidTr="001C55B2">
        <w:trPr>
          <w:trHeight w:val="279"/>
        </w:trPr>
        <w:tc>
          <w:tcPr>
            <w:tcW w:w="812" w:type="pct"/>
          </w:tcPr>
          <w:p w14:paraId="6433910B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4.5</w:t>
            </w:r>
          </w:p>
        </w:tc>
        <w:tc>
          <w:tcPr>
            <w:tcW w:w="4188" w:type="pct"/>
            <w:vAlign w:val="center"/>
          </w:tcPr>
          <w:p w14:paraId="29504065" w14:textId="1E1B24FE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SD卡：≥48张</w:t>
            </w:r>
          </w:p>
        </w:tc>
      </w:tr>
      <w:tr w:rsidR="00480A9D" w:rsidRPr="00A70ACB" w14:paraId="748E96B7" w14:textId="77777777" w:rsidTr="001C55B2">
        <w:trPr>
          <w:trHeight w:val="279"/>
        </w:trPr>
        <w:tc>
          <w:tcPr>
            <w:tcW w:w="812" w:type="pct"/>
          </w:tcPr>
          <w:p w14:paraId="0655B45D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4.10</w:t>
            </w:r>
          </w:p>
        </w:tc>
        <w:tc>
          <w:tcPr>
            <w:tcW w:w="4188" w:type="pct"/>
            <w:vAlign w:val="center"/>
          </w:tcPr>
          <w:p w14:paraId="20F510B4" w14:textId="156E8DE4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动态心电记录仪（二）16个</w:t>
            </w:r>
          </w:p>
        </w:tc>
      </w:tr>
      <w:tr w:rsidR="00480A9D" w:rsidRPr="00A70ACB" w14:paraId="335811C3" w14:textId="77777777" w:rsidTr="001C55B2">
        <w:trPr>
          <w:trHeight w:val="279"/>
        </w:trPr>
        <w:tc>
          <w:tcPr>
            <w:tcW w:w="812" w:type="pct"/>
          </w:tcPr>
          <w:p w14:paraId="1D38D5B5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4.12</w:t>
            </w:r>
          </w:p>
        </w:tc>
        <w:tc>
          <w:tcPr>
            <w:tcW w:w="4188" w:type="pct"/>
            <w:vAlign w:val="center"/>
          </w:tcPr>
          <w:p w14:paraId="286B3189" w14:textId="642084FD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12导动态心电导联线：≥16条</w:t>
            </w:r>
          </w:p>
        </w:tc>
      </w:tr>
      <w:tr w:rsidR="00480A9D" w:rsidRPr="00A70ACB" w14:paraId="001F6696" w14:textId="77777777" w:rsidTr="001C55B2">
        <w:trPr>
          <w:trHeight w:val="279"/>
        </w:trPr>
        <w:tc>
          <w:tcPr>
            <w:tcW w:w="812" w:type="pct"/>
          </w:tcPr>
          <w:p w14:paraId="54AE3A22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4.13</w:t>
            </w:r>
          </w:p>
        </w:tc>
        <w:tc>
          <w:tcPr>
            <w:tcW w:w="4188" w:type="pct"/>
            <w:vAlign w:val="center"/>
          </w:tcPr>
          <w:p w14:paraId="3AF91174" w14:textId="08D62EC7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记录仪背包：≥16个</w:t>
            </w:r>
          </w:p>
        </w:tc>
      </w:tr>
      <w:tr w:rsidR="00480A9D" w:rsidRPr="00A70ACB" w14:paraId="42256866" w14:textId="77777777" w:rsidTr="001C55B2">
        <w:trPr>
          <w:trHeight w:val="279"/>
        </w:trPr>
        <w:tc>
          <w:tcPr>
            <w:tcW w:w="812" w:type="pct"/>
          </w:tcPr>
          <w:p w14:paraId="4FAF3AFE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4.14</w:t>
            </w:r>
          </w:p>
        </w:tc>
        <w:tc>
          <w:tcPr>
            <w:tcW w:w="4188" w:type="pct"/>
            <w:vAlign w:val="center"/>
          </w:tcPr>
          <w:p w14:paraId="10770C74" w14:textId="122D6BA6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删除此条款</w:t>
            </w:r>
          </w:p>
        </w:tc>
      </w:tr>
      <w:tr w:rsidR="005E6312" w:rsidRPr="00A70ACB" w14:paraId="593B5ABF" w14:textId="77777777" w:rsidTr="001C55B2">
        <w:trPr>
          <w:trHeight w:val="279"/>
        </w:trPr>
        <w:tc>
          <w:tcPr>
            <w:tcW w:w="812" w:type="pct"/>
          </w:tcPr>
          <w:p w14:paraId="3022FBFB" w14:textId="77777777" w:rsidR="005E6312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4.15</w:t>
            </w:r>
          </w:p>
        </w:tc>
        <w:tc>
          <w:tcPr>
            <w:tcW w:w="4188" w:type="pct"/>
            <w:vAlign w:val="center"/>
          </w:tcPr>
          <w:p w14:paraId="49298760" w14:textId="73B18B8B" w:rsidR="005E6312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删除此条款</w:t>
            </w:r>
          </w:p>
        </w:tc>
      </w:tr>
      <w:tr w:rsidR="00480A9D" w:rsidRPr="00A70ACB" w14:paraId="59E92DAD" w14:textId="77777777" w:rsidTr="001C55B2">
        <w:trPr>
          <w:trHeight w:val="279"/>
        </w:trPr>
        <w:tc>
          <w:tcPr>
            <w:tcW w:w="812" w:type="pct"/>
          </w:tcPr>
          <w:p w14:paraId="5515284D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4.16</w:t>
            </w:r>
          </w:p>
        </w:tc>
        <w:tc>
          <w:tcPr>
            <w:tcW w:w="4188" w:type="pct"/>
            <w:vAlign w:val="center"/>
          </w:tcPr>
          <w:p w14:paraId="27B806CA" w14:textId="1902DEB2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动态心电记录仪（三）16个</w:t>
            </w:r>
          </w:p>
        </w:tc>
      </w:tr>
      <w:tr w:rsidR="00480A9D" w:rsidRPr="00A70ACB" w14:paraId="418B6059" w14:textId="77777777" w:rsidTr="001C55B2">
        <w:trPr>
          <w:trHeight w:val="279"/>
        </w:trPr>
        <w:tc>
          <w:tcPr>
            <w:tcW w:w="812" w:type="pct"/>
          </w:tcPr>
          <w:p w14:paraId="618A2BD3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4.18</w:t>
            </w:r>
          </w:p>
        </w:tc>
        <w:tc>
          <w:tcPr>
            <w:tcW w:w="4188" w:type="pct"/>
            <w:vAlign w:val="center"/>
          </w:tcPr>
          <w:p w14:paraId="0CC01FA9" w14:textId="78233A65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12导动态心电导联线：≥16条</w:t>
            </w:r>
          </w:p>
        </w:tc>
      </w:tr>
      <w:tr w:rsidR="00480A9D" w:rsidRPr="00A70ACB" w14:paraId="23D6E1CA" w14:textId="77777777" w:rsidTr="001C55B2">
        <w:trPr>
          <w:trHeight w:val="279"/>
        </w:trPr>
        <w:tc>
          <w:tcPr>
            <w:tcW w:w="812" w:type="pct"/>
          </w:tcPr>
          <w:p w14:paraId="1AFC1AE3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4.19</w:t>
            </w:r>
          </w:p>
        </w:tc>
        <w:tc>
          <w:tcPr>
            <w:tcW w:w="4188" w:type="pct"/>
            <w:vAlign w:val="center"/>
          </w:tcPr>
          <w:p w14:paraId="54A04729" w14:textId="12B34EA4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记录仪背包：≥16个</w:t>
            </w:r>
          </w:p>
        </w:tc>
      </w:tr>
      <w:tr w:rsidR="00480A9D" w:rsidRPr="00A70ACB" w14:paraId="0F9E9D5D" w14:textId="77777777" w:rsidTr="001C55B2">
        <w:trPr>
          <w:trHeight w:val="279"/>
        </w:trPr>
        <w:tc>
          <w:tcPr>
            <w:tcW w:w="812" w:type="pct"/>
          </w:tcPr>
          <w:p w14:paraId="05A0B976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4.20</w:t>
            </w:r>
          </w:p>
        </w:tc>
        <w:tc>
          <w:tcPr>
            <w:tcW w:w="4188" w:type="pct"/>
            <w:vAlign w:val="center"/>
          </w:tcPr>
          <w:p w14:paraId="01F78464" w14:textId="58E88B22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SD卡：≥16个</w:t>
            </w:r>
          </w:p>
        </w:tc>
      </w:tr>
      <w:tr w:rsidR="00480A9D" w:rsidRPr="00A70ACB" w14:paraId="26D8E57C" w14:textId="77777777" w:rsidTr="001C55B2">
        <w:trPr>
          <w:trHeight w:val="279"/>
        </w:trPr>
        <w:tc>
          <w:tcPr>
            <w:tcW w:w="812" w:type="pct"/>
          </w:tcPr>
          <w:p w14:paraId="5307B2A2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4.23</w:t>
            </w:r>
          </w:p>
        </w:tc>
        <w:tc>
          <w:tcPr>
            <w:tcW w:w="4188" w:type="pct"/>
            <w:vAlign w:val="center"/>
          </w:tcPr>
          <w:p w14:paraId="695CC405" w14:textId="4D09E925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动态心电记录仪（四）16个</w:t>
            </w:r>
          </w:p>
        </w:tc>
      </w:tr>
      <w:tr w:rsidR="00480A9D" w:rsidRPr="00A70ACB" w14:paraId="7358205C" w14:textId="77777777" w:rsidTr="001C55B2">
        <w:trPr>
          <w:trHeight w:val="279"/>
        </w:trPr>
        <w:tc>
          <w:tcPr>
            <w:tcW w:w="812" w:type="pct"/>
          </w:tcPr>
          <w:p w14:paraId="69E88E93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4.24</w:t>
            </w:r>
          </w:p>
        </w:tc>
        <w:tc>
          <w:tcPr>
            <w:tcW w:w="4188" w:type="pct"/>
            <w:vAlign w:val="center"/>
          </w:tcPr>
          <w:p w14:paraId="19B29703" w14:textId="4FF8E4AF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分析软件</w:t>
            </w:r>
          </w:p>
        </w:tc>
      </w:tr>
      <w:tr w:rsidR="00480A9D" w:rsidRPr="00A70ACB" w14:paraId="3A292EA4" w14:textId="77777777" w:rsidTr="001C55B2">
        <w:trPr>
          <w:trHeight w:val="279"/>
        </w:trPr>
        <w:tc>
          <w:tcPr>
            <w:tcW w:w="812" w:type="pct"/>
          </w:tcPr>
          <w:p w14:paraId="16DE5433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4.25</w:t>
            </w:r>
          </w:p>
        </w:tc>
        <w:tc>
          <w:tcPr>
            <w:tcW w:w="4188" w:type="pct"/>
            <w:vAlign w:val="center"/>
          </w:tcPr>
          <w:p w14:paraId="6A50D5DB" w14:textId="31D07F9F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12导动态心电导联线：≥16条</w:t>
            </w:r>
          </w:p>
        </w:tc>
      </w:tr>
      <w:tr w:rsidR="00480A9D" w:rsidRPr="00A70ACB" w14:paraId="6DF75641" w14:textId="77777777" w:rsidTr="001C55B2">
        <w:trPr>
          <w:trHeight w:val="279"/>
        </w:trPr>
        <w:tc>
          <w:tcPr>
            <w:tcW w:w="812" w:type="pct"/>
          </w:tcPr>
          <w:p w14:paraId="58EF1BA0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4.26</w:t>
            </w:r>
          </w:p>
        </w:tc>
        <w:tc>
          <w:tcPr>
            <w:tcW w:w="4188" w:type="pct"/>
            <w:vAlign w:val="center"/>
          </w:tcPr>
          <w:p w14:paraId="68039EFE" w14:textId="69922954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记录仪背包：≥16个</w:t>
            </w:r>
          </w:p>
        </w:tc>
      </w:tr>
      <w:tr w:rsidR="00480A9D" w:rsidRPr="00A70ACB" w14:paraId="24F124CC" w14:textId="77777777" w:rsidTr="001C55B2">
        <w:trPr>
          <w:trHeight w:val="279"/>
        </w:trPr>
        <w:tc>
          <w:tcPr>
            <w:tcW w:w="812" w:type="pct"/>
          </w:tcPr>
          <w:p w14:paraId="44B4EF9A" w14:textId="77777777" w:rsidR="00480A9D" w:rsidRPr="005E6312" w:rsidRDefault="00480A9D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4.27</w:t>
            </w:r>
          </w:p>
        </w:tc>
        <w:tc>
          <w:tcPr>
            <w:tcW w:w="4188" w:type="pct"/>
            <w:vAlign w:val="center"/>
          </w:tcPr>
          <w:p w14:paraId="6C58C7AD" w14:textId="13767795" w:rsidR="00480A9D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SD卡：≥16个</w:t>
            </w:r>
          </w:p>
        </w:tc>
      </w:tr>
      <w:tr w:rsidR="005E6312" w:rsidRPr="00A70ACB" w14:paraId="5E54CB86" w14:textId="77777777" w:rsidTr="001C55B2">
        <w:trPr>
          <w:trHeight w:val="279"/>
        </w:trPr>
        <w:tc>
          <w:tcPr>
            <w:tcW w:w="812" w:type="pct"/>
          </w:tcPr>
          <w:p w14:paraId="521D5DC8" w14:textId="77777777" w:rsidR="005E6312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4.28</w:t>
            </w:r>
          </w:p>
        </w:tc>
        <w:tc>
          <w:tcPr>
            <w:tcW w:w="4188" w:type="pct"/>
            <w:vAlign w:val="center"/>
          </w:tcPr>
          <w:p w14:paraId="4BA399EC" w14:textId="671D13E8" w:rsidR="005E6312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删除此条款</w:t>
            </w:r>
          </w:p>
        </w:tc>
      </w:tr>
      <w:tr w:rsidR="005E6312" w:rsidRPr="00A70ACB" w14:paraId="40A4AFB5" w14:textId="77777777" w:rsidTr="001C55B2">
        <w:trPr>
          <w:trHeight w:val="279"/>
        </w:trPr>
        <w:tc>
          <w:tcPr>
            <w:tcW w:w="812" w:type="pct"/>
          </w:tcPr>
          <w:p w14:paraId="7610B6E2" w14:textId="77777777" w:rsidR="005E6312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4.29</w:t>
            </w:r>
          </w:p>
        </w:tc>
        <w:tc>
          <w:tcPr>
            <w:tcW w:w="4188" w:type="pct"/>
            <w:vAlign w:val="center"/>
          </w:tcPr>
          <w:p w14:paraId="7A44E8D2" w14:textId="2989C6F5" w:rsidR="005E6312" w:rsidRPr="005E6312" w:rsidRDefault="005E6312" w:rsidP="005E6312">
            <w:pPr>
              <w:spacing w:line="270" w:lineRule="auto"/>
              <w:rPr>
                <w:rFonts w:ascii="宋体" w:eastAsia="宋体" w:hAnsi="宋体" w:hint="eastAsia"/>
                <w:kern w:val="0"/>
                <w:sz w:val="24"/>
              </w:rPr>
            </w:pPr>
            <w:r w:rsidRPr="005E6312">
              <w:rPr>
                <w:rFonts w:ascii="宋体" w:eastAsia="宋体" w:hAnsi="宋体" w:hint="eastAsia"/>
                <w:kern w:val="0"/>
                <w:sz w:val="24"/>
              </w:rPr>
              <w:t>删除此条款</w:t>
            </w:r>
          </w:p>
        </w:tc>
      </w:tr>
    </w:tbl>
    <w:p w14:paraId="45C8D961" w14:textId="77777777" w:rsidR="00883A45" w:rsidRPr="00883A45" w:rsidRDefault="00883A45" w:rsidP="00A70ACB">
      <w:pPr>
        <w:rPr>
          <w:rFonts w:ascii="宋体" w:eastAsia="宋体" w:hAnsi="宋体" w:hint="eastAsia"/>
          <w:b/>
          <w:kern w:val="0"/>
          <w:sz w:val="28"/>
          <w:szCs w:val="20"/>
        </w:rPr>
      </w:pPr>
    </w:p>
    <w:sectPr w:rsidR="00883A45" w:rsidRPr="00883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E5BF21"/>
    <w:multiLevelType w:val="singleLevel"/>
    <w:tmpl w:val="FAE5BF2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4032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CB"/>
    <w:rsid w:val="00140661"/>
    <w:rsid w:val="00206F74"/>
    <w:rsid w:val="0022235D"/>
    <w:rsid w:val="00480A9D"/>
    <w:rsid w:val="005E6312"/>
    <w:rsid w:val="005F2E88"/>
    <w:rsid w:val="007065BF"/>
    <w:rsid w:val="00751951"/>
    <w:rsid w:val="00883A45"/>
    <w:rsid w:val="008B3C18"/>
    <w:rsid w:val="00A1151B"/>
    <w:rsid w:val="00A70ACB"/>
    <w:rsid w:val="00B26F6C"/>
    <w:rsid w:val="00C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FBBA"/>
  <w15:chartTrackingRefBased/>
  <w15:docId w15:val="{B7884048-DDB2-4F25-8817-5754F042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AC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C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AC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A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A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A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A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A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AC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0A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A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A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A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A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A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0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</cp:lastModifiedBy>
  <cp:revision>6</cp:revision>
  <dcterms:created xsi:type="dcterms:W3CDTF">2024-09-27T06:06:00Z</dcterms:created>
  <dcterms:modified xsi:type="dcterms:W3CDTF">2024-09-27T09:01:00Z</dcterms:modified>
</cp:coreProperties>
</file>