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1C" w:rsidRPr="0027341C" w:rsidRDefault="0027341C" w:rsidP="0027341C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27341C">
        <w:rPr>
          <w:rFonts w:asciiTheme="minorEastAsia" w:hAnsiTheme="minorEastAsia"/>
          <w:sz w:val="32"/>
          <w:szCs w:val="32"/>
        </w:rPr>
        <w:t>更正公告</w:t>
      </w:r>
    </w:p>
    <w:p w:rsidR="0027341C" w:rsidRDefault="0027341C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一、项目基本情况</w:t>
      </w:r>
    </w:p>
    <w:p w:rsidR="0027341C" w:rsidRDefault="0027341C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原公告的采购项目编号：</w:t>
      </w:r>
      <w:r w:rsidRPr="0027341C">
        <w:rPr>
          <w:rFonts w:asciiTheme="minorEastAsia" w:hAnsiTheme="minorEastAsia"/>
          <w:sz w:val="24"/>
          <w:szCs w:val="24"/>
        </w:rPr>
        <w:t>11000024210200103422-XM0017</w:t>
      </w:r>
    </w:p>
    <w:p w:rsidR="0027341C" w:rsidRDefault="0027341C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原公告的采购项目名称：</w:t>
      </w:r>
      <w:r w:rsidRPr="0027341C">
        <w:rPr>
          <w:rFonts w:asciiTheme="minorEastAsia" w:hAnsiTheme="minorEastAsia" w:hint="eastAsia"/>
          <w:sz w:val="24"/>
          <w:szCs w:val="24"/>
        </w:rPr>
        <w:t>北京石油化工学院教学科研仪器设备更新建设项目-新时代首善之区工程师培养实训基地建设（二期）-五轴加工实验设备</w:t>
      </w:r>
    </w:p>
    <w:p w:rsidR="0027341C" w:rsidRDefault="0027341C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首次公告日期：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024年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1月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1日</w:t>
      </w:r>
    </w:p>
    <w:p w:rsidR="0027341C" w:rsidRDefault="0027341C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二、更正信息</w:t>
      </w:r>
    </w:p>
    <w:p w:rsidR="00752798" w:rsidRPr="00CA40BC" w:rsidRDefault="0027341C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更正事项：</w:t>
      </w:r>
      <w:r w:rsidRPr="0027341C">
        <w:rPr>
          <w:rFonts w:asciiTheme="minorEastAsia" w:hAnsiTheme="minorEastAsia" w:hint="eastAsia"/>
          <w:sz w:val="24"/>
          <w:szCs w:val="24"/>
        </w:rPr>
        <w:t>□采购公告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CA40BC">
        <w:rPr>
          <w:rFonts w:asciiTheme="minorEastAsia" w:hAnsiTheme="minorEastAsia" w:hint="eastAsia"/>
          <w:sz w:val="24"/>
          <w:szCs w:val="24"/>
        </w:rPr>
        <w:t>■</w:t>
      </w:r>
      <w:r w:rsidRPr="0027341C">
        <w:rPr>
          <w:rFonts w:asciiTheme="minorEastAsia" w:hAnsiTheme="minorEastAsia" w:hint="eastAsia"/>
          <w:sz w:val="24"/>
          <w:szCs w:val="24"/>
        </w:rPr>
        <w:t>采购文件 □采购结果</w:t>
      </w:r>
    </w:p>
    <w:p w:rsidR="00565033" w:rsidRPr="00CA40BC" w:rsidRDefault="00565033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40BC">
        <w:rPr>
          <w:rFonts w:asciiTheme="minorEastAsia" w:hAnsiTheme="minorEastAsia"/>
          <w:sz w:val="24"/>
          <w:szCs w:val="24"/>
        </w:rPr>
        <w:t>更正内容：</w:t>
      </w:r>
    </w:p>
    <w:p w:rsidR="00777FED" w:rsidRDefault="00565033" w:rsidP="00777FE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40BC">
        <w:rPr>
          <w:rFonts w:asciiTheme="minorEastAsia" w:hAnsiTheme="minorEastAsia"/>
          <w:sz w:val="24"/>
          <w:szCs w:val="24"/>
        </w:rPr>
        <w:t>（一）</w:t>
      </w:r>
      <w:r w:rsidR="00777FED">
        <w:rPr>
          <w:rFonts w:asciiTheme="minorEastAsia" w:hAnsiTheme="minorEastAsia"/>
          <w:sz w:val="24"/>
          <w:szCs w:val="24"/>
        </w:rPr>
        <w:t>更正内容：</w:t>
      </w:r>
      <w:r w:rsidR="00777FED" w:rsidRPr="00777FED">
        <w:rPr>
          <w:rFonts w:asciiTheme="minorEastAsia" w:hAnsiTheme="minorEastAsia" w:hint="eastAsia"/>
          <w:sz w:val="24"/>
          <w:szCs w:val="24"/>
        </w:rPr>
        <w:t>原招标文件第一章《投标邀请》</w:t>
      </w:r>
      <w:r w:rsidR="00777FED">
        <w:rPr>
          <w:rFonts w:asciiTheme="minorEastAsia" w:hAnsiTheme="minorEastAsia" w:hint="eastAsia"/>
          <w:sz w:val="24"/>
          <w:szCs w:val="24"/>
        </w:rPr>
        <w:t>项目基本情况：</w:t>
      </w:r>
    </w:p>
    <w:p w:rsidR="00777FED" w:rsidRDefault="00777FED" w:rsidP="00777FED">
      <w:pPr>
        <w:spacing w:line="360" w:lineRule="auto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 w:rsidRPr="00777FED">
        <w:rPr>
          <w:sz w:val="24"/>
        </w:rPr>
        <w:t xml:space="preserve"> </w:t>
      </w:r>
      <w:r>
        <w:rPr>
          <w:sz w:val="24"/>
        </w:rPr>
        <w:t>本项目是否接受联合体投标：</w:t>
      </w:r>
      <w:r w:rsidRPr="00CA40BC">
        <w:rPr>
          <w:rFonts w:asciiTheme="minorEastAsia" w:hAnsiTheme="minorEastAsia" w:hint="eastAsia"/>
          <w:sz w:val="24"/>
          <w:szCs w:val="24"/>
        </w:rPr>
        <w:t>□是  ■否。</w:t>
      </w:r>
    </w:p>
    <w:p w:rsidR="00777FED" w:rsidRPr="00777FED" w:rsidRDefault="00777FED" w:rsidP="00CA40BC">
      <w:pPr>
        <w:spacing w:line="360" w:lineRule="auto"/>
        <w:rPr>
          <w:sz w:val="24"/>
        </w:rPr>
      </w:pPr>
      <w:r w:rsidRPr="004F16CF">
        <w:rPr>
          <w:rFonts w:asciiTheme="minorEastAsia" w:hAnsiTheme="minorEastAsia" w:hint="eastAsia"/>
          <w:b/>
          <w:sz w:val="24"/>
          <w:szCs w:val="24"/>
        </w:rPr>
        <w:t>更正为</w:t>
      </w:r>
      <w:r w:rsidR="00565033" w:rsidRPr="00CA40BC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 w:rsidRPr="00777FED">
        <w:rPr>
          <w:sz w:val="24"/>
        </w:rPr>
        <w:t xml:space="preserve"> </w:t>
      </w:r>
      <w:r>
        <w:rPr>
          <w:sz w:val="24"/>
        </w:rPr>
        <w:t>本项目是否接受联合体投标：</w:t>
      </w:r>
      <w:r w:rsidRPr="00CA40BC">
        <w:rPr>
          <w:rFonts w:asciiTheme="minorEastAsia" w:hAnsiTheme="minorEastAsia" w:hint="eastAsia"/>
          <w:sz w:val="24"/>
          <w:szCs w:val="24"/>
        </w:rPr>
        <w:t>□是  ■否。</w:t>
      </w:r>
    </w:p>
    <w:p w:rsidR="00565033" w:rsidRPr="00CA40BC" w:rsidRDefault="00565033" w:rsidP="00777FED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CA40BC">
        <w:rPr>
          <w:rFonts w:asciiTheme="minorEastAsia" w:hAnsiTheme="minorEastAsia" w:hint="eastAsia"/>
          <w:sz w:val="24"/>
          <w:szCs w:val="24"/>
        </w:rPr>
        <w:t>7.</w:t>
      </w:r>
      <w:r w:rsidRPr="00CA40BC">
        <w:rPr>
          <w:rFonts w:asciiTheme="minorEastAsia" w:hAnsiTheme="minorEastAsia" w:hint="eastAsia"/>
          <w:sz w:val="24"/>
          <w:szCs w:val="24"/>
        </w:rPr>
        <w:tab/>
        <w:t>本项目是否接受进口产品投标：□是  ■否。</w:t>
      </w:r>
    </w:p>
    <w:p w:rsidR="00777FED" w:rsidRDefault="00565033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40BC">
        <w:rPr>
          <w:rFonts w:asciiTheme="minorEastAsia" w:hAnsiTheme="minorEastAsia"/>
          <w:sz w:val="24"/>
          <w:szCs w:val="24"/>
        </w:rPr>
        <w:t>（二）</w:t>
      </w:r>
      <w:r w:rsidR="00777FED">
        <w:rPr>
          <w:rFonts w:asciiTheme="minorEastAsia" w:hAnsiTheme="minorEastAsia"/>
          <w:sz w:val="24"/>
          <w:szCs w:val="24"/>
        </w:rPr>
        <w:t>更正内容：原</w:t>
      </w:r>
      <w:r w:rsidRPr="00CA40BC">
        <w:rPr>
          <w:rFonts w:asciiTheme="minorEastAsia" w:hAnsiTheme="minorEastAsia"/>
          <w:sz w:val="24"/>
          <w:szCs w:val="24"/>
        </w:rPr>
        <w:t>招标文件第五章《采购需求》中一、采购清单，基本规格要求：</w:t>
      </w:r>
    </w:p>
    <w:p w:rsidR="00777FED" w:rsidRDefault="00565033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40BC">
        <w:rPr>
          <w:rFonts w:asciiTheme="minorEastAsia" w:hAnsiTheme="minorEastAsia"/>
          <w:sz w:val="24"/>
          <w:szCs w:val="24"/>
        </w:rPr>
        <w:t>一</w:t>
      </w:r>
      <w:r w:rsidR="00777FED">
        <w:rPr>
          <w:rFonts w:asciiTheme="minorEastAsia" w:hAnsiTheme="minorEastAsia"/>
          <w:sz w:val="24"/>
          <w:szCs w:val="24"/>
        </w:rPr>
        <w:t>、</w:t>
      </w:r>
      <w:r w:rsidRPr="00CA40BC">
        <w:rPr>
          <w:rFonts w:asciiTheme="minorEastAsia" w:hAnsiTheme="minorEastAsia" w:hint="eastAsia"/>
          <w:sz w:val="24"/>
          <w:szCs w:val="24"/>
        </w:rPr>
        <w:t>G</w:t>
      </w:r>
      <w:r w:rsidRPr="00CA40BC">
        <w:rPr>
          <w:rFonts w:asciiTheme="minorEastAsia" w:hAnsiTheme="minorEastAsia"/>
          <w:sz w:val="24"/>
          <w:szCs w:val="24"/>
        </w:rPr>
        <w:t>F</w:t>
      </w:r>
      <w:r w:rsidR="00777FED">
        <w:rPr>
          <w:rFonts w:asciiTheme="minorEastAsia" w:hAnsiTheme="minorEastAsia"/>
          <w:sz w:val="24"/>
          <w:szCs w:val="24"/>
        </w:rPr>
        <w:t>五轴加工中心。</w:t>
      </w:r>
    </w:p>
    <w:p w:rsidR="00565033" w:rsidRPr="00CA40BC" w:rsidRDefault="00565033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F16CF">
        <w:rPr>
          <w:rFonts w:asciiTheme="minorEastAsia" w:hAnsiTheme="minorEastAsia"/>
          <w:b/>
          <w:sz w:val="24"/>
          <w:szCs w:val="24"/>
        </w:rPr>
        <w:t>更正为</w:t>
      </w:r>
      <w:r w:rsidRPr="00CA40BC">
        <w:rPr>
          <w:rFonts w:asciiTheme="minorEastAsia" w:hAnsiTheme="minorEastAsia"/>
          <w:sz w:val="24"/>
          <w:szCs w:val="24"/>
        </w:rPr>
        <w:t>：</w:t>
      </w:r>
      <w:r w:rsidR="00777FED">
        <w:rPr>
          <w:rFonts w:asciiTheme="minorEastAsia" w:hAnsiTheme="minorEastAsia"/>
          <w:sz w:val="24"/>
          <w:szCs w:val="24"/>
        </w:rPr>
        <w:t>一、</w:t>
      </w:r>
      <w:r w:rsidRPr="00CA40BC">
        <w:rPr>
          <w:rFonts w:asciiTheme="minorEastAsia" w:hAnsiTheme="minorEastAsia"/>
          <w:sz w:val="24"/>
          <w:szCs w:val="24"/>
        </w:rPr>
        <w:t>五轴加工中心。</w:t>
      </w:r>
    </w:p>
    <w:p w:rsidR="00777FED" w:rsidRDefault="00565033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40BC">
        <w:rPr>
          <w:rFonts w:asciiTheme="minorEastAsia" w:hAnsiTheme="minorEastAsia"/>
          <w:sz w:val="24"/>
          <w:szCs w:val="24"/>
        </w:rPr>
        <w:t>（三）</w:t>
      </w:r>
      <w:r w:rsidR="00777FED">
        <w:rPr>
          <w:rFonts w:asciiTheme="minorEastAsia" w:hAnsiTheme="minorEastAsia"/>
          <w:sz w:val="24"/>
          <w:szCs w:val="24"/>
        </w:rPr>
        <w:t>更正内容：原</w:t>
      </w:r>
      <w:r w:rsidRPr="00CA40BC">
        <w:rPr>
          <w:rFonts w:asciiTheme="minorEastAsia" w:hAnsiTheme="minorEastAsia" w:hint="eastAsia"/>
          <w:sz w:val="24"/>
          <w:szCs w:val="24"/>
        </w:rPr>
        <w:t>招标文件第五章《采购需求》二、技术规格参数要求二、配件（一）数控加工及虚拟仿真系统（3</w:t>
      </w:r>
      <w:r w:rsidRPr="00CA40BC">
        <w:rPr>
          <w:rFonts w:asciiTheme="minorEastAsia" w:hAnsiTheme="minorEastAsia"/>
          <w:sz w:val="24"/>
          <w:szCs w:val="24"/>
        </w:rPr>
        <w:t>0节点</w:t>
      </w:r>
      <w:r w:rsidRPr="00CA40BC">
        <w:rPr>
          <w:rFonts w:asciiTheme="minorEastAsia" w:hAnsiTheme="minorEastAsia" w:hint="eastAsia"/>
          <w:sz w:val="24"/>
          <w:szCs w:val="24"/>
        </w:rPr>
        <w:t>）</w:t>
      </w:r>
      <w:r w:rsidR="00777FED">
        <w:rPr>
          <w:rFonts w:asciiTheme="minorEastAsia" w:hAnsiTheme="minorEastAsia" w:hint="eastAsia"/>
          <w:sz w:val="24"/>
          <w:szCs w:val="24"/>
        </w:rPr>
        <w:t>：</w:t>
      </w:r>
    </w:p>
    <w:p w:rsidR="00565033" w:rsidRPr="00CA40BC" w:rsidRDefault="00565033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40BC">
        <w:rPr>
          <w:rFonts w:asciiTheme="minorEastAsia" w:hAnsiTheme="minorEastAsia" w:hint="eastAsia"/>
          <w:sz w:val="24"/>
          <w:szCs w:val="24"/>
        </w:rPr>
        <w:t>（5）须提供制造厂商授权函，并由制造厂商出具证明：证明所售软件是最新版本的、可以永久使用；并保证后续任何时候都可以购买升级服务，升级后的版本仍然可以永久使用</w:t>
      </w:r>
      <w:r w:rsidR="00CA40BC">
        <w:rPr>
          <w:rFonts w:asciiTheme="minorEastAsia" w:hAnsiTheme="minorEastAsia" w:hint="eastAsia"/>
          <w:sz w:val="24"/>
          <w:szCs w:val="24"/>
        </w:rPr>
        <w:t>。</w:t>
      </w:r>
      <w:r w:rsidR="00777FED">
        <w:rPr>
          <w:rFonts w:asciiTheme="minorEastAsia" w:hAnsiTheme="minorEastAsia" w:hint="eastAsia"/>
          <w:sz w:val="24"/>
          <w:szCs w:val="24"/>
        </w:rPr>
        <w:t>（6）</w:t>
      </w:r>
      <w:r w:rsidR="00777FED" w:rsidRPr="00777FED">
        <w:rPr>
          <w:rFonts w:asciiTheme="minorEastAsia" w:hAnsiTheme="minorEastAsia" w:hint="eastAsia"/>
          <w:sz w:val="24"/>
          <w:szCs w:val="24"/>
        </w:rPr>
        <w:t>提供的软件应为全国数控技能大赛CAD/CAM软件平台。</w:t>
      </w:r>
      <w:r w:rsidRPr="004F16CF">
        <w:rPr>
          <w:rFonts w:asciiTheme="minorEastAsia" w:hAnsiTheme="minorEastAsia" w:hint="eastAsia"/>
          <w:b/>
          <w:sz w:val="24"/>
          <w:szCs w:val="24"/>
        </w:rPr>
        <w:t>更正</w:t>
      </w:r>
      <w:r w:rsidR="00CA40BC" w:rsidRPr="004F16CF">
        <w:rPr>
          <w:rFonts w:asciiTheme="minorEastAsia" w:hAnsiTheme="minorEastAsia" w:hint="eastAsia"/>
          <w:b/>
          <w:sz w:val="24"/>
          <w:szCs w:val="24"/>
        </w:rPr>
        <w:t>为</w:t>
      </w:r>
      <w:r w:rsidR="004F16CF">
        <w:rPr>
          <w:rFonts w:asciiTheme="minorEastAsia" w:hAnsiTheme="minorEastAsia" w:hint="eastAsia"/>
          <w:sz w:val="24"/>
          <w:szCs w:val="24"/>
        </w:rPr>
        <w:t>：</w:t>
      </w:r>
      <w:r w:rsidR="00777FED" w:rsidRPr="00777FED">
        <w:rPr>
          <w:rFonts w:asciiTheme="minorEastAsia" w:hAnsiTheme="minorEastAsia" w:hint="eastAsia"/>
          <w:sz w:val="24"/>
          <w:szCs w:val="24"/>
        </w:rPr>
        <w:t>（5）</w:t>
      </w:r>
      <w:r w:rsidR="00777FED" w:rsidRPr="00777FED">
        <w:rPr>
          <w:rFonts w:asciiTheme="minorEastAsia" w:hAnsiTheme="minorEastAsia" w:hint="eastAsia"/>
          <w:sz w:val="24"/>
          <w:szCs w:val="24"/>
        </w:rPr>
        <w:t>提供的软件应为全国数控技能大赛CAD/CAM软件平台。</w:t>
      </w:r>
    </w:p>
    <w:p w:rsidR="00FD5470" w:rsidRDefault="00565033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40BC">
        <w:rPr>
          <w:rFonts w:asciiTheme="minorEastAsia" w:hAnsiTheme="minorEastAsia"/>
          <w:sz w:val="24"/>
          <w:szCs w:val="24"/>
        </w:rPr>
        <w:t>（四）</w:t>
      </w:r>
      <w:r w:rsidR="00FD5470">
        <w:rPr>
          <w:rFonts w:asciiTheme="minorEastAsia" w:hAnsiTheme="minorEastAsia"/>
          <w:sz w:val="24"/>
          <w:szCs w:val="24"/>
        </w:rPr>
        <w:t>更正内容：原</w:t>
      </w:r>
      <w:r w:rsidRPr="00CA40BC">
        <w:rPr>
          <w:rFonts w:asciiTheme="minorEastAsia" w:hAnsiTheme="minorEastAsia" w:hint="eastAsia"/>
          <w:sz w:val="24"/>
          <w:szCs w:val="24"/>
        </w:rPr>
        <w:t>招标文件第五章《采购需求》二、技术规格参数要求二、配件（二）桌面式数控五轴模拟训练机（15套）2.数控五轴模拟训练机主要组成包括（2）#数控系统：</w:t>
      </w:r>
    </w:p>
    <w:p w:rsidR="00565033" w:rsidRPr="00CA40BC" w:rsidRDefault="00565033" w:rsidP="00CA40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A40BC">
        <w:rPr>
          <w:rFonts w:asciiTheme="minorEastAsia" w:hAnsiTheme="minorEastAsia" w:hint="eastAsia"/>
          <w:sz w:val="24"/>
          <w:szCs w:val="24"/>
        </w:rPr>
        <w:t>④</w:t>
      </w:r>
      <w:bookmarkStart w:id="0" w:name="OLE_LINK3"/>
      <w:r w:rsidRPr="00CA40BC">
        <w:rPr>
          <w:rFonts w:asciiTheme="minorEastAsia" w:hAnsiTheme="minorEastAsia" w:hint="eastAsia"/>
          <w:sz w:val="24"/>
          <w:szCs w:val="24"/>
        </w:rPr>
        <w:t>配置西门子官方授权正版</w:t>
      </w:r>
      <w:bookmarkEnd w:id="0"/>
      <w:r w:rsidRPr="00CA40BC">
        <w:rPr>
          <w:rFonts w:asciiTheme="minorEastAsia" w:hAnsiTheme="minorEastAsia" w:hint="eastAsia"/>
          <w:sz w:val="24"/>
          <w:szCs w:val="24"/>
        </w:rPr>
        <w:t>虚拟数控系统，与上述数控系统相对应实体操作面板。</w:t>
      </w:r>
      <w:r w:rsidRPr="004F16CF">
        <w:rPr>
          <w:rFonts w:asciiTheme="minorEastAsia" w:hAnsiTheme="minorEastAsia" w:hint="eastAsia"/>
          <w:b/>
          <w:sz w:val="24"/>
          <w:szCs w:val="24"/>
        </w:rPr>
        <w:t>更正为</w:t>
      </w:r>
      <w:r w:rsidRPr="00CA40BC">
        <w:rPr>
          <w:rFonts w:asciiTheme="minorEastAsia" w:hAnsiTheme="minorEastAsia" w:hint="eastAsia"/>
          <w:sz w:val="24"/>
          <w:szCs w:val="24"/>
        </w:rPr>
        <w:t>：④配置</w:t>
      </w:r>
      <w:r w:rsidR="00CA40BC" w:rsidRPr="00CA40BC">
        <w:rPr>
          <w:rFonts w:asciiTheme="minorEastAsia" w:hAnsiTheme="minorEastAsia" w:hint="eastAsia"/>
          <w:sz w:val="24"/>
          <w:szCs w:val="24"/>
        </w:rPr>
        <w:t>配套</w:t>
      </w:r>
      <w:r w:rsidRPr="00CA40BC">
        <w:rPr>
          <w:rFonts w:asciiTheme="minorEastAsia" w:hAnsiTheme="minorEastAsia" w:hint="eastAsia"/>
          <w:sz w:val="24"/>
          <w:szCs w:val="24"/>
        </w:rPr>
        <w:t>虚拟数控系统，与上述数控系统相对应实体操作面板。</w:t>
      </w:r>
    </w:p>
    <w:p w:rsidR="00FD5470" w:rsidRDefault="00CA40BC" w:rsidP="0027341C">
      <w:pPr>
        <w:adjustRightInd w:val="0"/>
        <w:snapToGrid w:val="0"/>
        <w:spacing w:before="120" w:afterLines="50" w:after="156" w:line="360" w:lineRule="auto"/>
        <w:jc w:val="left"/>
        <w:rPr>
          <w:rFonts w:asciiTheme="minorEastAsia" w:hAnsiTheme="minorEastAsia"/>
          <w:sz w:val="24"/>
          <w:szCs w:val="24"/>
        </w:rPr>
      </w:pPr>
      <w:r w:rsidRPr="00CA40BC">
        <w:rPr>
          <w:rFonts w:asciiTheme="minorEastAsia" w:hAnsiTheme="minorEastAsia"/>
          <w:sz w:val="24"/>
          <w:szCs w:val="24"/>
        </w:rPr>
        <w:t>（五）</w:t>
      </w:r>
      <w:r w:rsidR="00FD5470">
        <w:rPr>
          <w:rFonts w:asciiTheme="minorEastAsia" w:hAnsiTheme="minorEastAsia"/>
          <w:sz w:val="24"/>
          <w:szCs w:val="24"/>
        </w:rPr>
        <w:t>更正内容：原</w:t>
      </w:r>
      <w:r w:rsidRPr="00CA40BC">
        <w:rPr>
          <w:rFonts w:asciiTheme="minorEastAsia" w:hAnsiTheme="minorEastAsia"/>
          <w:sz w:val="24"/>
          <w:szCs w:val="24"/>
        </w:rPr>
        <w:t>招标文件第六章《拟签订的合同文本》合同特殊条款</w:t>
      </w:r>
      <w:r w:rsidR="00FD5470">
        <w:rPr>
          <w:rFonts w:asciiTheme="minorEastAsia" w:hAnsiTheme="minorEastAsia"/>
          <w:sz w:val="24"/>
          <w:szCs w:val="24"/>
        </w:rPr>
        <w:t>：</w:t>
      </w:r>
    </w:p>
    <w:p w:rsidR="00FD5470" w:rsidRDefault="00CA40BC" w:rsidP="0027341C">
      <w:pPr>
        <w:adjustRightInd w:val="0"/>
        <w:snapToGrid w:val="0"/>
        <w:spacing w:before="120" w:afterLines="50" w:after="156" w:line="360" w:lineRule="auto"/>
        <w:jc w:val="left"/>
        <w:rPr>
          <w:rFonts w:asciiTheme="minorEastAsia" w:hAnsiTheme="minorEastAsia"/>
          <w:sz w:val="24"/>
          <w:szCs w:val="24"/>
        </w:rPr>
      </w:pPr>
      <w:r w:rsidRPr="00CA40BC">
        <w:rPr>
          <w:rFonts w:asciiTheme="minorEastAsia" w:hAnsiTheme="minorEastAsia" w:hint="eastAsia"/>
          <w:sz w:val="24"/>
          <w:szCs w:val="24"/>
        </w:rPr>
        <w:lastRenderedPageBreak/>
        <w:t>1</w:t>
      </w:r>
      <w:r w:rsidRPr="00CA40BC">
        <w:rPr>
          <w:rFonts w:asciiTheme="minorEastAsia" w:hAnsiTheme="minorEastAsia"/>
          <w:sz w:val="24"/>
          <w:szCs w:val="24"/>
        </w:rPr>
        <w:t>0.技术材料：</w:t>
      </w:r>
      <w:r w:rsidRPr="00CA40BC">
        <w:rPr>
          <w:rFonts w:asciiTheme="minorEastAsia" w:hAnsiTheme="minorEastAsia" w:hint="eastAsia"/>
          <w:sz w:val="24"/>
          <w:szCs w:val="24"/>
        </w:rPr>
        <w:t>合同生效后七日内，乙方应将设备的有关技术资料送给甲方，另外一套完整的上述资料应包装好随机提供。</w:t>
      </w:r>
    </w:p>
    <w:p w:rsidR="0027341C" w:rsidRDefault="00CA40BC" w:rsidP="0027341C">
      <w:pPr>
        <w:adjustRightInd w:val="0"/>
        <w:snapToGrid w:val="0"/>
        <w:spacing w:before="120" w:afterLines="50" w:after="156" w:line="360" w:lineRule="auto"/>
        <w:jc w:val="left"/>
        <w:rPr>
          <w:rFonts w:asciiTheme="minorEastAsia" w:hAnsiTheme="minorEastAsia"/>
          <w:sz w:val="24"/>
          <w:szCs w:val="24"/>
        </w:rPr>
      </w:pPr>
      <w:r w:rsidRPr="004F16CF">
        <w:rPr>
          <w:rFonts w:asciiTheme="minorEastAsia" w:hAnsiTheme="minorEastAsia" w:hint="eastAsia"/>
          <w:b/>
          <w:sz w:val="24"/>
          <w:szCs w:val="24"/>
        </w:rPr>
        <w:t>更正为</w:t>
      </w:r>
      <w:r w:rsidRPr="00CA40BC">
        <w:rPr>
          <w:rFonts w:asciiTheme="minorEastAsia" w:hAnsiTheme="minorEastAsia" w:hint="eastAsia"/>
          <w:sz w:val="24"/>
          <w:szCs w:val="24"/>
        </w:rPr>
        <w:t>：</w:t>
      </w:r>
      <w:r w:rsidR="00FD5470">
        <w:rPr>
          <w:rFonts w:asciiTheme="minorEastAsia" w:hAnsiTheme="minorEastAsia" w:hint="eastAsia"/>
          <w:sz w:val="24"/>
          <w:szCs w:val="24"/>
        </w:rPr>
        <w:t>1</w:t>
      </w:r>
      <w:r w:rsidR="00FD5470">
        <w:rPr>
          <w:rFonts w:asciiTheme="minorEastAsia" w:hAnsiTheme="minorEastAsia"/>
          <w:sz w:val="24"/>
          <w:szCs w:val="24"/>
        </w:rPr>
        <w:t>0.技术材料：</w:t>
      </w:r>
      <w:r w:rsidRPr="00CA40BC">
        <w:rPr>
          <w:rFonts w:asciiTheme="minorEastAsia" w:hAnsiTheme="minorEastAsia" w:hint="eastAsia"/>
          <w:sz w:val="24"/>
          <w:szCs w:val="24"/>
        </w:rPr>
        <w:t>合同生效后七日内，乙方应将设备的有关技术资料送给甲方，另外一套完整的上述资料应包装好随机提供。须提供制造厂商授权函，并由制造厂商出具证明：证明所售软件是最新版</w:t>
      </w:r>
      <w:bookmarkStart w:id="1" w:name="_GoBack"/>
      <w:bookmarkEnd w:id="1"/>
      <w:r w:rsidRPr="00CA40BC">
        <w:rPr>
          <w:rFonts w:asciiTheme="minorEastAsia" w:hAnsiTheme="minorEastAsia" w:hint="eastAsia"/>
          <w:sz w:val="24"/>
          <w:szCs w:val="24"/>
        </w:rPr>
        <w:t>本的、可以永久使用；并保证后续任何时候都可以购买升级服务，升级后的版本仍然可以永久使用。</w:t>
      </w:r>
    </w:p>
    <w:p w:rsidR="0027341C" w:rsidRPr="0027341C" w:rsidRDefault="0027341C" w:rsidP="0027341C">
      <w:pPr>
        <w:adjustRightInd w:val="0"/>
        <w:snapToGrid w:val="0"/>
        <w:spacing w:before="120" w:afterLines="50" w:after="156" w:line="360" w:lineRule="auto"/>
        <w:jc w:val="left"/>
        <w:rPr>
          <w:rFonts w:asciiTheme="minorEastAsia" w:hAnsiTheme="minorEastAsia"/>
          <w:sz w:val="24"/>
          <w:szCs w:val="24"/>
        </w:rPr>
      </w:pPr>
      <w:r w:rsidRPr="00B201B3">
        <w:rPr>
          <w:rFonts w:asciiTheme="minorEastAsia" w:hAnsiTheme="minorEastAsia" w:hint="eastAsia"/>
          <w:b/>
          <w:sz w:val="24"/>
          <w:szCs w:val="24"/>
        </w:rPr>
        <w:t>其他内容保持不变</w:t>
      </w:r>
    </w:p>
    <w:p w:rsidR="0027341C" w:rsidRPr="0027341C" w:rsidRDefault="0027341C" w:rsidP="002734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 w:hint="eastAsia"/>
          <w:sz w:val="24"/>
          <w:szCs w:val="24"/>
        </w:rPr>
        <w:t>更正日期：20</w:t>
      </w:r>
      <w:r w:rsidRPr="0027341C">
        <w:rPr>
          <w:rFonts w:asciiTheme="minorEastAsia" w:hAnsiTheme="minorEastAsia"/>
          <w:sz w:val="24"/>
          <w:szCs w:val="24"/>
        </w:rPr>
        <w:t>24</w:t>
      </w:r>
      <w:r w:rsidRPr="0027341C">
        <w:rPr>
          <w:rFonts w:asciiTheme="minorEastAsia" w:hAnsiTheme="minorEastAsia" w:hint="eastAsia"/>
          <w:sz w:val="24"/>
          <w:szCs w:val="24"/>
        </w:rPr>
        <w:t>年11月2</w:t>
      </w:r>
      <w:r w:rsidRPr="0027341C">
        <w:rPr>
          <w:rFonts w:asciiTheme="minorEastAsia" w:hAnsiTheme="minorEastAsia"/>
          <w:sz w:val="24"/>
          <w:szCs w:val="24"/>
        </w:rPr>
        <w:t>5</w:t>
      </w:r>
      <w:r w:rsidRPr="0027341C">
        <w:rPr>
          <w:rFonts w:asciiTheme="minorEastAsia" w:hAnsiTheme="minorEastAsia" w:hint="eastAsia"/>
          <w:sz w:val="24"/>
          <w:szCs w:val="24"/>
        </w:rPr>
        <w:t>日</w:t>
      </w:r>
    </w:p>
    <w:p w:rsidR="00CA40BC" w:rsidRPr="0027341C" w:rsidRDefault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/>
          <w:sz w:val="24"/>
          <w:szCs w:val="24"/>
        </w:rPr>
        <w:t>三、其他补充事宜</w:t>
      </w:r>
    </w:p>
    <w:p w:rsidR="0027341C" w:rsidRPr="0027341C" w:rsidRDefault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/>
          <w:sz w:val="24"/>
          <w:szCs w:val="24"/>
        </w:rPr>
        <w:t>无</w:t>
      </w:r>
    </w:p>
    <w:p w:rsidR="0027341C" w:rsidRPr="0027341C" w:rsidRDefault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/>
          <w:sz w:val="24"/>
          <w:szCs w:val="24"/>
        </w:rPr>
        <w:t>四、凡对本次公告内容提出询问，请按以下方式联系：</w:t>
      </w:r>
    </w:p>
    <w:p w:rsidR="0027341C" w:rsidRPr="0027341C" w:rsidRDefault="0027341C" w:rsidP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 w:hint="eastAsia"/>
          <w:sz w:val="24"/>
          <w:szCs w:val="24"/>
        </w:rPr>
        <w:t>1.采购人信息</w:t>
      </w:r>
    </w:p>
    <w:p w:rsidR="0027341C" w:rsidRPr="0027341C" w:rsidRDefault="0027341C" w:rsidP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 w:hint="eastAsia"/>
          <w:sz w:val="24"/>
          <w:szCs w:val="24"/>
        </w:rPr>
        <w:t>名 称：北京石油化工学院</w:t>
      </w:r>
    </w:p>
    <w:p w:rsidR="0027341C" w:rsidRPr="0027341C" w:rsidRDefault="0027341C" w:rsidP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 w:hint="eastAsia"/>
          <w:sz w:val="24"/>
          <w:szCs w:val="24"/>
        </w:rPr>
        <w:t>地址：北京市大兴区黄村镇清源北路19号</w:t>
      </w:r>
    </w:p>
    <w:p w:rsidR="0027341C" w:rsidRPr="0027341C" w:rsidRDefault="0027341C" w:rsidP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 w:hint="eastAsia"/>
          <w:sz w:val="24"/>
          <w:szCs w:val="24"/>
        </w:rPr>
        <w:t>联系方式：赵老师,81292071</w:t>
      </w:r>
    </w:p>
    <w:p w:rsidR="0027341C" w:rsidRPr="0027341C" w:rsidRDefault="0027341C" w:rsidP="0027341C">
      <w:pPr>
        <w:rPr>
          <w:rFonts w:asciiTheme="minorEastAsia" w:hAnsiTheme="minorEastAsia"/>
          <w:sz w:val="24"/>
          <w:szCs w:val="24"/>
        </w:rPr>
      </w:pPr>
    </w:p>
    <w:p w:rsidR="0027341C" w:rsidRPr="0027341C" w:rsidRDefault="0027341C" w:rsidP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 w:hint="eastAsia"/>
          <w:sz w:val="24"/>
          <w:szCs w:val="24"/>
        </w:rPr>
        <w:t>2.采购代理机构信息</w:t>
      </w:r>
    </w:p>
    <w:p w:rsidR="0027341C" w:rsidRPr="0027341C" w:rsidRDefault="0027341C" w:rsidP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 w:hint="eastAsia"/>
          <w:sz w:val="24"/>
          <w:szCs w:val="24"/>
        </w:rPr>
        <w:t>名 称：北京兆越工程咨询有限公司</w:t>
      </w:r>
    </w:p>
    <w:p w:rsidR="0027341C" w:rsidRPr="0027341C" w:rsidRDefault="0027341C" w:rsidP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 w:hint="eastAsia"/>
          <w:sz w:val="24"/>
          <w:szCs w:val="24"/>
        </w:rPr>
        <w:t>地　址：北京市海淀区上地东路35号院1号楼1层3-107</w:t>
      </w:r>
    </w:p>
    <w:p w:rsidR="0027341C" w:rsidRPr="0027341C" w:rsidRDefault="0027341C" w:rsidP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 w:hint="eastAsia"/>
          <w:sz w:val="24"/>
          <w:szCs w:val="24"/>
        </w:rPr>
        <w:t>联系方式：王老师，15311805216</w:t>
      </w:r>
    </w:p>
    <w:p w:rsidR="0027341C" w:rsidRPr="0027341C" w:rsidRDefault="0027341C" w:rsidP="0027341C">
      <w:pPr>
        <w:rPr>
          <w:rFonts w:asciiTheme="minorEastAsia" w:hAnsiTheme="minorEastAsia"/>
          <w:sz w:val="24"/>
          <w:szCs w:val="24"/>
        </w:rPr>
      </w:pPr>
    </w:p>
    <w:p w:rsidR="0027341C" w:rsidRPr="0027341C" w:rsidRDefault="0027341C" w:rsidP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 w:hint="eastAsia"/>
          <w:sz w:val="24"/>
          <w:szCs w:val="24"/>
        </w:rPr>
        <w:t>3.项目联系方式</w:t>
      </w:r>
    </w:p>
    <w:p w:rsidR="0027341C" w:rsidRPr="0027341C" w:rsidRDefault="0027341C" w:rsidP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 w:hint="eastAsia"/>
          <w:sz w:val="24"/>
          <w:szCs w:val="24"/>
        </w:rPr>
        <w:t>项目联系人：王老师</w:t>
      </w:r>
    </w:p>
    <w:p w:rsidR="0027341C" w:rsidRPr="0027341C" w:rsidRDefault="0027341C" w:rsidP="0027341C">
      <w:pPr>
        <w:rPr>
          <w:rFonts w:asciiTheme="minorEastAsia" w:hAnsiTheme="minorEastAsia"/>
          <w:sz w:val="24"/>
          <w:szCs w:val="24"/>
        </w:rPr>
      </w:pPr>
      <w:r w:rsidRPr="0027341C">
        <w:rPr>
          <w:rFonts w:asciiTheme="minorEastAsia" w:hAnsiTheme="minorEastAsia" w:hint="eastAsia"/>
          <w:sz w:val="24"/>
          <w:szCs w:val="24"/>
        </w:rPr>
        <w:t>电　话：15311805216</w:t>
      </w:r>
    </w:p>
    <w:sectPr w:rsidR="0027341C" w:rsidRPr="00273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36" w:rsidRDefault="008D4336" w:rsidP="00565033">
      <w:r>
        <w:separator/>
      </w:r>
    </w:p>
  </w:endnote>
  <w:endnote w:type="continuationSeparator" w:id="0">
    <w:p w:rsidR="008D4336" w:rsidRDefault="008D4336" w:rsidP="0056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36" w:rsidRDefault="008D4336" w:rsidP="00565033">
      <w:r>
        <w:separator/>
      </w:r>
    </w:p>
  </w:footnote>
  <w:footnote w:type="continuationSeparator" w:id="0">
    <w:p w:rsidR="008D4336" w:rsidRDefault="008D4336" w:rsidP="0056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7A8B53C"/>
    <w:multiLevelType w:val="singleLevel"/>
    <w:tmpl w:val="F7A8B53C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8"/>
    <w:rsid w:val="0027341C"/>
    <w:rsid w:val="00386FD5"/>
    <w:rsid w:val="004F16CF"/>
    <w:rsid w:val="00565033"/>
    <w:rsid w:val="00752798"/>
    <w:rsid w:val="00777FED"/>
    <w:rsid w:val="00784DE9"/>
    <w:rsid w:val="008D4336"/>
    <w:rsid w:val="00907AB8"/>
    <w:rsid w:val="00943664"/>
    <w:rsid w:val="00CA40BC"/>
    <w:rsid w:val="00F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CD163B-5528-4B05-9F58-CA5D655A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2024-11-24T10:24:00Z</dcterms:created>
  <dcterms:modified xsi:type="dcterms:W3CDTF">2024-11-24T11:30:00Z</dcterms:modified>
</cp:coreProperties>
</file>