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B89D" w14:textId="0BBF3DDC" w:rsidR="00625107" w:rsidRDefault="0063339D" w:rsidP="0063339D">
      <w:pPr>
        <w:jc w:val="center"/>
        <w:rPr>
          <w:sz w:val="36"/>
          <w:szCs w:val="36"/>
        </w:rPr>
      </w:pPr>
      <w:r w:rsidRPr="0063339D">
        <w:rPr>
          <w:rFonts w:hint="eastAsia"/>
          <w:sz w:val="36"/>
          <w:szCs w:val="36"/>
        </w:rPr>
        <w:t>更正公告</w:t>
      </w:r>
    </w:p>
    <w:p w14:paraId="0E2503F5" w14:textId="77777777" w:rsidR="0063339D" w:rsidRDefault="0063339D" w:rsidP="0063339D">
      <w:pPr>
        <w:jc w:val="center"/>
        <w:rPr>
          <w:rFonts w:hint="eastAsia"/>
          <w:sz w:val="36"/>
          <w:szCs w:val="36"/>
        </w:rPr>
      </w:pPr>
    </w:p>
    <w:p w14:paraId="64351D89" w14:textId="77777777" w:rsidR="0063339D" w:rsidRDefault="0063339D" w:rsidP="0063339D">
      <w:pPr>
        <w:pStyle w:val="22"/>
        <w:jc w:val="left"/>
        <w:rPr>
          <w:sz w:val="28"/>
          <w:szCs w:val="28"/>
        </w:rPr>
      </w:pPr>
      <w:r w:rsidRPr="0063339D">
        <w:rPr>
          <w:rFonts w:hint="eastAsia"/>
          <w:sz w:val="28"/>
          <w:szCs w:val="28"/>
        </w:rPr>
        <w:t>原公告：</w:t>
      </w:r>
      <w:bookmarkStart w:id="0" w:name="_Toc35393791"/>
      <w:bookmarkStart w:id="1" w:name="_Toc35393622"/>
      <w:bookmarkStart w:id="2" w:name="_Toc28359080"/>
      <w:bookmarkStart w:id="3" w:name="_Toc28359003"/>
    </w:p>
    <w:p w14:paraId="6D27C7E5" w14:textId="6FEFF91F" w:rsidR="0063339D" w:rsidRPr="0063339D" w:rsidRDefault="0063339D" w:rsidP="0063339D">
      <w:pPr>
        <w:pStyle w:val="22"/>
        <w:jc w:val="left"/>
        <w:rPr>
          <w:rFonts w:hint="eastAsia"/>
          <w:sz w:val="28"/>
          <w:szCs w:val="28"/>
        </w:rPr>
      </w:pPr>
      <w:r w:rsidRPr="0063339D">
        <w:rPr>
          <w:sz w:val="28"/>
          <w:szCs w:val="28"/>
        </w:rPr>
        <w:t>二、申请人的资格要求（须同时满足）</w:t>
      </w:r>
      <w:bookmarkEnd w:id="0"/>
      <w:bookmarkEnd w:id="1"/>
      <w:bookmarkEnd w:id="2"/>
      <w:bookmarkEnd w:id="3"/>
    </w:p>
    <w:p w14:paraId="246CE90D" w14:textId="148FBAFC" w:rsidR="0063339D" w:rsidRPr="0063339D" w:rsidRDefault="0063339D" w:rsidP="0063339D">
      <w:pPr>
        <w:pStyle w:val="2"/>
        <w:numPr>
          <w:ilvl w:val="0"/>
          <w:numId w:val="0"/>
        </w:numPr>
        <w:ind w:left="284"/>
      </w:pPr>
      <w:r w:rsidRPr="0063339D">
        <w:rPr>
          <w:rFonts w:hint="eastAsia"/>
        </w:rPr>
        <w:t>3.2</w:t>
      </w:r>
      <w:r w:rsidRPr="0063339D">
        <w:t>其他特定资格要求：</w:t>
      </w:r>
    </w:p>
    <w:p w14:paraId="2A10A1F5" w14:textId="65A6D4BF" w:rsidR="0063339D" w:rsidRPr="0063339D" w:rsidRDefault="0063339D" w:rsidP="0063339D">
      <w:pPr>
        <w:pStyle w:val="2"/>
        <w:numPr>
          <w:ilvl w:val="0"/>
          <w:numId w:val="0"/>
        </w:numPr>
        <w:ind w:left="284"/>
        <w:rPr>
          <w:rFonts w:hint="eastAsia"/>
          <w:u w:val="single"/>
        </w:rPr>
      </w:pPr>
      <w:r w:rsidRPr="0063339D">
        <w:rPr>
          <w:rFonts w:hint="eastAsia"/>
          <w:u w:val="single"/>
        </w:rPr>
        <w:t>（4）供应商须提供有效期内的《食品</w:t>
      </w:r>
      <w:r>
        <w:rPr>
          <w:rFonts w:hint="eastAsia"/>
          <w:u w:val="single"/>
        </w:rPr>
        <w:t>安全</w:t>
      </w:r>
      <w:r w:rsidRPr="0063339D">
        <w:rPr>
          <w:rFonts w:hint="eastAsia"/>
          <w:u w:val="single"/>
        </w:rPr>
        <w:t>许可证》；</w:t>
      </w:r>
    </w:p>
    <w:p w14:paraId="30CEC180" w14:textId="2A2C82FF" w:rsidR="0063339D" w:rsidRDefault="0063339D" w:rsidP="0063339D">
      <w:pPr>
        <w:rPr>
          <w:sz w:val="36"/>
          <w:szCs w:val="36"/>
        </w:rPr>
      </w:pPr>
    </w:p>
    <w:p w14:paraId="732024D2" w14:textId="1803EF8E" w:rsidR="0063339D" w:rsidRPr="0063339D" w:rsidRDefault="0063339D" w:rsidP="0063339D">
      <w:pPr>
        <w:pStyle w:val="22"/>
        <w:jc w:val="left"/>
        <w:rPr>
          <w:sz w:val="28"/>
          <w:szCs w:val="28"/>
        </w:rPr>
      </w:pPr>
      <w:r w:rsidRPr="0063339D">
        <w:rPr>
          <w:rFonts w:hint="eastAsia"/>
          <w:sz w:val="28"/>
          <w:szCs w:val="28"/>
        </w:rPr>
        <w:t>更正为：</w:t>
      </w:r>
    </w:p>
    <w:p w14:paraId="48C78CA5" w14:textId="77777777" w:rsidR="0063339D" w:rsidRPr="0063339D" w:rsidRDefault="0063339D" w:rsidP="0063339D">
      <w:pPr>
        <w:pStyle w:val="22"/>
        <w:jc w:val="left"/>
        <w:rPr>
          <w:rFonts w:hint="eastAsia"/>
          <w:sz w:val="28"/>
          <w:szCs w:val="28"/>
        </w:rPr>
      </w:pPr>
      <w:r w:rsidRPr="0063339D">
        <w:rPr>
          <w:sz w:val="28"/>
          <w:szCs w:val="28"/>
        </w:rPr>
        <w:t>二、申请人的资格要求（须同时满足）</w:t>
      </w:r>
    </w:p>
    <w:p w14:paraId="2A6B69A3" w14:textId="77777777" w:rsidR="0063339D" w:rsidRPr="0063339D" w:rsidRDefault="0063339D" w:rsidP="0063339D">
      <w:pPr>
        <w:pStyle w:val="2"/>
        <w:numPr>
          <w:ilvl w:val="0"/>
          <w:numId w:val="0"/>
        </w:numPr>
        <w:ind w:left="284"/>
      </w:pPr>
      <w:r w:rsidRPr="0063339D">
        <w:rPr>
          <w:rFonts w:hint="eastAsia"/>
        </w:rPr>
        <w:t>3.2</w:t>
      </w:r>
      <w:r w:rsidRPr="0063339D">
        <w:t>其他特定资格要求：</w:t>
      </w:r>
    </w:p>
    <w:p w14:paraId="75C067EE" w14:textId="77777777" w:rsidR="0063339D" w:rsidRPr="0063339D" w:rsidRDefault="0063339D" w:rsidP="0063339D">
      <w:pPr>
        <w:pStyle w:val="2"/>
        <w:numPr>
          <w:ilvl w:val="0"/>
          <w:numId w:val="0"/>
        </w:numPr>
        <w:ind w:left="284"/>
        <w:rPr>
          <w:rFonts w:hint="eastAsia"/>
          <w:u w:val="single"/>
        </w:rPr>
      </w:pPr>
      <w:r w:rsidRPr="0063339D">
        <w:rPr>
          <w:rFonts w:hint="eastAsia"/>
          <w:u w:val="single"/>
        </w:rPr>
        <w:t>（4）供应商须提供有效期内的《食品经营许可证》；</w:t>
      </w:r>
    </w:p>
    <w:p w14:paraId="16835E5B" w14:textId="77777777" w:rsidR="0063339D" w:rsidRPr="0063339D" w:rsidRDefault="0063339D" w:rsidP="0063339D">
      <w:pPr>
        <w:rPr>
          <w:rFonts w:hint="eastAsia"/>
          <w:sz w:val="36"/>
          <w:szCs w:val="36"/>
        </w:rPr>
      </w:pPr>
    </w:p>
    <w:sectPr w:rsidR="0063339D" w:rsidRPr="0063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552B7"/>
    <w:multiLevelType w:val="multilevel"/>
    <w:tmpl w:val="5076110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ascii="宋体" w:eastAsia="宋体" w:hAnsi="Times New Roman" w:cs="Times New Roman" w:hint="eastAsia"/>
        <w:b w:val="0"/>
        <w:i w:val="0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568" w:firstLine="0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2" w:firstLine="0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036"/>
        </w:tabs>
        <w:ind w:left="113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320"/>
        </w:tabs>
        <w:ind w:left="142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604"/>
        </w:tabs>
        <w:ind w:left="170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888"/>
        </w:tabs>
        <w:ind w:left="198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172"/>
        </w:tabs>
        <w:ind w:left="2272" w:firstLine="0"/>
      </w:pPr>
      <w:rPr>
        <w:rFonts w:hint="eastAsia"/>
      </w:rPr>
    </w:lvl>
  </w:abstractNum>
  <w:num w:numId="1" w16cid:durableId="177431186">
    <w:abstractNumId w:val="0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ascii="宋体" w:eastAsia="宋体" w:hint="eastAsia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284" w:firstLine="0"/>
        </w:pPr>
        <w:rPr>
          <w:rFonts w:ascii="宋体" w:eastAsia="宋体" w:hAnsi="宋体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8" w:firstLine="0"/>
        </w:pPr>
        <w:rPr>
          <w:rFonts w:ascii="宋体" w:eastAsia="宋体" w:hint="eastAsia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852" w:firstLine="0"/>
        </w:pPr>
        <w:rPr>
          <w:rFonts w:ascii="宋体" w:eastAsia="宋体" w:hint="eastAsia"/>
          <w:b w:val="0"/>
          <w:i w:val="0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036"/>
          </w:tabs>
          <w:ind w:left="1136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320"/>
          </w:tabs>
          <w:ind w:left="142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604"/>
          </w:tabs>
          <w:ind w:left="1704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888"/>
          </w:tabs>
          <w:ind w:left="1988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3172"/>
          </w:tabs>
          <w:ind w:left="2272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9D"/>
    <w:rsid w:val="00211E08"/>
    <w:rsid w:val="003D7433"/>
    <w:rsid w:val="00625107"/>
    <w:rsid w:val="0063339D"/>
    <w:rsid w:val="00A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ED56"/>
  <w15:chartTrackingRefBased/>
  <w15:docId w15:val="{7DA3898E-E2DF-4A3B-BF19-62035467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333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标题2"/>
    <w:basedOn w:val="20"/>
    <w:link w:val="23"/>
    <w:qFormat/>
    <w:rsid w:val="0063339D"/>
    <w:pPr>
      <w:autoSpaceDE w:val="0"/>
      <w:autoSpaceDN w:val="0"/>
      <w:adjustRightInd w:val="0"/>
      <w:snapToGrid w:val="0"/>
      <w:spacing w:before="0" w:after="0" w:line="360" w:lineRule="auto"/>
      <w:jc w:val="center"/>
    </w:pPr>
    <w:rPr>
      <w:rFonts w:ascii="宋体" w:eastAsia="宋体" w:hAnsi="宋体" w:cs="Times New Roman"/>
      <w:bCs w:val="0"/>
      <w:kern w:val="0"/>
      <w:szCs w:val="24"/>
      <w14:ligatures w14:val="none"/>
    </w:rPr>
  </w:style>
  <w:style w:type="character" w:customStyle="1" w:styleId="23">
    <w:name w:val="标题2 字符"/>
    <w:link w:val="22"/>
    <w:rsid w:val="0063339D"/>
    <w:rPr>
      <w:rFonts w:ascii="宋体" w:eastAsia="宋体" w:hAnsi="宋体" w:cs="Times New Roman"/>
      <w:b/>
      <w:kern w:val="0"/>
      <w:sz w:val="32"/>
      <w:szCs w:val="24"/>
      <w14:ligatures w14:val="none"/>
    </w:rPr>
  </w:style>
  <w:style w:type="character" w:customStyle="1" w:styleId="21">
    <w:name w:val="标题 2 字符"/>
    <w:basedOn w:val="a0"/>
    <w:link w:val="20"/>
    <w:uiPriority w:val="9"/>
    <w:semiHidden/>
    <w:rsid w:val="006333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表1"/>
    <w:basedOn w:val="a"/>
    <w:qFormat/>
    <w:rsid w:val="0063339D"/>
    <w:pPr>
      <w:numPr>
        <w:numId w:val="1"/>
      </w:numPr>
      <w:tabs>
        <w:tab w:val="left" w:pos="360"/>
      </w:tabs>
      <w:adjustRightInd w:val="0"/>
      <w:snapToGrid w:val="0"/>
      <w:spacing w:line="360" w:lineRule="auto"/>
    </w:pPr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2">
    <w:name w:val="列表2"/>
    <w:basedOn w:val="a"/>
    <w:link w:val="24"/>
    <w:qFormat/>
    <w:rsid w:val="0063339D"/>
    <w:pPr>
      <w:numPr>
        <w:ilvl w:val="1"/>
        <w:numId w:val="1"/>
      </w:numPr>
      <w:tabs>
        <w:tab w:val="left" w:pos="1080"/>
        <w:tab w:val="left" w:pos="1589"/>
        <w:tab w:val="left" w:pos="2014"/>
        <w:tab w:val="left" w:pos="5521"/>
      </w:tabs>
      <w:adjustRightInd w:val="0"/>
      <w:snapToGrid w:val="0"/>
      <w:spacing w:line="360" w:lineRule="auto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24">
    <w:name w:val="列表2 字符"/>
    <w:link w:val="2"/>
    <w:rsid w:val="0063339D"/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3">
    <w:name w:val="列表3"/>
    <w:basedOn w:val="a"/>
    <w:qFormat/>
    <w:rsid w:val="0063339D"/>
    <w:pPr>
      <w:numPr>
        <w:ilvl w:val="2"/>
        <w:numId w:val="1"/>
      </w:numPr>
      <w:tabs>
        <w:tab w:val="left" w:pos="1980"/>
      </w:tabs>
      <w:adjustRightInd w:val="0"/>
      <w:snapToGrid w:val="0"/>
      <w:spacing w:line="360" w:lineRule="auto"/>
    </w:pPr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4">
    <w:name w:val="列表4"/>
    <w:basedOn w:val="a"/>
    <w:qFormat/>
    <w:rsid w:val="0063339D"/>
    <w:pPr>
      <w:numPr>
        <w:ilvl w:val="3"/>
        <w:numId w:val="1"/>
      </w:numPr>
      <w:tabs>
        <w:tab w:val="left" w:pos="1980"/>
        <w:tab w:val="left" w:pos="2035"/>
        <w:tab w:val="left" w:pos="2885"/>
        <w:tab w:val="left" w:pos="2977"/>
      </w:tabs>
      <w:adjustRightInd w:val="0"/>
      <w:snapToGrid w:val="0"/>
      <w:spacing w:line="360" w:lineRule="auto"/>
    </w:pPr>
    <w:rPr>
      <w:rFonts w:ascii="宋体" w:eastAsia="宋体" w:hAnsi="宋体" w:cs="Times New Roman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晓晖 朱</dc:creator>
  <cp:keywords/>
  <dc:description/>
  <cp:lastModifiedBy>晓晖 朱</cp:lastModifiedBy>
  <cp:revision>1</cp:revision>
  <dcterms:created xsi:type="dcterms:W3CDTF">2024-11-26T08:29:00Z</dcterms:created>
  <dcterms:modified xsi:type="dcterms:W3CDTF">2024-11-26T08:33:00Z</dcterms:modified>
</cp:coreProperties>
</file>