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3C9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方正小标宋简体" w:hAnsi="华文中宋" w:eastAsia="黑体" w:cs="Times New Roman"/>
          <w:kern w:val="44"/>
          <w:sz w:val="44"/>
          <w:szCs w:val="44"/>
          <w:lang w:val="en-US" w:eastAsia="zh-CN"/>
        </w:rPr>
      </w:pPr>
      <w:bookmarkStart w:id="0" w:name="_Toc35393813"/>
      <w:r>
        <w:rPr>
          <w:rFonts w:hint="eastAsia" w:ascii="黑体" w:hAnsi="黑体" w:eastAsia="黑体" w:cs="黑体"/>
          <w:kern w:val="44"/>
          <w:sz w:val="36"/>
          <w:szCs w:val="36"/>
        </w:rPr>
        <w:t>北京市医疗器械检验研究院二期开办费运行维护费项目-设备采购（22包二次、23包三次）更正公告</w:t>
      </w:r>
      <w:bookmarkEnd w:id="0"/>
    </w:p>
    <w:p w14:paraId="05DE479F">
      <w:pPr>
        <w:keepNext/>
        <w:keepLines/>
        <w:spacing w:before="260" w:after="260" w:line="360" w:lineRule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25464B2B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2441STC70638/22、23</w:t>
      </w:r>
    </w:p>
    <w:p w14:paraId="5163443C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北京市医疗器械检验研究院二期开办费运行维护费项目-设备采购（22包二次、23包三次）</w:t>
      </w:r>
    </w:p>
    <w:p w14:paraId="56E29D11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2024年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</w:p>
    <w:p w14:paraId="0D2BDADF">
      <w:pPr>
        <w:keepNext/>
        <w:keepLines/>
        <w:spacing w:before="260" w:after="260" w:line="360" w:lineRule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1DAB3DFA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sz w:val="28"/>
          <w:szCs w:val="28"/>
        </w:rPr>
        <w:t xml:space="preserve">采购公告 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A3"/>
      </w:r>
      <w:r>
        <w:rPr>
          <w:rFonts w:hint="eastAsia" w:ascii="仿宋" w:hAnsi="仿宋" w:eastAsia="仿宋" w:cs="Times New Roman"/>
          <w:sz w:val="28"/>
          <w:szCs w:val="28"/>
        </w:rPr>
        <w:t>采购文件 □采购结果</w:t>
      </w:r>
    </w:p>
    <w:p w14:paraId="5A453901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p w14:paraId="3EA3F70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获取招标文件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截止时间变更为：2024年12月4日17:00；</w:t>
      </w:r>
    </w:p>
    <w:p w14:paraId="53548A6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提交投标文件截止时间、开标时间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变更为：2024年12月18日10点00分</w:t>
      </w:r>
    </w:p>
    <w:p w14:paraId="547D89B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2</w:t>
      </w:r>
      <w:r>
        <w:rPr>
          <w:rFonts w:ascii="仿宋" w:hAnsi="仿宋" w:eastAsia="仿宋" w:cs="Times New Roman"/>
          <w:sz w:val="28"/>
          <w:szCs w:val="28"/>
          <w:highlight w:val="none"/>
          <w:u w:val="single"/>
        </w:rPr>
        <w:t>02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4年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日</w:t>
      </w:r>
      <w:bookmarkStart w:id="15" w:name="_GoBack"/>
      <w:bookmarkEnd w:id="15"/>
    </w:p>
    <w:p w14:paraId="008435BC">
      <w:pPr>
        <w:keepNext/>
        <w:keepLines/>
        <w:spacing w:before="260" w:after="260" w:line="360" w:lineRule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  <w:bookmarkEnd w:id="9"/>
      <w:bookmarkEnd w:id="10"/>
    </w:p>
    <w:p w14:paraId="3B959CE5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招标文件其他内容不变。</w:t>
      </w:r>
    </w:p>
    <w:p w14:paraId="215C5DE7">
      <w:pPr>
        <w:keepNext/>
        <w:keepLines/>
        <w:spacing w:before="260" w:after="260" w:line="360" w:lineRule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177A50B"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bCs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sz w:val="28"/>
          <w:szCs w:val="28"/>
        </w:rPr>
        <w:t>1.采购人信息</w:t>
      </w:r>
    </w:p>
    <w:p w14:paraId="553DE037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称：北京市医疗器械检验研究院（北京市医用生物防护装备检验研究中心）</w:t>
      </w:r>
    </w:p>
    <w:p w14:paraId="4752024E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   址：北京市通州区光机电一体化产业基地兴光二街7号</w:t>
      </w:r>
    </w:p>
    <w:p w14:paraId="5FEC5FCF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联系方式：卢老师，010-57901484</w:t>
      </w:r>
    </w:p>
    <w:p w14:paraId="51C5BE1C"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bCs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sz w:val="28"/>
          <w:szCs w:val="28"/>
        </w:rPr>
        <w:t>2.采购代理机构信息</w:t>
      </w:r>
    </w:p>
    <w:p w14:paraId="52035F8C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称：中钢招标有限责任公司</w:t>
      </w:r>
    </w:p>
    <w:p w14:paraId="367080C4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址：北京市海淀区海淀大街8号中钢国际广场16层</w:t>
      </w:r>
    </w:p>
    <w:p w14:paraId="64BD571B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联系方式：010-62688251</w:t>
      </w:r>
    </w:p>
    <w:p w14:paraId="7EB6D52C"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bCs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sz w:val="28"/>
          <w:szCs w:val="28"/>
        </w:rPr>
        <w:t>3.项目联系方式</w:t>
      </w:r>
    </w:p>
    <w:p w14:paraId="3DCBB364"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项目联系人：马娟娟、刘健、聂娅琼</w:t>
      </w:r>
    </w:p>
    <w:p w14:paraId="33DE52C5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 话：010-62688223（购买文件、发票咨询）、010-62686386（项目问询）、liujian5@sstc20.com（项目问询）</w:t>
      </w:r>
    </w:p>
    <w:p w14:paraId="14055B54">
      <w:pPr>
        <w:spacing w:line="360" w:lineRule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07D99-13BF-4FF6-A5A8-09CDA53FDB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6D4BD24-EB89-4C2E-A22A-5FE407F0FB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C28811B-B7B0-4CB2-A292-722B646736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35C555-2659-4C1A-8777-FE8DDA804A8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69567A1-AC07-4FD6-885A-7748A6D43A9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6509E54-F314-4ED9-81AE-EE4F7BF032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FE1C6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143C7">
                          <w:pPr>
                            <w:pStyle w:val="3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143C7">
                    <w:pPr>
                      <w:pStyle w:val="3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7F44BB"/>
    <w:rsid w:val="00037A96"/>
    <w:rsid w:val="00081F92"/>
    <w:rsid w:val="00141447"/>
    <w:rsid w:val="00165258"/>
    <w:rsid w:val="002E0C92"/>
    <w:rsid w:val="00352F0A"/>
    <w:rsid w:val="00477018"/>
    <w:rsid w:val="004D4565"/>
    <w:rsid w:val="00500B0B"/>
    <w:rsid w:val="00501AED"/>
    <w:rsid w:val="005C4C63"/>
    <w:rsid w:val="005E2DF5"/>
    <w:rsid w:val="00685F2E"/>
    <w:rsid w:val="00727737"/>
    <w:rsid w:val="007A3EF4"/>
    <w:rsid w:val="007B7F0A"/>
    <w:rsid w:val="007E508D"/>
    <w:rsid w:val="007E68B2"/>
    <w:rsid w:val="007F2A51"/>
    <w:rsid w:val="007F44BB"/>
    <w:rsid w:val="008261A0"/>
    <w:rsid w:val="008816F5"/>
    <w:rsid w:val="00A57A1F"/>
    <w:rsid w:val="00A71E8E"/>
    <w:rsid w:val="00AB78C5"/>
    <w:rsid w:val="00AE32E3"/>
    <w:rsid w:val="00B473FF"/>
    <w:rsid w:val="00B72FC4"/>
    <w:rsid w:val="00B831AE"/>
    <w:rsid w:val="00B85265"/>
    <w:rsid w:val="00C3229C"/>
    <w:rsid w:val="00C65301"/>
    <w:rsid w:val="00D3219F"/>
    <w:rsid w:val="00D62E46"/>
    <w:rsid w:val="00D75DAE"/>
    <w:rsid w:val="00DD538E"/>
    <w:rsid w:val="00DE49DC"/>
    <w:rsid w:val="00E076C7"/>
    <w:rsid w:val="00EB1CBB"/>
    <w:rsid w:val="00F024F7"/>
    <w:rsid w:val="00F24167"/>
    <w:rsid w:val="00FE0178"/>
    <w:rsid w:val="02162611"/>
    <w:rsid w:val="037B54CB"/>
    <w:rsid w:val="044F4E1E"/>
    <w:rsid w:val="063302DF"/>
    <w:rsid w:val="07034472"/>
    <w:rsid w:val="0774295E"/>
    <w:rsid w:val="07CC2A49"/>
    <w:rsid w:val="09E239F1"/>
    <w:rsid w:val="0AD36EB4"/>
    <w:rsid w:val="0B894B7C"/>
    <w:rsid w:val="0D5A25F6"/>
    <w:rsid w:val="0DED6FC6"/>
    <w:rsid w:val="0ED07897"/>
    <w:rsid w:val="10B2526E"/>
    <w:rsid w:val="115F7F76"/>
    <w:rsid w:val="117F262B"/>
    <w:rsid w:val="14646A26"/>
    <w:rsid w:val="152A4FA3"/>
    <w:rsid w:val="15C25EC9"/>
    <w:rsid w:val="16693194"/>
    <w:rsid w:val="16982B76"/>
    <w:rsid w:val="188F067D"/>
    <w:rsid w:val="18CE20EA"/>
    <w:rsid w:val="1A14189E"/>
    <w:rsid w:val="1CFA160F"/>
    <w:rsid w:val="1D505B51"/>
    <w:rsid w:val="1E6A6411"/>
    <w:rsid w:val="1EDF295B"/>
    <w:rsid w:val="1FC0306E"/>
    <w:rsid w:val="20DB296F"/>
    <w:rsid w:val="22462CF1"/>
    <w:rsid w:val="25B763DF"/>
    <w:rsid w:val="26D255A8"/>
    <w:rsid w:val="27AC61A6"/>
    <w:rsid w:val="28395653"/>
    <w:rsid w:val="295464C2"/>
    <w:rsid w:val="29BF5862"/>
    <w:rsid w:val="29F7481B"/>
    <w:rsid w:val="2C6D5A4A"/>
    <w:rsid w:val="2D8E211C"/>
    <w:rsid w:val="2E4C78E1"/>
    <w:rsid w:val="3086117C"/>
    <w:rsid w:val="320C360F"/>
    <w:rsid w:val="32544BFE"/>
    <w:rsid w:val="32827B4B"/>
    <w:rsid w:val="32A93554"/>
    <w:rsid w:val="32C51A10"/>
    <w:rsid w:val="35F72828"/>
    <w:rsid w:val="36435A6D"/>
    <w:rsid w:val="38995E18"/>
    <w:rsid w:val="3963470C"/>
    <w:rsid w:val="39C0293E"/>
    <w:rsid w:val="39F632C8"/>
    <w:rsid w:val="3AFE01B5"/>
    <w:rsid w:val="3B194FEF"/>
    <w:rsid w:val="3C4B11D8"/>
    <w:rsid w:val="3E027FBC"/>
    <w:rsid w:val="3E99447C"/>
    <w:rsid w:val="401909FB"/>
    <w:rsid w:val="41601281"/>
    <w:rsid w:val="44466E54"/>
    <w:rsid w:val="462D0D91"/>
    <w:rsid w:val="47046B53"/>
    <w:rsid w:val="471843AC"/>
    <w:rsid w:val="471E7E31"/>
    <w:rsid w:val="47240FA3"/>
    <w:rsid w:val="4A1946C3"/>
    <w:rsid w:val="4A481021"/>
    <w:rsid w:val="4A91694F"/>
    <w:rsid w:val="4C936235"/>
    <w:rsid w:val="4DDE46CE"/>
    <w:rsid w:val="4E903FCA"/>
    <w:rsid w:val="4E9C762F"/>
    <w:rsid w:val="4EB8094F"/>
    <w:rsid w:val="4F0F02C3"/>
    <w:rsid w:val="4F7C5E20"/>
    <w:rsid w:val="5035319B"/>
    <w:rsid w:val="54273293"/>
    <w:rsid w:val="54F9581D"/>
    <w:rsid w:val="55353297"/>
    <w:rsid w:val="56EF07AE"/>
    <w:rsid w:val="57572B9F"/>
    <w:rsid w:val="57FC7BB1"/>
    <w:rsid w:val="587D49F6"/>
    <w:rsid w:val="59965D30"/>
    <w:rsid w:val="5B610B55"/>
    <w:rsid w:val="5BD84C7A"/>
    <w:rsid w:val="5C122A92"/>
    <w:rsid w:val="5E690310"/>
    <w:rsid w:val="5FDA4C96"/>
    <w:rsid w:val="62F92E8C"/>
    <w:rsid w:val="63FA6EBC"/>
    <w:rsid w:val="64117D70"/>
    <w:rsid w:val="654F410D"/>
    <w:rsid w:val="65F75DA9"/>
    <w:rsid w:val="67F325A0"/>
    <w:rsid w:val="68A2679E"/>
    <w:rsid w:val="68D72731"/>
    <w:rsid w:val="693B41FE"/>
    <w:rsid w:val="6A9C4DAF"/>
    <w:rsid w:val="6B481F0D"/>
    <w:rsid w:val="6BD85D34"/>
    <w:rsid w:val="6C6C6379"/>
    <w:rsid w:val="6E137556"/>
    <w:rsid w:val="6EB8009F"/>
    <w:rsid w:val="6FA80A5B"/>
    <w:rsid w:val="70E121C0"/>
    <w:rsid w:val="71961A0A"/>
    <w:rsid w:val="767B3E8C"/>
    <w:rsid w:val="7906561E"/>
    <w:rsid w:val="79B70042"/>
    <w:rsid w:val="7A777060"/>
    <w:rsid w:val="7C9F63FA"/>
    <w:rsid w:val="7D692C90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autoRedefine/>
    <w:qFormat/>
    <w:uiPriority w:val="0"/>
    <w:pPr>
      <w:widowControl/>
      <w:spacing w:after="120"/>
      <w:jc w:val="left"/>
    </w:pPr>
    <w:rPr>
      <w:rFonts w:ascii="Helvetica-Light" w:hAnsi="Helvetica-Light"/>
      <w:i/>
      <w:iCs/>
      <w:kern w:val="0"/>
      <w:sz w:val="20"/>
      <w:lang w:eastAsia="en-US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904</Words>
  <Characters>1227</Characters>
  <Lines>20</Lines>
  <Paragraphs>5</Paragraphs>
  <TotalTime>4</TotalTime>
  <ScaleCrop>false</ScaleCrop>
  <LinksUpToDate>false</LinksUpToDate>
  <CharactersWithSpaces>1295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2024-10-31T01:49:00Z</dcterms:created>
  <dc:creator>中 钢</dc:creator>
  <cp:lastModifiedBy>Ben</cp:lastModifiedBy>
  <dcterms:modified xsi:type="dcterms:W3CDTF">2024-11-27T04:15:19Z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AE3A6EE1BE444431A36679FE33051656_13</vt:lpwstr>
  </property>
</Properties>
</file>