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DF82B7">
      <w:pPr>
        <w:pStyle w:val="19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rFonts w:hint="eastAsia"/>
          <w:b/>
          <w:color w:val="000000"/>
          <w:sz w:val="32"/>
          <w:lang w:val="zh-CN"/>
        </w:rPr>
      </w:pPr>
      <w:r>
        <w:rPr>
          <w:rFonts w:hint="eastAsia"/>
          <w:b/>
          <w:color w:val="000000"/>
          <w:sz w:val="32"/>
          <w:lang w:val="zh-CN"/>
        </w:rPr>
        <w:t xml:space="preserve">队伍物资保障经费（第一包：生活装备） </w:t>
      </w:r>
      <w:r>
        <w:rPr>
          <w:rFonts w:hint="eastAsia"/>
          <w:b/>
          <w:color w:val="000000"/>
          <w:sz w:val="32"/>
          <w:lang w:val="en-US" w:eastAsia="zh-CN"/>
        </w:rPr>
        <w:t xml:space="preserve">     </w:t>
      </w:r>
    </w:p>
    <w:p w14:paraId="060120C8">
      <w:pPr>
        <w:pStyle w:val="19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b/>
          <w:color w:val="000000"/>
          <w:sz w:val="32"/>
        </w:rPr>
      </w:pPr>
      <w:r>
        <w:rPr>
          <w:rFonts w:hint="eastAsia"/>
          <w:b/>
          <w:color w:val="000000"/>
          <w:sz w:val="32"/>
          <w:lang w:eastAsia="zh-CN"/>
        </w:rPr>
        <w:t>废标</w:t>
      </w:r>
      <w:r>
        <w:rPr>
          <w:rFonts w:hint="eastAsia"/>
          <w:b/>
          <w:color w:val="000000"/>
          <w:sz w:val="32"/>
        </w:rPr>
        <w:t>公告</w:t>
      </w:r>
    </w:p>
    <w:p w14:paraId="4479D72D">
      <w:pPr>
        <w:pStyle w:val="19"/>
        <w:shd w:val="clear" w:color="auto" w:fill="FFFFFF"/>
        <w:spacing w:before="0" w:beforeAutospacing="0" w:after="0" w:afterAutospacing="0" w:line="360" w:lineRule="auto"/>
        <w:textAlignment w:val="baseline"/>
        <w:rPr>
          <w:rFonts w:asciiTheme="minorEastAsia" w:hAnsiTheme="minorEastAsia" w:eastAsiaTheme="minorEastAsia"/>
          <w:color w:val="383838"/>
          <w:sz w:val="28"/>
        </w:rPr>
      </w:pPr>
      <w:r>
        <w:rPr>
          <w:rStyle w:val="23"/>
          <w:rFonts w:asciiTheme="minorEastAsia" w:hAnsiTheme="minorEastAsia" w:eastAsiaTheme="minorEastAsia"/>
          <w:color w:val="383838"/>
          <w:sz w:val="28"/>
        </w:rPr>
        <w:t>一、项目基本情况</w:t>
      </w:r>
    </w:p>
    <w:p w14:paraId="064D5930">
      <w:pPr>
        <w:pStyle w:val="19"/>
        <w:shd w:val="clear" w:color="auto" w:fill="FFFFFF"/>
        <w:spacing w:before="0" w:beforeAutospacing="0" w:after="0" w:afterAutospacing="0" w:line="360" w:lineRule="auto"/>
        <w:textAlignment w:val="baseline"/>
        <w:rPr>
          <w:rFonts w:hint="eastAsia" w:asciiTheme="minorEastAsia" w:hAnsiTheme="minorEastAsia" w:eastAsiaTheme="minorEastAsia"/>
          <w:color w:val="383838"/>
          <w:sz w:val="28"/>
          <w:lang w:eastAsia="zh-CN"/>
        </w:rPr>
      </w:pPr>
      <w:r>
        <w:rPr>
          <w:rFonts w:hint="eastAsia" w:asciiTheme="minorEastAsia" w:hAnsiTheme="minorEastAsia" w:eastAsiaTheme="minorEastAsia"/>
          <w:color w:val="383838"/>
          <w:sz w:val="28"/>
        </w:rPr>
        <w:t>采购项目编号：</w:t>
      </w:r>
      <w:r>
        <w:rPr>
          <w:rFonts w:hint="eastAsia" w:asciiTheme="minorEastAsia" w:hAnsiTheme="minorEastAsia" w:eastAsiaTheme="minorEastAsia"/>
          <w:color w:val="383838"/>
          <w:sz w:val="28"/>
          <w:lang w:eastAsia="zh-CN"/>
        </w:rPr>
        <w:t>TAHP-ZB-2024-2258/1</w:t>
      </w:r>
    </w:p>
    <w:p w14:paraId="751EE652">
      <w:pPr>
        <w:pStyle w:val="19"/>
        <w:shd w:val="clear" w:color="auto" w:fill="FFFFFF"/>
        <w:spacing w:before="0" w:beforeAutospacing="0" w:after="0" w:afterAutospacing="0" w:line="360" w:lineRule="auto"/>
        <w:ind w:left="1960" w:hanging="1960" w:hangingChars="700"/>
        <w:textAlignment w:val="baseline"/>
        <w:rPr>
          <w:rFonts w:hint="eastAsia" w:asciiTheme="minorEastAsia" w:hAnsiTheme="minorEastAsia" w:eastAsiaTheme="minorEastAsia"/>
          <w:color w:val="383838"/>
          <w:sz w:val="28"/>
          <w:lang w:val="zh-CN"/>
        </w:rPr>
      </w:pPr>
      <w:r>
        <w:rPr>
          <w:rFonts w:hint="eastAsia" w:asciiTheme="minorEastAsia" w:hAnsiTheme="minorEastAsia" w:eastAsiaTheme="minorEastAsia"/>
          <w:color w:val="383838"/>
          <w:sz w:val="28"/>
        </w:rPr>
        <w:t>采购项目名称：</w:t>
      </w:r>
      <w:r>
        <w:rPr>
          <w:rFonts w:hint="eastAsia" w:asciiTheme="minorEastAsia" w:hAnsiTheme="minorEastAsia" w:eastAsiaTheme="minorEastAsia"/>
          <w:color w:val="383838"/>
          <w:sz w:val="28"/>
          <w:lang w:val="zh-CN"/>
        </w:rPr>
        <w:t>队伍物资保障经费（第一包：生活装备）</w:t>
      </w:r>
    </w:p>
    <w:p w14:paraId="6BA0FE96">
      <w:pPr>
        <w:pStyle w:val="19"/>
        <w:shd w:val="clear" w:color="auto" w:fill="FFFFFF"/>
        <w:spacing w:before="0" w:beforeAutospacing="0" w:after="0" w:afterAutospacing="0" w:line="360" w:lineRule="auto"/>
        <w:textAlignment w:val="baseline"/>
        <w:rPr>
          <w:rFonts w:asciiTheme="minorEastAsia" w:hAnsiTheme="minorEastAsia" w:eastAsiaTheme="minorEastAsia"/>
          <w:color w:val="383838"/>
          <w:sz w:val="28"/>
        </w:rPr>
      </w:pPr>
      <w:r>
        <w:rPr>
          <w:rStyle w:val="23"/>
          <w:rFonts w:asciiTheme="minorEastAsia" w:hAnsiTheme="minorEastAsia" w:eastAsiaTheme="minorEastAsia"/>
          <w:color w:val="383838"/>
          <w:sz w:val="28"/>
        </w:rPr>
        <w:t>二、项目</w:t>
      </w:r>
      <w:r>
        <w:rPr>
          <w:rStyle w:val="23"/>
          <w:rFonts w:hint="eastAsia" w:asciiTheme="minorEastAsia" w:hAnsiTheme="minorEastAsia" w:eastAsiaTheme="minorEastAsia"/>
          <w:color w:val="383838"/>
          <w:sz w:val="28"/>
          <w:lang w:val="en-US" w:eastAsia="zh-CN"/>
        </w:rPr>
        <w:t>终止</w:t>
      </w:r>
      <w:r>
        <w:rPr>
          <w:rStyle w:val="23"/>
          <w:rFonts w:asciiTheme="minorEastAsia" w:hAnsiTheme="minorEastAsia" w:eastAsiaTheme="minorEastAsia"/>
          <w:color w:val="383838"/>
          <w:sz w:val="28"/>
        </w:rPr>
        <w:t>的原因</w:t>
      </w:r>
    </w:p>
    <w:p w14:paraId="672BC7F5">
      <w:pPr>
        <w:pStyle w:val="19"/>
        <w:shd w:val="clear" w:color="auto" w:fill="FFFFFF"/>
        <w:spacing w:before="0" w:beforeAutospacing="0" w:after="0" w:afterAutospacing="0" w:line="360" w:lineRule="auto"/>
        <w:textAlignment w:val="baseline"/>
        <w:rPr>
          <w:rFonts w:asciiTheme="minorEastAsia" w:hAnsiTheme="minorEastAsia" w:eastAsiaTheme="minorEastAsia"/>
          <w:color w:val="383838"/>
          <w:sz w:val="28"/>
        </w:rPr>
      </w:pPr>
      <w:r>
        <w:rPr>
          <w:rFonts w:hint="eastAsia" w:asciiTheme="minorEastAsia" w:hAnsiTheme="minorEastAsia" w:eastAsiaTheme="minorEastAsia"/>
          <w:color w:val="383838"/>
          <w:sz w:val="28"/>
        </w:rPr>
        <w:t xml:space="preserve">  因</w:t>
      </w:r>
      <w:r>
        <w:rPr>
          <w:rFonts w:hint="eastAsia" w:asciiTheme="minorEastAsia" w:hAnsiTheme="minorEastAsia" w:eastAsiaTheme="minorEastAsia"/>
          <w:color w:val="383838"/>
          <w:sz w:val="28"/>
          <w:lang w:eastAsia="zh-CN"/>
        </w:rPr>
        <w:t>实质性响应不足</w:t>
      </w:r>
      <w:r>
        <w:rPr>
          <w:rFonts w:hint="eastAsia" w:asciiTheme="minorEastAsia" w:hAnsiTheme="minorEastAsia" w:eastAsiaTheme="minorEastAsia"/>
          <w:color w:val="383838"/>
          <w:sz w:val="28"/>
          <w:lang w:val="en-US" w:eastAsia="zh-CN"/>
        </w:rPr>
        <w:t>3家</w:t>
      </w:r>
      <w:r>
        <w:rPr>
          <w:rFonts w:hint="eastAsia" w:asciiTheme="minorEastAsia" w:hAnsiTheme="minorEastAsia" w:eastAsiaTheme="minorEastAsia"/>
          <w:color w:val="383838"/>
          <w:sz w:val="28"/>
        </w:rPr>
        <w:t>，本项目</w:t>
      </w:r>
      <w:r>
        <w:rPr>
          <w:rFonts w:hint="eastAsia" w:asciiTheme="minorEastAsia" w:hAnsiTheme="minorEastAsia" w:eastAsiaTheme="minorEastAsia"/>
          <w:color w:val="383838"/>
          <w:sz w:val="28"/>
          <w:lang w:eastAsia="zh-CN"/>
        </w:rPr>
        <w:t>作废标处理</w:t>
      </w:r>
      <w:r>
        <w:rPr>
          <w:rFonts w:hint="eastAsia" w:asciiTheme="minorEastAsia" w:hAnsiTheme="minorEastAsia" w:eastAsiaTheme="minorEastAsia"/>
          <w:color w:val="383838"/>
          <w:sz w:val="28"/>
        </w:rPr>
        <w:t>。</w:t>
      </w:r>
    </w:p>
    <w:p w14:paraId="0500084D">
      <w:pPr>
        <w:pStyle w:val="19"/>
        <w:shd w:val="clear" w:color="auto" w:fill="FFFFFF"/>
        <w:spacing w:before="0" w:beforeAutospacing="0" w:after="0" w:afterAutospacing="0" w:line="360" w:lineRule="auto"/>
        <w:textAlignment w:val="baseline"/>
        <w:rPr>
          <w:rStyle w:val="23"/>
          <w:rFonts w:asciiTheme="minorEastAsia" w:hAnsiTheme="minorEastAsia" w:eastAsiaTheme="minorEastAsia"/>
          <w:color w:val="383838"/>
          <w:sz w:val="28"/>
        </w:rPr>
      </w:pPr>
      <w:r>
        <w:rPr>
          <w:rStyle w:val="23"/>
          <w:rFonts w:asciiTheme="minorEastAsia" w:hAnsiTheme="minorEastAsia" w:eastAsiaTheme="minorEastAsia"/>
          <w:color w:val="383838"/>
          <w:sz w:val="28"/>
        </w:rPr>
        <w:t>三、其他补充事宜</w:t>
      </w:r>
    </w:p>
    <w:p w14:paraId="66CAA1ED">
      <w:pPr>
        <w:pStyle w:val="19"/>
        <w:shd w:val="clear" w:color="auto" w:fill="FFFFFF"/>
        <w:spacing w:before="0" w:beforeAutospacing="0" w:after="0" w:afterAutospacing="0" w:line="360" w:lineRule="auto"/>
        <w:ind w:left="564" w:leftChars="202" w:hanging="140" w:hangingChars="50"/>
        <w:textAlignment w:val="baseline"/>
        <w:rPr>
          <w:rStyle w:val="23"/>
          <w:rFonts w:asciiTheme="minorEastAsia" w:hAnsiTheme="minorEastAsia" w:eastAsiaTheme="minorEastAsia"/>
          <w:b w:val="0"/>
          <w:color w:val="383838"/>
          <w:sz w:val="28"/>
        </w:rPr>
      </w:pPr>
      <w:bookmarkStart w:id="0" w:name="_GoBack"/>
      <w:r>
        <w:rPr>
          <w:rStyle w:val="23"/>
          <w:rFonts w:hint="eastAsia" w:asciiTheme="minorEastAsia" w:hAnsiTheme="minorEastAsia" w:eastAsiaTheme="minorEastAsia"/>
          <w:b w:val="0"/>
          <w:color w:val="383838"/>
          <w:sz w:val="28"/>
        </w:rPr>
        <w:t>无。</w:t>
      </w:r>
    </w:p>
    <w:bookmarkEnd w:id="0"/>
    <w:p w14:paraId="3DCDF501">
      <w:pPr>
        <w:pStyle w:val="19"/>
        <w:shd w:val="clear" w:color="auto" w:fill="FFFFFF"/>
        <w:spacing w:before="0" w:beforeAutospacing="0" w:after="0" w:afterAutospacing="0" w:line="360" w:lineRule="auto"/>
        <w:textAlignment w:val="baseline"/>
        <w:rPr>
          <w:rFonts w:asciiTheme="minorEastAsia" w:hAnsiTheme="minorEastAsia" w:eastAsiaTheme="minorEastAsia"/>
          <w:color w:val="383838"/>
          <w:sz w:val="28"/>
        </w:rPr>
      </w:pPr>
      <w:r>
        <w:rPr>
          <w:rStyle w:val="23"/>
          <w:rFonts w:hint="eastAsia" w:asciiTheme="minorEastAsia" w:hAnsiTheme="minorEastAsia" w:eastAsiaTheme="minorEastAsia"/>
          <w:color w:val="383838"/>
          <w:sz w:val="28"/>
        </w:rPr>
        <w:t>四</w:t>
      </w:r>
      <w:r>
        <w:rPr>
          <w:rStyle w:val="23"/>
          <w:rFonts w:asciiTheme="minorEastAsia" w:hAnsiTheme="minorEastAsia" w:eastAsiaTheme="minorEastAsia"/>
          <w:color w:val="383838"/>
          <w:sz w:val="28"/>
        </w:rPr>
        <w:t>、凡对本次公告内容提出询问，请按以下方式联系。</w:t>
      </w:r>
    </w:p>
    <w:p w14:paraId="45EB2C37">
      <w:pPr>
        <w:pStyle w:val="19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baseline"/>
        <w:rPr>
          <w:rFonts w:asciiTheme="minorEastAsia" w:hAnsiTheme="minorEastAsia" w:eastAsiaTheme="minorEastAsia"/>
          <w:color w:val="383838"/>
          <w:sz w:val="28"/>
        </w:rPr>
      </w:pPr>
      <w:r>
        <w:rPr>
          <w:rFonts w:hint="eastAsia" w:asciiTheme="minorEastAsia" w:hAnsiTheme="minorEastAsia" w:eastAsiaTheme="minorEastAsia"/>
          <w:color w:val="383838"/>
          <w:sz w:val="28"/>
        </w:rPr>
        <w:t>1.采购人信息</w:t>
      </w:r>
    </w:p>
    <w:p w14:paraId="3EDEF78C">
      <w:pPr>
        <w:pStyle w:val="19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baseline"/>
        <w:rPr>
          <w:rFonts w:asciiTheme="minorEastAsia" w:hAnsiTheme="minorEastAsia" w:eastAsiaTheme="minorEastAsia"/>
          <w:color w:val="383838"/>
          <w:sz w:val="28"/>
        </w:rPr>
      </w:pPr>
      <w:r>
        <w:rPr>
          <w:rFonts w:hint="eastAsia" w:asciiTheme="minorEastAsia" w:hAnsiTheme="minorEastAsia" w:eastAsiaTheme="minorEastAsia"/>
          <w:color w:val="383838"/>
          <w:sz w:val="28"/>
        </w:rPr>
        <w:t>名 称：北京市昌平区应急管理局</w:t>
      </w:r>
    </w:p>
    <w:p w14:paraId="157CE6F3">
      <w:pPr>
        <w:pStyle w:val="19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baseline"/>
        <w:rPr>
          <w:rFonts w:hint="eastAsia" w:asciiTheme="minorEastAsia" w:hAnsiTheme="minorEastAsia" w:eastAsiaTheme="minorEastAsia"/>
          <w:color w:val="383838"/>
          <w:sz w:val="28"/>
        </w:rPr>
      </w:pPr>
      <w:r>
        <w:rPr>
          <w:rFonts w:hint="eastAsia" w:asciiTheme="minorEastAsia" w:hAnsiTheme="minorEastAsia" w:eastAsiaTheme="minorEastAsia"/>
          <w:color w:val="383838"/>
          <w:sz w:val="28"/>
        </w:rPr>
        <w:t>地 址：北京市昌平区政府街19号</w:t>
      </w:r>
    </w:p>
    <w:p w14:paraId="331B5B7A">
      <w:pPr>
        <w:pStyle w:val="19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baseline"/>
        <w:rPr>
          <w:rFonts w:hint="eastAsia" w:asciiTheme="minorEastAsia" w:hAnsiTheme="minorEastAsia" w:eastAsiaTheme="minorEastAsia"/>
          <w:color w:val="383838"/>
          <w:sz w:val="28"/>
        </w:rPr>
      </w:pPr>
      <w:r>
        <w:rPr>
          <w:rFonts w:hint="eastAsia" w:asciiTheme="minorEastAsia" w:hAnsiTheme="minorEastAsia" w:eastAsiaTheme="minorEastAsia"/>
          <w:color w:val="383838"/>
          <w:sz w:val="28"/>
        </w:rPr>
        <w:t>联系方式： 孙忠伟, 010-80116409</w:t>
      </w:r>
    </w:p>
    <w:p w14:paraId="4CBB5B09">
      <w:pPr>
        <w:pStyle w:val="19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baseline"/>
        <w:rPr>
          <w:rFonts w:asciiTheme="minorEastAsia" w:hAnsiTheme="minorEastAsia" w:eastAsiaTheme="minorEastAsia"/>
          <w:color w:val="383838"/>
          <w:sz w:val="28"/>
        </w:rPr>
      </w:pPr>
      <w:r>
        <w:rPr>
          <w:rFonts w:hint="eastAsia" w:asciiTheme="minorEastAsia" w:hAnsiTheme="minorEastAsia" w:eastAsiaTheme="minorEastAsia"/>
          <w:color w:val="383838"/>
          <w:sz w:val="28"/>
        </w:rPr>
        <w:t>2.采购代理机构信息</w:t>
      </w:r>
    </w:p>
    <w:p w14:paraId="2D34D51F">
      <w:pPr>
        <w:pStyle w:val="19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baseline"/>
        <w:rPr>
          <w:rFonts w:asciiTheme="minorEastAsia" w:hAnsiTheme="minorEastAsia" w:eastAsiaTheme="minorEastAsia"/>
          <w:color w:val="383838"/>
          <w:sz w:val="28"/>
        </w:rPr>
      </w:pPr>
      <w:r>
        <w:rPr>
          <w:rFonts w:hint="eastAsia" w:asciiTheme="minorEastAsia" w:hAnsiTheme="minorEastAsia" w:eastAsiaTheme="minorEastAsia"/>
          <w:color w:val="383838"/>
          <w:sz w:val="28"/>
        </w:rPr>
        <w:t>名 称：中和德汇工程技术有限公司</w:t>
      </w:r>
    </w:p>
    <w:p w14:paraId="7342F51B">
      <w:pPr>
        <w:pStyle w:val="19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baseline"/>
        <w:rPr>
          <w:rFonts w:asciiTheme="minorEastAsia" w:hAnsiTheme="minorEastAsia" w:eastAsiaTheme="minorEastAsia"/>
          <w:color w:val="383838"/>
          <w:sz w:val="28"/>
        </w:rPr>
      </w:pPr>
      <w:r>
        <w:rPr>
          <w:rFonts w:hint="eastAsia" w:asciiTheme="minorEastAsia" w:hAnsiTheme="minorEastAsia" w:eastAsiaTheme="minorEastAsia"/>
          <w:color w:val="383838"/>
          <w:sz w:val="28"/>
        </w:rPr>
        <w:t>地　址：北京市丰台区汽车博物馆东路诺德中心二期6号楼803</w:t>
      </w:r>
    </w:p>
    <w:p w14:paraId="10765E0D">
      <w:pPr>
        <w:pStyle w:val="19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baseline"/>
        <w:rPr>
          <w:rFonts w:asciiTheme="minorEastAsia" w:hAnsiTheme="minorEastAsia" w:eastAsiaTheme="minorEastAsia"/>
          <w:color w:val="383838"/>
          <w:sz w:val="28"/>
        </w:rPr>
      </w:pPr>
      <w:r>
        <w:rPr>
          <w:rFonts w:hint="eastAsia" w:asciiTheme="minorEastAsia" w:hAnsiTheme="minorEastAsia" w:eastAsiaTheme="minorEastAsia"/>
          <w:color w:val="383838"/>
          <w:sz w:val="28"/>
        </w:rPr>
        <w:t>联系方式：宋艳博、姜婷、能文博、段少佐， 010-63728378</w:t>
      </w:r>
    </w:p>
    <w:p w14:paraId="758953C6">
      <w:pPr>
        <w:pStyle w:val="19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baseline"/>
        <w:rPr>
          <w:rFonts w:asciiTheme="minorEastAsia" w:hAnsiTheme="minorEastAsia" w:eastAsiaTheme="minorEastAsia"/>
          <w:color w:val="383838"/>
          <w:sz w:val="28"/>
        </w:rPr>
      </w:pPr>
      <w:r>
        <w:rPr>
          <w:rFonts w:hint="eastAsia" w:asciiTheme="minorEastAsia" w:hAnsiTheme="minorEastAsia" w:eastAsiaTheme="minorEastAsia"/>
          <w:color w:val="383838"/>
          <w:sz w:val="28"/>
        </w:rPr>
        <w:t>3.项目联系方式</w:t>
      </w:r>
    </w:p>
    <w:p w14:paraId="40568E1C">
      <w:pPr>
        <w:pStyle w:val="19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baseline"/>
        <w:rPr>
          <w:rFonts w:asciiTheme="minorEastAsia" w:hAnsiTheme="minorEastAsia" w:eastAsiaTheme="minorEastAsia"/>
          <w:color w:val="383838"/>
          <w:sz w:val="28"/>
        </w:rPr>
      </w:pPr>
      <w:r>
        <w:rPr>
          <w:rFonts w:hint="eastAsia" w:asciiTheme="minorEastAsia" w:hAnsiTheme="minorEastAsia" w:eastAsiaTheme="minorEastAsia"/>
          <w:color w:val="383838"/>
          <w:sz w:val="28"/>
        </w:rPr>
        <w:t>项目联系人：宋艳博、姜婷、能文博、段少佐</w:t>
      </w:r>
    </w:p>
    <w:p w14:paraId="7E0D4CE6">
      <w:pPr>
        <w:pStyle w:val="19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baseline"/>
        <w:rPr>
          <w:rFonts w:asciiTheme="minorEastAsia" w:hAnsiTheme="minorEastAsia" w:eastAsiaTheme="minorEastAsia"/>
          <w:color w:val="383838"/>
          <w:sz w:val="28"/>
        </w:rPr>
      </w:pPr>
      <w:r>
        <w:rPr>
          <w:rFonts w:hint="eastAsia" w:asciiTheme="minorEastAsia" w:hAnsiTheme="minorEastAsia" w:eastAsiaTheme="minorEastAsia"/>
          <w:color w:val="383838"/>
          <w:sz w:val="28"/>
        </w:rPr>
        <w:t>电　    话：010-63728378</w:t>
      </w:r>
    </w:p>
    <w:sectPr>
      <w:pgSz w:w="11906" w:h="16838"/>
      <w:pgMar w:top="1440" w:right="128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37926AB"/>
    <w:multiLevelType w:val="multilevel"/>
    <w:tmpl w:val="737926AB"/>
    <w:lvl w:ilvl="0" w:tentative="0">
      <w:start w:val="1"/>
      <w:numFmt w:val="japaneseCounting"/>
      <w:lvlText w:val="第%1节"/>
      <w:lvlJc w:val="left"/>
      <w:pPr>
        <w:tabs>
          <w:tab w:val="left" w:pos="1314"/>
        </w:tabs>
        <w:ind w:left="1314" w:hanging="9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1194"/>
        </w:tabs>
        <w:ind w:left="1194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614"/>
        </w:tabs>
        <w:ind w:left="1614" w:hanging="420"/>
      </w:pPr>
    </w:lvl>
    <w:lvl w:ilvl="3" w:tentative="0">
      <w:start w:val="1"/>
      <w:numFmt w:val="decimal"/>
      <w:pStyle w:val="5"/>
      <w:lvlText w:val="%4."/>
      <w:lvlJc w:val="left"/>
      <w:pPr>
        <w:tabs>
          <w:tab w:val="left" w:pos="2034"/>
        </w:tabs>
        <w:ind w:left="2034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454"/>
        </w:tabs>
        <w:ind w:left="2454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874"/>
        </w:tabs>
        <w:ind w:left="2874" w:hanging="420"/>
      </w:pPr>
    </w:lvl>
    <w:lvl w:ilvl="6" w:tentative="0">
      <w:start w:val="1"/>
      <w:numFmt w:val="decimal"/>
      <w:lvlText w:val="%7."/>
      <w:lvlJc w:val="left"/>
      <w:pPr>
        <w:tabs>
          <w:tab w:val="left" w:pos="3294"/>
        </w:tabs>
        <w:ind w:left="3294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714"/>
        </w:tabs>
        <w:ind w:left="3714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134"/>
        </w:tabs>
        <w:ind w:left="4134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WU4MWVjYTQ2Zjk1ZjQ1MzE0NmFhMTlhMTExODhjZGMifQ=="/>
  </w:docVars>
  <w:rsids>
    <w:rsidRoot w:val="00DF6B0E"/>
    <w:rsid w:val="001347C8"/>
    <w:rsid w:val="00221F4F"/>
    <w:rsid w:val="003E62B1"/>
    <w:rsid w:val="004A0FB3"/>
    <w:rsid w:val="00575439"/>
    <w:rsid w:val="00593D13"/>
    <w:rsid w:val="006B0420"/>
    <w:rsid w:val="006F225D"/>
    <w:rsid w:val="00712939"/>
    <w:rsid w:val="00775C2A"/>
    <w:rsid w:val="0084671A"/>
    <w:rsid w:val="00890B70"/>
    <w:rsid w:val="008B49CF"/>
    <w:rsid w:val="008D7B49"/>
    <w:rsid w:val="00AD233E"/>
    <w:rsid w:val="00BC7646"/>
    <w:rsid w:val="00CC656B"/>
    <w:rsid w:val="00D173E8"/>
    <w:rsid w:val="00DB70DF"/>
    <w:rsid w:val="00DF6B0E"/>
    <w:rsid w:val="00F12C83"/>
    <w:rsid w:val="0F3D1213"/>
    <w:rsid w:val="1ABD34DF"/>
    <w:rsid w:val="1ECA16D0"/>
    <w:rsid w:val="21710CC7"/>
    <w:rsid w:val="238B1361"/>
    <w:rsid w:val="239C2822"/>
    <w:rsid w:val="267E6CC8"/>
    <w:rsid w:val="2B03765B"/>
    <w:rsid w:val="3216270E"/>
    <w:rsid w:val="37CB2898"/>
    <w:rsid w:val="38382C64"/>
    <w:rsid w:val="3E7720E6"/>
    <w:rsid w:val="42996047"/>
    <w:rsid w:val="43D75EDE"/>
    <w:rsid w:val="48257EFE"/>
    <w:rsid w:val="4AD74114"/>
    <w:rsid w:val="528E35C5"/>
    <w:rsid w:val="545D7F21"/>
    <w:rsid w:val="65430D54"/>
    <w:rsid w:val="66400C94"/>
    <w:rsid w:val="6A936B4E"/>
    <w:rsid w:val="6C714DB2"/>
    <w:rsid w:val="705636CC"/>
    <w:rsid w:val="72F133EB"/>
    <w:rsid w:val="79FC4A65"/>
    <w:rsid w:val="7C156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9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9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4"/>
    <w:qFormat/>
    <w:uiPriority w:val="0"/>
    <w:pPr>
      <w:keepNext/>
      <w:keepLines/>
      <w:spacing w:before="340" w:after="330" w:line="576" w:lineRule="auto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5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bCs/>
      <w:kern w:val="0"/>
      <w:sz w:val="32"/>
      <w:szCs w:val="32"/>
    </w:rPr>
  </w:style>
  <w:style w:type="paragraph" w:styleId="4">
    <w:name w:val="heading 3"/>
    <w:basedOn w:val="1"/>
    <w:next w:val="1"/>
    <w:link w:val="26"/>
    <w:qFormat/>
    <w:uiPriority w:val="9"/>
    <w:pPr>
      <w:keepNext/>
      <w:keepLines/>
      <w:spacing w:before="260" w:after="260" w:line="415" w:lineRule="auto"/>
      <w:outlineLvl w:val="2"/>
    </w:pPr>
    <w:rPr>
      <w:rFonts w:ascii="Times New Roman" w:hAnsi="Times New Roman"/>
      <w:b/>
      <w:bCs/>
      <w:kern w:val="0"/>
      <w:sz w:val="32"/>
      <w:szCs w:val="32"/>
    </w:rPr>
  </w:style>
  <w:style w:type="paragraph" w:styleId="5">
    <w:name w:val="heading 4"/>
    <w:basedOn w:val="1"/>
    <w:next w:val="1"/>
    <w:link w:val="27"/>
    <w:autoRedefine/>
    <w:qFormat/>
    <w:uiPriority w:val="0"/>
    <w:pPr>
      <w:keepNext/>
      <w:keepLines/>
      <w:numPr>
        <w:ilvl w:val="3"/>
        <w:numId w:val="1"/>
      </w:numPr>
      <w:tabs>
        <w:tab w:val="left" w:pos="864"/>
      </w:tabs>
      <w:spacing w:before="60" w:after="60"/>
      <w:outlineLvl w:val="3"/>
    </w:pPr>
    <w:rPr>
      <w:rFonts w:ascii="Arial" w:hAnsi="Arial" w:eastAsia="黑体"/>
      <w:b/>
      <w:sz w:val="28"/>
      <w:szCs w:val="20"/>
    </w:rPr>
  </w:style>
  <w:style w:type="paragraph" w:styleId="6">
    <w:name w:val="heading 5"/>
    <w:basedOn w:val="5"/>
    <w:next w:val="1"/>
    <w:link w:val="28"/>
    <w:autoRedefine/>
    <w:qFormat/>
    <w:uiPriority w:val="0"/>
    <w:pPr>
      <w:numPr>
        <w:ilvl w:val="0"/>
        <w:numId w:val="0"/>
      </w:numPr>
      <w:tabs>
        <w:tab w:val="left" w:pos="1008"/>
        <w:tab w:val="clear" w:pos="864"/>
      </w:tabs>
      <w:adjustRightInd w:val="0"/>
      <w:snapToGrid w:val="0"/>
      <w:spacing w:before="280" w:after="290" w:line="360" w:lineRule="auto"/>
      <w:ind w:left="1008" w:hanging="1008"/>
      <w:jc w:val="left"/>
      <w:textAlignment w:val="bottom"/>
      <w:outlineLvl w:val="4"/>
    </w:pPr>
    <w:rPr>
      <w:rFonts w:eastAsia="宋体"/>
      <w:bCs/>
      <w:kern w:val="44"/>
      <w:sz w:val="24"/>
      <w:szCs w:val="28"/>
    </w:rPr>
  </w:style>
  <w:style w:type="paragraph" w:styleId="7">
    <w:name w:val="heading 6"/>
    <w:basedOn w:val="6"/>
    <w:next w:val="1"/>
    <w:link w:val="29"/>
    <w:autoRedefine/>
    <w:qFormat/>
    <w:uiPriority w:val="0"/>
    <w:pPr>
      <w:tabs>
        <w:tab w:val="left" w:pos="1152"/>
        <w:tab w:val="clear" w:pos="1008"/>
      </w:tabs>
      <w:spacing w:before="240" w:after="64"/>
      <w:ind w:left="1152" w:hanging="1152"/>
      <w:outlineLvl w:val="5"/>
    </w:pPr>
    <w:rPr>
      <w:bCs w:val="0"/>
    </w:rPr>
  </w:style>
  <w:style w:type="paragraph" w:styleId="8">
    <w:name w:val="heading 7"/>
    <w:basedOn w:val="1"/>
    <w:next w:val="1"/>
    <w:link w:val="30"/>
    <w:autoRedefine/>
    <w:unhideWhenUsed/>
    <w:qFormat/>
    <w:uiPriority w:val="9"/>
    <w:pPr>
      <w:keepNext/>
      <w:keepLines/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9">
    <w:name w:val="heading 8"/>
    <w:basedOn w:val="8"/>
    <w:next w:val="1"/>
    <w:link w:val="31"/>
    <w:autoRedefine/>
    <w:qFormat/>
    <w:uiPriority w:val="0"/>
    <w:pPr>
      <w:tabs>
        <w:tab w:val="left" w:pos="1440"/>
      </w:tabs>
      <w:adjustRightInd w:val="0"/>
      <w:snapToGrid w:val="0"/>
      <w:spacing w:line="360" w:lineRule="auto"/>
      <w:ind w:left="1440" w:hanging="1440"/>
      <w:jc w:val="left"/>
      <w:textAlignment w:val="bottom"/>
      <w:outlineLvl w:val="7"/>
    </w:pPr>
    <w:rPr>
      <w:rFonts w:ascii="Arial" w:hAnsi="Arial"/>
      <w:kern w:val="44"/>
      <w:sz w:val="36"/>
      <w:szCs w:val="28"/>
    </w:rPr>
  </w:style>
  <w:style w:type="paragraph" w:styleId="10">
    <w:name w:val="heading 9"/>
    <w:basedOn w:val="1"/>
    <w:next w:val="1"/>
    <w:link w:val="32"/>
    <w:autoRedefine/>
    <w:qFormat/>
    <w:uiPriority w:val="0"/>
    <w:pPr>
      <w:keepNext/>
      <w:keepLines/>
      <w:tabs>
        <w:tab w:val="left" w:pos="1584"/>
      </w:tabs>
      <w:spacing w:before="240" w:after="64" w:line="360" w:lineRule="auto"/>
      <w:ind w:left="1584" w:hanging="1584"/>
      <w:outlineLvl w:val="8"/>
    </w:pPr>
    <w:rPr>
      <w:rFonts w:ascii="Arial" w:hAnsi="Arial"/>
      <w:b/>
      <w:sz w:val="24"/>
      <w:szCs w:val="21"/>
    </w:rPr>
  </w:style>
  <w:style w:type="character" w:default="1" w:styleId="22">
    <w:name w:val="Default Paragraph Font"/>
    <w:unhideWhenUsed/>
    <w:qFormat/>
    <w:uiPriority w:val="1"/>
  </w:style>
  <w:style w:type="table" w:default="1" w:styleId="2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Normal Indent"/>
    <w:basedOn w:val="1"/>
    <w:link w:val="33"/>
    <w:autoRedefine/>
    <w:qFormat/>
    <w:uiPriority w:val="0"/>
    <w:pPr>
      <w:autoSpaceDE w:val="0"/>
      <w:autoSpaceDN w:val="0"/>
      <w:adjustRightInd w:val="0"/>
      <w:ind w:firstLine="420"/>
      <w:jc w:val="left"/>
    </w:pPr>
    <w:rPr>
      <w:rFonts w:ascii="宋体" w:hAnsi="Times New Roman"/>
      <w:kern w:val="0"/>
      <w:sz w:val="24"/>
      <w:szCs w:val="20"/>
    </w:rPr>
  </w:style>
  <w:style w:type="paragraph" w:styleId="12">
    <w:name w:val="caption"/>
    <w:basedOn w:val="1"/>
    <w:next w:val="1"/>
    <w:autoRedefine/>
    <w:qFormat/>
    <w:uiPriority w:val="0"/>
    <w:pPr>
      <w:spacing w:line="360" w:lineRule="auto"/>
    </w:pPr>
    <w:rPr>
      <w:rFonts w:ascii="Arial" w:hAnsi="Arial" w:eastAsia="黑体" w:cs="Arial"/>
      <w:sz w:val="20"/>
      <w:szCs w:val="20"/>
    </w:rPr>
  </w:style>
  <w:style w:type="paragraph" w:styleId="13">
    <w:name w:val="Body Text"/>
    <w:basedOn w:val="1"/>
    <w:link w:val="36"/>
    <w:autoRedefine/>
    <w:unhideWhenUsed/>
    <w:qFormat/>
    <w:uiPriority w:val="0"/>
    <w:pPr>
      <w:spacing w:after="120"/>
    </w:pPr>
  </w:style>
  <w:style w:type="paragraph" w:styleId="14">
    <w:name w:val="toc 3"/>
    <w:basedOn w:val="1"/>
    <w:next w:val="1"/>
    <w:autoRedefine/>
    <w:unhideWhenUsed/>
    <w:qFormat/>
    <w:uiPriority w:val="39"/>
    <w:pPr>
      <w:ind w:left="840" w:leftChars="400"/>
    </w:pPr>
  </w:style>
  <w:style w:type="paragraph" w:styleId="15">
    <w:name w:val="footer"/>
    <w:basedOn w:val="1"/>
    <w:link w:val="34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16">
    <w:name w:val="header"/>
    <w:basedOn w:val="1"/>
    <w:link w:val="4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7">
    <w:name w:val="toc 1"/>
    <w:basedOn w:val="1"/>
    <w:next w:val="1"/>
    <w:autoRedefine/>
    <w:unhideWhenUsed/>
    <w:qFormat/>
    <w:uiPriority w:val="39"/>
    <w:pPr>
      <w:tabs>
        <w:tab w:val="right" w:leader="dot" w:pos="8987"/>
      </w:tabs>
    </w:pPr>
    <w:rPr>
      <w:b/>
    </w:rPr>
  </w:style>
  <w:style w:type="paragraph" w:styleId="18">
    <w:name w:val="toc 2"/>
    <w:basedOn w:val="1"/>
    <w:next w:val="1"/>
    <w:autoRedefine/>
    <w:unhideWhenUsed/>
    <w:qFormat/>
    <w:uiPriority w:val="39"/>
    <w:pPr>
      <w:ind w:left="420" w:leftChars="200"/>
    </w:pPr>
  </w:style>
  <w:style w:type="paragraph" w:styleId="19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20">
    <w:name w:val="Title"/>
    <w:basedOn w:val="1"/>
    <w:next w:val="1"/>
    <w:link w:val="35"/>
    <w:autoRedefine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styleId="23">
    <w:name w:val="Strong"/>
    <w:autoRedefine/>
    <w:qFormat/>
    <w:uiPriority w:val="22"/>
    <w:rPr>
      <w:b/>
      <w:bCs/>
    </w:rPr>
  </w:style>
  <w:style w:type="character" w:customStyle="1" w:styleId="24">
    <w:name w:val="标题 1 Char"/>
    <w:basedOn w:val="22"/>
    <w:link w:val="2"/>
    <w:autoRedefine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25">
    <w:name w:val="标题 2 Char"/>
    <w:basedOn w:val="22"/>
    <w:link w:val="3"/>
    <w:autoRedefine/>
    <w:qFormat/>
    <w:uiPriority w:val="0"/>
    <w:rPr>
      <w:rFonts w:ascii="Arial" w:hAnsi="Arial" w:eastAsia="黑体" w:cs="Times New Roman"/>
      <w:b/>
      <w:bCs/>
      <w:sz w:val="32"/>
      <w:szCs w:val="32"/>
    </w:rPr>
  </w:style>
  <w:style w:type="character" w:customStyle="1" w:styleId="26">
    <w:name w:val="标题 3 Char"/>
    <w:basedOn w:val="22"/>
    <w:link w:val="4"/>
    <w:autoRedefine/>
    <w:qFormat/>
    <w:uiPriority w:val="9"/>
    <w:rPr>
      <w:rFonts w:ascii="Times New Roman" w:hAnsi="Times New Roman" w:eastAsia="宋体" w:cs="Times New Roman"/>
      <w:b/>
      <w:bCs/>
      <w:sz w:val="32"/>
      <w:szCs w:val="32"/>
    </w:rPr>
  </w:style>
  <w:style w:type="character" w:customStyle="1" w:styleId="27">
    <w:name w:val="标题 4 Char"/>
    <w:basedOn w:val="22"/>
    <w:link w:val="5"/>
    <w:autoRedefine/>
    <w:qFormat/>
    <w:uiPriority w:val="0"/>
    <w:rPr>
      <w:rFonts w:ascii="Arial" w:hAnsi="Arial" w:eastAsia="黑体"/>
      <w:b/>
      <w:kern w:val="2"/>
      <w:sz w:val="28"/>
    </w:rPr>
  </w:style>
  <w:style w:type="character" w:customStyle="1" w:styleId="28">
    <w:name w:val="标题 5 Char"/>
    <w:basedOn w:val="22"/>
    <w:link w:val="6"/>
    <w:autoRedefine/>
    <w:qFormat/>
    <w:uiPriority w:val="0"/>
    <w:rPr>
      <w:rFonts w:ascii="Arial" w:hAnsi="Arial"/>
      <w:b/>
      <w:bCs/>
      <w:kern w:val="44"/>
      <w:sz w:val="24"/>
      <w:szCs w:val="28"/>
    </w:rPr>
  </w:style>
  <w:style w:type="character" w:customStyle="1" w:styleId="29">
    <w:name w:val="标题 6 Char"/>
    <w:basedOn w:val="22"/>
    <w:link w:val="7"/>
    <w:autoRedefine/>
    <w:qFormat/>
    <w:uiPriority w:val="0"/>
    <w:rPr>
      <w:rFonts w:ascii="Arial" w:hAnsi="Arial"/>
      <w:b/>
      <w:kern w:val="44"/>
      <w:sz w:val="24"/>
      <w:szCs w:val="28"/>
    </w:rPr>
  </w:style>
  <w:style w:type="character" w:customStyle="1" w:styleId="30">
    <w:name w:val="标题 7 Char"/>
    <w:basedOn w:val="22"/>
    <w:link w:val="8"/>
    <w:autoRedefine/>
    <w:qFormat/>
    <w:uiPriority w:val="9"/>
    <w:rPr>
      <w:b/>
      <w:bCs/>
      <w:kern w:val="2"/>
      <w:sz w:val="24"/>
      <w:szCs w:val="24"/>
    </w:rPr>
  </w:style>
  <w:style w:type="character" w:customStyle="1" w:styleId="31">
    <w:name w:val="标题 8 Char"/>
    <w:basedOn w:val="22"/>
    <w:link w:val="9"/>
    <w:autoRedefine/>
    <w:qFormat/>
    <w:uiPriority w:val="0"/>
    <w:rPr>
      <w:rFonts w:ascii="Arial" w:hAnsi="Arial"/>
      <w:b/>
      <w:bCs/>
      <w:kern w:val="44"/>
      <w:sz w:val="36"/>
      <w:szCs w:val="28"/>
    </w:rPr>
  </w:style>
  <w:style w:type="character" w:customStyle="1" w:styleId="32">
    <w:name w:val="标题 9 Char"/>
    <w:basedOn w:val="22"/>
    <w:link w:val="10"/>
    <w:autoRedefine/>
    <w:qFormat/>
    <w:uiPriority w:val="0"/>
    <w:rPr>
      <w:rFonts w:ascii="Arial" w:hAnsi="Arial"/>
      <w:b/>
      <w:kern w:val="2"/>
      <w:sz w:val="24"/>
      <w:szCs w:val="21"/>
    </w:rPr>
  </w:style>
  <w:style w:type="character" w:customStyle="1" w:styleId="33">
    <w:name w:val="正文缩进 Char"/>
    <w:link w:val="11"/>
    <w:autoRedefine/>
    <w:qFormat/>
    <w:uiPriority w:val="0"/>
    <w:rPr>
      <w:rFonts w:ascii="宋体" w:hAnsi="Times New Roman"/>
      <w:sz w:val="24"/>
    </w:rPr>
  </w:style>
  <w:style w:type="character" w:customStyle="1" w:styleId="34">
    <w:name w:val="页脚 Char"/>
    <w:basedOn w:val="22"/>
    <w:link w:val="15"/>
    <w:autoRedefine/>
    <w:qFormat/>
    <w:uiPriority w:val="99"/>
    <w:rPr>
      <w:sz w:val="18"/>
      <w:szCs w:val="18"/>
    </w:rPr>
  </w:style>
  <w:style w:type="character" w:customStyle="1" w:styleId="35">
    <w:name w:val="标题 Char"/>
    <w:basedOn w:val="22"/>
    <w:link w:val="20"/>
    <w:autoRedefine/>
    <w:qFormat/>
    <w:uiPriority w:val="0"/>
    <w:rPr>
      <w:rFonts w:ascii="Cambria" w:hAnsi="Cambria"/>
      <w:b/>
      <w:bCs/>
      <w:kern w:val="2"/>
      <w:sz w:val="32"/>
      <w:szCs w:val="32"/>
    </w:rPr>
  </w:style>
  <w:style w:type="character" w:customStyle="1" w:styleId="36">
    <w:name w:val="正文文本 Char"/>
    <w:basedOn w:val="22"/>
    <w:link w:val="13"/>
    <w:autoRedefine/>
    <w:qFormat/>
    <w:uiPriority w:val="0"/>
  </w:style>
  <w:style w:type="paragraph" w:styleId="37">
    <w:name w:val="No Spacing"/>
    <w:link w:val="38"/>
    <w:autoRedefine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38">
    <w:name w:val="无间隔 Char"/>
    <w:basedOn w:val="22"/>
    <w:link w:val="37"/>
    <w:autoRedefine/>
    <w:qFormat/>
    <w:uiPriority w:val="1"/>
    <w:rPr>
      <w:kern w:val="2"/>
      <w:sz w:val="21"/>
      <w:szCs w:val="22"/>
      <w:lang w:val="en-US" w:eastAsia="zh-CN" w:bidi="ar-SA"/>
    </w:rPr>
  </w:style>
  <w:style w:type="paragraph" w:styleId="39">
    <w:name w:val="List Paragraph"/>
    <w:basedOn w:val="1"/>
    <w:autoRedefine/>
    <w:qFormat/>
    <w:uiPriority w:val="0"/>
    <w:pPr>
      <w:ind w:firstLine="420" w:firstLineChars="200"/>
    </w:pPr>
  </w:style>
  <w:style w:type="paragraph" w:customStyle="1" w:styleId="40">
    <w:name w:val="TOC 标题1"/>
    <w:basedOn w:val="2"/>
    <w:next w:val="1"/>
    <w:autoRedefine/>
    <w:semiHidden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41">
    <w:name w:val="列出段落1"/>
    <w:basedOn w:val="1"/>
    <w:autoRedefine/>
    <w:qFormat/>
    <w:uiPriority w:val="34"/>
    <w:pPr>
      <w:ind w:firstLine="420" w:firstLineChars="200"/>
    </w:pPr>
    <w:rPr>
      <w:rFonts w:ascii="Times New Roman" w:hAnsi="Times New Roman"/>
      <w:szCs w:val="24"/>
    </w:rPr>
  </w:style>
  <w:style w:type="paragraph" w:customStyle="1" w:styleId="42">
    <w:name w:val="纯文本1"/>
    <w:basedOn w:val="1"/>
    <w:autoRedefine/>
    <w:qFormat/>
    <w:uiPriority w:val="0"/>
    <w:pPr>
      <w:suppressAutoHyphens/>
      <w:jc w:val="left"/>
    </w:pPr>
    <w:rPr>
      <w:rFonts w:ascii="宋体" w:hAnsi="宋体"/>
      <w:kern w:val="1"/>
      <w:szCs w:val="20"/>
      <w:lang w:eastAsia="ar-SA"/>
    </w:rPr>
  </w:style>
  <w:style w:type="character" w:customStyle="1" w:styleId="43">
    <w:name w:val="页眉 Char"/>
    <w:basedOn w:val="22"/>
    <w:link w:val="16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272</Words>
  <Characters>329</Characters>
  <Lines>2</Lines>
  <Paragraphs>1</Paragraphs>
  <TotalTime>3</TotalTime>
  <ScaleCrop>false</ScaleCrop>
  <LinksUpToDate>false</LinksUpToDate>
  <CharactersWithSpaces>349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2021-05-19T01:59:00Z</dcterms:created>
  <dc:creator>123</dc:creator>
  <cp:lastModifiedBy>小迷糊</cp:lastModifiedBy>
  <dcterms:modified xsi:type="dcterms:W3CDTF">2024-12-10T08:19:53Z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3DEBD03598124FD5B2749667BBF6925B</vt:lpwstr>
  </property>
</Properties>
</file>