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10BB" w14:textId="77777777" w:rsidR="008E606B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更正公告</w:t>
      </w:r>
    </w:p>
    <w:p w14:paraId="30B0A1EA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0" w:name="_Toc28359104"/>
      <w:bookmarkStart w:id="1" w:name="_Toc35393645"/>
      <w:bookmarkStart w:id="2" w:name="_Toc28359027"/>
      <w:bookmarkStart w:id="3" w:name="_Toc35393814"/>
      <w:bookmarkEnd w:id="0"/>
      <w:bookmarkEnd w:id="1"/>
      <w:bookmarkEnd w:id="2"/>
      <w:bookmarkEnd w:id="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</w:p>
    <w:p w14:paraId="03404888" w14:textId="6A761166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6131F5" w:rsidRPr="006131F5">
        <w:rPr>
          <w:rFonts w:ascii="仿宋" w:eastAsia="仿宋" w:hAnsi="仿宋"/>
          <w:sz w:val="28"/>
          <w:szCs w:val="28"/>
        </w:rPr>
        <w:t>11000024210200103785-XM00</w:t>
      </w:r>
      <w:r w:rsidR="00B27394" w:rsidRPr="00B27394">
        <w:rPr>
          <w:rFonts w:ascii="仿宋" w:eastAsia="仿宋" w:hAnsi="仿宋"/>
          <w:sz w:val="28"/>
          <w:szCs w:val="28"/>
        </w:rPr>
        <w:t>1</w:t>
      </w:r>
    </w:p>
    <w:p w14:paraId="542B3790" w14:textId="16935DBD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B27394" w:rsidRPr="00B27394">
        <w:rPr>
          <w:rFonts w:ascii="仿宋" w:eastAsia="仿宋" w:hAnsi="仿宋" w:hint="eastAsia"/>
          <w:sz w:val="28"/>
          <w:szCs w:val="28"/>
        </w:rPr>
        <w:t>安保人员经费项目（</w:t>
      </w:r>
      <w:r w:rsidR="006131F5">
        <w:rPr>
          <w:rFonts w:ascii="仿宋" w:eastAsia="仿宋" w:hAnsi="仿宋" w:hint="eastAsia"/>
          <w:sz w:val="28"/>
          <w:szCs w:val="28"/>
        </w:rPr>
        <w:t>内</w:t>
      </w:r>
      <w:r w:rsidR="00B27394" w:rsidRPr="00B27394">
        <w:rPr>
          <w:rFonts w:ascii="仿宋" w:eastAsia="仿宋" w:hAnsi="仿宋" w:hint="eastAsia"/>
          <w:sz w:val="28"/>
          <w:szCs w:val="28"/>
        </w:rPr>
        <w:t>保）</w:t>
      </w:r>
    </w:p>
    <w:p w14:paraId="18FF64F6" w14:textId="30E92EAB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 w:rsidR="000C2A38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27394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27394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　</w:t>
      </w:r>
    </w:p>
    <w:p w14:paraId="18D0ED16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4" w:name="_Toc28359028"/>
      <w:bookmarkStart w:id="5" w:name="_Toc35393815"/>
      <w:bookmarkStart w:id="6" w:name="_Toc28359105"/>
      <w:bookmarkStart w:id="7" w:name="_Toc35393646"/>
      <w:bookmarkEnd w:id="4"/>
      <w:bookmarkEnd w:id="5"/>
      <w:bookmarkEnd w:id="6"/>
      <w:bookmarkEnd w:id="7"/>
      <w:r>
        <w:rPr>
          <w:rFonts w:ascii="黑体" w:hAnsi="黑体" w:cs="宋体" w:hint="eastAsia"/>
          <w:b w:val="0"/>
          <w:sz w:val="28"/>
          <w:szCs w:val="28"/>
        </w:rPr>
        <w:t>二、更正信息</w:t>
      </w:r>
    </w:p>
    <w:p w14:paraId="222435EB" w14:textId="77777777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 □采购公告 ■采购文件 □采购结果     </w:t>
      </w:r>
    </w:p>
    <w:p w14:paraId="62353270" w14:textId="77777777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453AEAB" w14:textId="7B648FC2" w:rsidR="00B27394" w:rsidRDefault="00B273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原文件内容：</w:t>
      </w:r>
    </w:p>
    <w:p w14:paraId="0A4C22D2" w14:textId="734A5886" w:rsidR="00B27394" w:rsidRDefault="00B273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第四章 </w:t>
      </w:r>
      <w:r w:rsidRPr="00B27394">
        <w:rPr>
          <w:rFonts w:ascii="仿宋" w:eastAsia="仿宋" w:hAnsi="仿宋" w:hint="eastAsia"/>
          <w:sz w:val="28"/>
          <w:szCs w:val="28"/>
        </w:rPr>
        <w:t>技术标准规范及项目需求</w:t>
      </w:r>
      <w:r>
        <w:rPr>
          <w:rFonts w:ascii="仿宋" w:eastAsia="仿宋" w:hAnsi="仿宋" w:hint="eastAsia"/>
          <w:sz w:val="28"/>
          <w:szCs w:val="28"/>
        </w:rPr>
        <w:t xml:space="preserve"> 岗位设置及排班</w:t>
      </w:r>
    </w:p>
    <w:tbl>
      <w:tblPr>
        <w:tblW w:w="890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41"/>
        <w:gridCol w:w="1469"/>
        <w:gridCol w:w="3503"/>
      </w:tblGrid>
      <w:tr w:rsidR="00B27394" w:rsidRPr="00611892" w14:paraId="48A7396C" w14:textId="77777777" w:rsidTr="00ED2240">
        <w:trPr>
          <w:trHeight w:val="93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1128" w14:textId="77777777" w:rsidR="00B27394" w:rsidRPr="00611892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611892">
              <w:rPr>
                <w:rFonts w:ascii="宋体" w:hAnsi="宋体" w:cs="宋体" w:hint="eastAsia"/>
                <w:sz w:val="24"/>
              </w:rPr>
              <w:t>分项服务内容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0F56" w14:textId="77777777" w:rsidR="00B27394" w:rsidRPr="00611892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611892">
              <w:rPr>
                <w:rFonts w:ascii="宋体" w:hAnsi="宋体" w:cs="宋体" w:hint="eastAsia"/>
                <w:sz w:val="24"/>
              </w:rPr>
              <w:t>岗位数量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DFC" w14:textId="77777777" w:rsidR="00B27394" w:rsidRPr="00611892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611892">
              <w:rPr>
                <w:rFonts w:ascii="宋体" w:hAnsi="宋体" w:cs="宋体" w:hint="eastAsia"/>
                <w:sz w:val="24"/>
              </w:rPr>
              <w:t>服务期工作时长/小时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EAED" w14:textId="77777777" w:rsidR="00B27394" w:rsidRPr="00611892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611892">
              <w:rPr>
                <w:rFonts w:ascii="宋体" w:hAnsi="宋体" w:cs="宋体" w:hint="eastAsia"/>
                <w:sz w:val="24"/>
              </w:rPr>
              <w:t>岗位职责</w:t>
            </w:r>
          </w:p>
        </w:tc>
      </w:tr>
      <w:tr w:rsidR="006131F5" w:rsidRPr="00B27394" w14:paraId="4B2D9F4E" w14:textId="77777777" w:rsidTr="00ED224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CE55" w14:textId="5154AD88" w:rsidR="006131F5" w:rsidRPr="00B27394" w:rsidRDefault="006131F5" w:rsidP="006131F5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  <w:lang w:bidi="ar"/>
              </w:rPr>
              <w:t>讲解接待服务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7FF9" w14:textId="56592F7B" w:rsidR="006131F5" w:rsidRPr="00B27394" w:rsidRDefault="006131F5" w:rsidP="006131F5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  <w:lang w:bidi="ar"/>
              </w:rPr>
              <w:t>3岗，服务时段9：00-17：00（每周周六及法定节假日期间延时至19：30，保证配合博物馆延时开放工作）。每岗每月工作时长不超过167小时。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5F48" w14:textId="51343AD7" w:rsidR="006131F5" w:rsidRPr="00B27394" w:rsidRDefault="006131F5" w:rsidP="006131F5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  <w:lang w:bidi="ar"/>
              </w:rPr>
              <w:t>6012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EEC9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</w:rPr>
              <w:t>（一）遵守甲方的各项规章制度和劳动纪律，按时出勤，不空岗；</w:t>
            </w:r>
          </w:p>
          <w:p w14:paraId="6EAD67BD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</w:rPr>
              <w:t>（二）衣着整洁，仪态大方，举止文明、言行得体；</w:t>
            </w:r>
          </w:p>
          <w:p w14:paraId="0D71ABE2" w14:textId="77777777" w:rsidR="006131F5" w:rsidRPr="006C630F" w:rsidRDefault="006131F5" w:rsidP="006131F5">
            <w:pPr>
              <w:widowControl/>
              <w:shd w:val="clear" w:color="auto" w:fill="FFFFFF"/>
              <w:rPr>
                <w:rFonts w:ascii="宋体" w:hAnsi="宋体" w:cs="宋体" w:hint="eastAsia"/>
                <w:kern w:val="0"/>
                <w:sz w:val="24"/>
              </w:rPr>
            </w:pP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（三）讲解时口齿清楚、语言流畅、举止大方，</w:t>
            </w:r>
            <w:r w:rsidRPr="006C630F">
              <w:rPr>
                <w:rFonts w:ascii="宋体" w:hAnsi="宋体" w:cs="宋体" w:hint="eastAsia"/>
                <w:kern w:val="0"/>
                <w:sz w:val="24"/>
              </w:rPr>
              <w:t>使用规范化用语与观众交流，严格按照讲解大纲内容进行讲解，不得随意发挥；</w:t>
            </w: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熟悉陈列内容，能够做到因人施讲；</w:t>
            </w:r>
          </w:p>
          <w:p w14:paraId="5CDBB812" w14:textId="77777777" w:rsidR="006131F5" w:rsidRPr="006C630F" w:rsidRDefault="006131F5" w:rsidP="006131F5">
            <w:pPr>
              <w:widowControl/>
              <w:shd w:val="clear" w:color="auto" w:fill="FFFFFF"/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（四）</w:t>
            </w:r>
            <w:r w:rsidRPr="006C630F">
              <w:rPr>
                <w:rFonts w:ascii="宋体" w:hAnsi="宋体" w:cs="宋体" w:hint="eastAsia"/>
                <w:kern w:val="0"/>
                <w:sz w:val="24"/>
              </w:rPr>
              <w:t>接待人员在与宾客交谈或者引导宾客参观时，举止大方，端庄稳重，表情自然，并将手机调为静音状态，严禁与观众发生口角或任何形式的冲突，如有必要，应请相关人员协助解决；</w:t>
            </w:r>
          </w:p>
          <w:p w14:paraId="74316281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</w:rPr>
              <w:t>（五）</w:t>
            </w: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根据会议接待配合甲方做</w:t>
            </w: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lastRenderedPageBreak/>
              <w:t>好会场布置及会议前期各项准备工作；</w:t>
            </w:r>
          </w:p>
          <w:p w14:paraId="259CD225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sz w:val="24"/>
              </w:rPr>
              <w:t>（六）</w:t>
            </w:r>
            <w:r w:rsidRPr="006C630F">
              <w:rPr>
                <w:rFonts w:ascii="宋体" w:hAnsi="宋体" w:cs="宋体"/>
                <w:sz w:val="24"/>
                <w:shd w:val="clear" w:color="auto" w:fill="FFFFFF"/>
              </w:rPr>
              <w:t>遵守服务程序和服务规范，热情、主动、有礼貌地接待客人，提供令客人满意的服务</w:t>
            </w: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</w:p>
          <w:p w14:paraId="0C36A2D9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（七）</w:t>
            </w:r>
            <w:r w:rsidRPr="006C630F">
              <w:rPr>
                <w:rFonts w:ascii="宋体" w:hAnsi="宋体" w:cs="宋体"/>
                <w:sz w:val="24"/>
                <w:shd w:val="clear" w:color="auto" w:fill="FFFFFF"/>
              </w:rPr>
              <w:t>工作中仪容整洁，按会议要求认真做好各类会议的接待服务</w:t>
            </w: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</w:p>
          <w:p w14:paraId="2712044C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（八）</w:t>
            </w:r>
            <w:r w:rsidRPr="006C630F">
              <w:rPr>
                <w:rFonts w:ascii="宋体" w:hAnsi="宋体" w:cs="宋体"/>
                <w:sz w:val="24"/>
                <w:shd w:val="clear" w:color="auto" w:fill="FFFFFF"/>
              </w:rPr>
              <w:t>负责会议中心的清洁卫生工作，保持环境整洁，空气清新；</w:t>
            </w: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。</w:t>
            </w:r>
          </w:p>
          <w:p w14:paraId="793BAA8D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（九）</w:t>
            </w:r>
            <w:r w:rsidRPr="006C630F">
              <w:rPr>
                <w:rFonts w:hint="eastAsia"/>
                <w:sz w:val="24"/>
                <w:shd w:val="clear" w:color="auto" w:fill="FFFFFF"/>
              </w:rPr>
              <w:t>面对观众投诉，要及时记录汇报相关部门，尽量做到甲方馆内解决；</w:t>
            </w:r>
          </w:p>
          <w:p w14:paraId="010AE65A" w14:textId="77777777" w:rsidR="006131F5" w:rsidRPr="006C630F" w:rsidRDefault="006131F5" w:rsidP="006131F5">
            <w:pPr>
              <w:widowControl/>
              <w:shd w:val="clear" w:color="auto" w:fill="FFFFFF"/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（十）面对观众投诉，要及时记录汇报相关部门，尽量做到甲方馆内解决；</w:t>
            </w:r>
          </w:p>
          <w:p w14:paraId="1A33B961" w14:textId="77777777" w:rsidR="006131F5" w:rsidRPr="006C630F" w:rsidRDefault="006131F5" w:rsidP="006131F5">
            <w:pPr>
              <w:widowControl/>
              <w:shd w:val="clear" w:color="auto" w:fill="FFFFFF"/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（十一）遇有电话预约团体参观时，需询问时间、人数、是否需要讲解服务等，汇总后上报甲方领导；</w:t>
            </w:r>
          </w:p>
          <w:p w14:paraId="57B80F3E" w14:textId="4D5B77EF" w:rsidR="006131F5" w:rsidRPr="00B27394" w:rsidRDefault="006131F5" w:rsidP="006131F5">
            <w:pPr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（十二）</w:t>
            </w:r>
            <w:r w:rsidRPr="006C630F">
              <w:rPr>
                <w:rFonts w:ascii="宋体" w:hAnsi="宋体" w:cs="宋体" w:hint="eastAsia"/>
                <w:sz w:val="24"/>
              </w:rPr>
              <w:t>遇各类应急突发事件的及时上报、处置和协助现场保护和疏散，协助主管做好安全、消防等工作</w:t>
            </w:r>
          </w:p>
        </w:tc>
      </w:tr>
    </w:tbl>
    <w:p w14:paraId="6EE3F2E2" w14:textId="6A4CD5ED" w:rsidR="00B27394" w:rsidRPr="00B27394" w:rsidRDefault="00B273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27394">
        <w:rPr>
          <w:rFonts w:ascii="仿宋" w:eastAsia="仿宋" w:hAnsi="仿宋" w:hint="eastAsia"/>
          <w:sz w:val="28"/>
          <w:szCs w:val="28"/>
        </w:rPr>
        <w:lastRenderedPageBreak/>
        <w:t>现更正为：</w:t>
      </w:r>
    </w:p>
    <w:tbl>
      <w:tblPr>
        <w:tblW w:w="890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41"/>
        <w:gridCol w:w="1469"/>
        <w:gridCol w:w="3503"/>
      </w:tblGrid>
      <w:tr w:rsidR="00B27394" w:rsidRPr="00B27394" w14:paraId="3836F380" w14:textId="77777777" w:rsidTr="00ED2240">
        <w:trPr>
          <w:trHeight w:val="93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AEC9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B27394">
              <w:rPr>
                <w:rFonts w:ascii="宋体" w:hAnsi="宋体" w:cs="宋体" w:hint="eastAsia"/>
                <w:sz w:val="24"/>
              </w:rPr>
              <w:t>分项服务内容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2231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B27394">
              <w:rPr>
                <w:rFonts w:ascii="宋体" w:hAnsi="宋体" w:cs="宋体" w:hint="eastAsia"/>
                <w:sz w:val="24"/>
              </w:rPr>
              <w:t>岗位数量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573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B27394">
              <w:rPr>
                <w:rFonts w:ascii="宋体" w:hAnsi="宋体" w:cs="宋体" w:hint="eastAsia"/>
                <w:sz w:val="24"/>
              </w:rPr>
              <w:t>服务期工作时长/小时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DC29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B27394">
              <w:rPr>
                <w:rFonts w:ascii="宋体" w:hAnsi="宋体" w:cs="宋体" w:hint="eastAsia"/>
                <w:sz w:val="24"/>
              </w:rPr>
              <w:t>岗位职责</w:t>
            </w:r>
          </w:p>
        </w:tc>
      </w:tr>
      <w:tr w:rsidR="006131F5" w:rsidRPr="00B27394" w14:paraId="1B19E91C" w14:textId="77777777" w:rsidTr="00ED224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50D7" w14:textId="371A8BF6" w:rsidR="006131F5" w:rsidRPr="00B27394" w:rsidRDefault="006131F5" w:rsidP="006131F5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  <w:lang w:bidi="ar"/>
              </w:rPr>
              <w:t>讲解接待服务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0BB1" w14:textId="704B4F56" w:rsidR="006131F5" w:rsidRPr="00B27394" w:rsidRDefault="006131F5" w:rsidP="006131F5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  <w:lang w:bidi="ar"/>
              </w:rPr>
              <w:t>3岗，服务时段9：00-17：00（每周周六及法定节假日期间延时至19：30，保证配合博物馆延时开放工作）。每岗每月工作时长不超过167小时。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58FF" w14:textId="7D194E48" w:rsidR="006131F5" w:rsidRPr="00B27394" w:rsidRDefault="006131F5" w:rsidP="006131F5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  <w:lang w:bidi="ar"/>
              </w:rPr>
              <w:t>6012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053E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</w:rPr>
              <w:t>（一）遵守甲方的各项规章制度和劳动纪律，按时出勤，不空岗；</w:t>
            </w:r>
          </w:p>
          <w:p w14:paraId="3F76C8A1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</w:rPr>
              <w:t>（二）衣着整洁，仪态大方，举止文明、言行得体；</w:t>
            </w:r>
          </w:p>
          <w:p w14:paraId="4AFBAFAA" w14:textId="77777777" w:rsidR="006131F5" w:rsidRPr="006C630F" w:rsidRDefault="006131F5" w:rsidP="006131F5">
            <w:pPr>
              <w:widowControl/>
              <w:shd w:val="clear" w:color="auto" w:fill="FFFFFF"/>
              <w:rPr>
                <w:rFonts w:ascii="宋体" w:hAnsi="宋体" w:cs="宋体" w:hint="eastAsia"/>
                <w:kern w:val="0"/>
                <w:sz w:val="24"/>
              </w:rPr>
            </w:pP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（三）讲解时口齿清楚、语言流畅、举止大方，</w:t>
            </w:r>
            <w:r w:rsidRPr="006C630F">
              <w:rPr>
                <w:rFonts w:ascii="宋体" w:hAnsi="宋体" w:cs="宋体" w:hint="eastAsia"/>
                <w:kern w:val="0"/>
                <w:sz w:val="24"/>
              </w:rPr>
              <w:t>使用规范化用语与观众交流，严格按照讲解大纲内容进行讲解，不得随意发挥；</w:t>
            </w: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熟悉陈列内容，能够做到因人施讲；</w:t>
            </w:r>
          </w:p>
          <w:p w14:paraId="348EEB2B" w14:textId="77777777" w:rsidR="006131F5" w:rsidRPr="006C630F" w:rsidRDefault="006131F5" w:rsidP="006131F5">
            <w:pPr>
              <w:widowControl/>
              <w:shd w:val="clear" w:color="auto" w:fill="FFFFFF"/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（四）</w:t>
            </w:r>
            <w:r w:rsidRPr="006C630F">
              <w:rPr>
                <w:rFonts w:ascii="宋体" w:hAnsi="宋体" w:cs="宋体" w:hint="eastAsia"/>
                <w:kern w:val="0"/>
                <w:sz w:val="24"/>
              </w:rPr>
              <w:t>接待人员在与宾客交谈或者引导宾客参观时，举止大方，</w:t>
            </w:r>
            <w:r w:rsidRPr="006C630F">
              <w:rPr>
                <w:rFonts w:ascii="宋体" w:hAnsi="宋体" w:cs="宋体" w:hint="eastAsia"/>
                <w:kern w:val="0"/>
                <w:sz w:val="24"/>
              </w:rPr>
              <w:lastRenderedPageBreak/>
              <w:t>端庄稳重，表情自然，并将手机调为静音状态，严禁与观众发生口角或任何形式的冲突，如有必要，应请相关人员协助解决；</w:t>
            </w:r>
          </w:p>
          <w:p w14:paraId="69E0A55D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sz w:val="24"/>
              </w:rPr>
              <w:t>（五）</w:t>
            </w: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根据会议接待配合甲方做好会场布置及会议前期各项准备工作；</w:t>
            </w:r>
          </w:p>
          <w:p w14:paraId="6A34CB55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sz w:val="24"/>
              </w:rPr>
              <w:t>（六）</w:t>
            </w:r>
            <w:r w:rsidRPr="006C630F">
              <w:rPr>
                <w:rFonts w:ascii="宋体" w:hAnsi="宋体" w:cs="宋体"/>
                <w:sz w:val="24"/>
                <w:shd w:val="clear" w:color="auto" w:fill="FFFFFF"/>
              </w:rPr>
              <w:t>遵守服务程序和服务规范，热情、主动、有礼貌地接待客人，提供令客人满意的服务</w:t>
            </w: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</w:p>
          <w:p w14:paraId="066960F6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（七）</w:t>
            </w:r>
            <w:r w:rsidRPr="006C630F">
              <w:rPr>
                <w:rFonts w:ascii="宋体" w:hAnsi="宋体" w:cs="宋体"/>
                <w:sz w:val="24"/>
                <w:shd w:val="clear" w:color="auto" w:fill="FFFFFF"/>
              </w:rPr>
              <w:t>工作中仪容整洁，按会议要求认真做好各类会议的接待服务</w:t>
            </w: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</w:p>
          <w:p w14:paraId="13B9721F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（八）</w:t>
            </w:r>
            <w:r w:rsidRPr="006C630F">
              <w:rPr>
                <w:rFonts w:ascii="宋体" w:hAnsi="宋体" w:cs="宋体"/>
                <w:sz w:val="24"/>
                <w:shd w:val="clear" w:color="auto" w:fill="FFFFFF"/>
              </w:rPr>
              <w:t>负责会议中心的清洁卫生工作，保持环境整洁，空气清新；</w:t>
            </w: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。</w:t>
            </w:r>
          </w:p>
          <w:p w14:paraId="4C5BBDF1" w14:textId="77777777" w:rsidR="006131F5" w:rsidRPr="006C630F" w:rsidRDefault="006131F5" w:rsidP="006131F5">
            <w:pPr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sz w:val="24"/>
                <w:shd w:val="clear" w:color="auto" w:fill="FFFFFF"/>
              </w:rPr>
              <w:t>（九）</w:t>
            </w:r>
            <w:r w:rsidRPr="006C630F">
              <w:rPr>
                <w:rFonts w:hint="eastAsia"/>
                <w:sz w:val="24"/>
                <w:shd w:val="clear" w:color="auto" w:fill="FFFFFF"/>
              </w:rPr>
              <w:t>面对观众投诉，要及时记录汇报相关部门，尽量做到甲方馆内解决；</w:t>
            </w:r>
          </w:p>
          <w:p w14:paraId="7692A69B" w14:textId="77777777" w:rsidR="006131F5" w:rsidRPr="006C630F" w:rsidRDefault="006131F5" w:rsidP="006131F5">
            <w:pPr>
              <w:widowControl/>
              <w:shd w:val="clear" w:color="auto" w:fill="FFFFFF"/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</w:pP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（十）遇有电话预约团体参观时，需询问时间、人数、是否需要讲解服务等，汇总后上报甲方领导；</w:t>
            </w:r>
          </w:p>
          <w:p w14:paraId="7A9E045A" w14:textId="730E8343" w:rsidR="006131F5" w:rsidRPr="00B27394" w:rsidRDefault="006131F5" w:rsidP="006131F5">
            <w:pPr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C630F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>（十一）</w:t>
            </w:r>
            <w:r w:rsidRPr="006C630F">
              <w:rPr>
                <w:rFonts w:ascii="宋体" w:hAnsi="宋体" w:cs="宋体" w:hint="eastAsia"/>
                <w:sz w:val="24"/>
              </w:rPr>
              <w:t>遇各类应急突发事件的及时上报、处置和协助现场保护和疏散，协助主管做好安全、消防等工作</w:t>
            </w:r>
          </w:p>
        </w:tc>
      </w:tr>
    </w:tbl>
    <w:p w14:paraId="0EC3D11A" w14:textId="77777777" w:rsidR="00B27394" w:rsidRDefault="00B27394" w:rsidP="00B27394">
      <w:pPr>
        <w:rPr>
          <w:rFonts w:ascii="仿宋" w:eastAsia="仿宋" w:hAnsi="仿宋" w:hint="eastAsia"/>
          <w:sz w:val="28"/>
          <w:szCs w:val="28"/>
        </w:rPr>
      </w:pPr>
    </w:p>
    <w:p w14:paraId="0F0E95A2" w14:textId="7960B9C6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 w:rsidR="000C2A38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27394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27394">
        <w:rPr>
          <w:rFonts w:ascii="仿宋" w:eastAsia="仿宋" w:hAnsi="仿宋" w:hint="eastAsia"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3D8F30AF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8" w:name="_Toc35393816"/>
      <w:bookmarkStart w:id="9" w:name="_Toc35393647"/>
      <w:bookmarkEnd w:id="8"/>
      <w:bookmarkEnd w:id="9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</w:p>
    <w:p w14:paraId="394B7255" w14:textId="36AEBFCA" w:rsidR="008E606B" w:rsidRPr="000C2A38" w:rsidRDefault="000C2A3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C2A38">
        <w:rPr>
          <w:rFonts w:ascii="仿宋" w:eastAsia="仿宋" w:hAnsi="仿宋" w:hint="eastAsia"/>
          <w:sz w:val="28"/>
          <w:szCs w:val="28"/>
        </w:rPr>
        <w:t>除</w:t>
      </w:r>
      <w:r w:rsidR="00B27394">
        <w:rPr>
          <w:rFonts w:ascii="仿宋" w:eastAsia="仿宋" w:hAnsi="仿宋" w:hint="eastAsia"/>
          <w:sz w:val="28"/>
          <w:szCs w:val="28"/>
        </w:rPr>
        <w:t>更正公告中</w:t>
      </w:r>
      <w:r w:rsidRPr="000C2A38">
        <w:rPr>
          <w:rFonts w:ascii="仿宋" w:eastAsia="仿宋" w:hAnsi="仿宋" w:hint="eastAsia"/>
          <w:sz w:val="28"/>
          <w:szCs w:val="28"/>
        </w:rPr>
        <w:t>的内容，其他均保持不变。</w:t>
      </w:r>
    </w:p>
    <w:p w14:paraId="1E6DE8AB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0" w:name="_Toc35393648"/>
      <w:bookmarkStart w:id="11" w:name="_Toc35393817"/>
      <w:bookmarkStart w:id="12" w:name="_Toc28359106"/>
      <w:bookmarkStart w:id="13" w:name="_Toc28359029"/>
      <w:bookmarkEnd w:id="10"/>
      <w:bookmarkEnd w:id="11"/>
      <w:bookmarkEnd w:id="12"/>
      <w:bookmarkEnd w:id="13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</w:p>
    <w:p w14:paraId="7983AE07" w14:textId="77777777" w:rsidR="008E606B" w:rsidRDefault="00000000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14" w:name="_Toc35393652"/>
      <w:bookmarkStart w:id="15" w:name="_Toc35393821"/>
      <w:r>
        <w:rPr>
          <w:rFonts w:ascii="仿宋" w:eastAsia="仿宋" w:hAnsi="仿宋" w:cs="宋体" w:hint="eastAsia"/>
          <w:sz w:val="28"/>
          <w:szCs w:val="28"/>
        </w:rPr>
        <w:t xml:space="preserve">　 </w:t>
      </w:r>
      <w:r>
        <w:rPr>
          <w:rFonts w:ascii="仿宋" w:eastAsia="仿宋" w:hAnsi="仿宋" w:cs="宋体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1.采购人信息</w:t>
      </w:r>
    </w:p>
    <w:p w14:paraId="4BB82E70" w14:textId="70455B8F" w:rsidR="008E606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名    称：</w:t>
      </w:r>
      <w:r w:rsidR="00B27394" w:rsidRPr="00B27394">
        <w:rPr>
          <w:rFonts w:ascii="仿宋" w:eastAsia="仿宋" w:hAnsi="仿宋" w:cs="宋体" w:hint="eastAsia"/>
          <w:sz w:val="28"/>
          <w:szCs w:val="28"/>
        </w:rPr>
        <w:t>大钟寺古钟博物馆</w:t>
      </w:r>
    </w:p>
    <w:p w14:paraId="73DA6E1A" w14:textId="68632264" w:rsidR="008E606B" w:rsidRPr="00B27394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    址：</w:t>
      </w:r>
      <w:r w:rsidR="00B27394" w:rsidRPr="00B27394">
        <w:rPr>
          <w:rFonts w:ascii="仿宋" w:eastAsia="仿宋" w:hAnsi="仿宋" w:cs="宋体" w:hint="eastAsia"/>
          <w:sz w:val="28"/>
          <w:szCs w:val="28"/>
        </w:rPr>
        <w:t>北京市海淀区北三环西路甲31号</w:t>
      </w:r>
    </w:p>
    <w:p w14:paraId="1DBEDF79" w14:textId="7FD193B5" w:rsidR="008E606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联系方式：</w:t>
      </w:r>
      <w:r w:rsidR="006131F5" w:rsidRPr="006131F5">
        <w:rPr>
          <w:rFonts w:ascii="仿宋" w:eastAsia="仿宋" w:hAnsi="仿宋" w:cs="宋体" w:hint="eastAsia"/>
          <w:sz w:val="28"/>
          <w:szCs w:val="28"/>
        </w:rPr>
        <w:t>郑宇伟 82139050</w:t>
      </w:r>
    </w:p>
    <w:p w14:paraId="3E8FDA88" w14:textId="77777777" w:rsidR="008E606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</w:t>
      </w:r>
    </w:p>
    <w:p w14:paraId="2FBF6860" w14:textId="6F5FC4D0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2A4029" w:rsidRPr="002A4029">
        <w:rPr>
          <w:rFonts w:ascii="仿宋" w:eastAsia="仿宋" w:hAnsi="仿宋" w:hint="eastAsia"/>
          <w:sz w:val="28"/>
          <w:szCs w:val="28"/>
          <w:u w:val="single"/>
        </w:rPr>
        <w:t>北京华林源工程咨询有限公司</w:t>
      </w:r>
    </w:p>
    <w:p w14:paraId="5D1403F7" w14:textId="487A5D97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2A4029" w:rsidRPr="002A4029">
        <w:rPr>
          <w:rFonts w:ascii="仿宋" w:eastAsia="仿宋" w:hAnsi="仿宋" w:hint="eastAsia"/>
          <w:sz w:val="28"/>
          <w:szCs w:val="28"/>
          <w:u w:val="single"/>
        </w:rPr>
        <w:t>北京市石景山区古城西街26号院1号楼4层401单元</w:t>
      </w:r>
    </w:p>
    <w:p w14:paraId="63E8F372" w14:textId="108B2AFE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bookmarkStart w:id="16" w:name="_Toc28359010"/>
      <w:bookmarkStart w:id="17" w:name="_Toc28359087"/>
      <w:r>
        <w:rPr>
          <w:rFonts w:ascii="仿宋" w:eastAsia="仿宋" w:hAnsi="仿宋" w:hint="eastAsia"/>
          <w:sz w:val="28"/>
          <w:szCs w:val="28"/>
        </w:rPr>
        <w:t>联系方式：</w:t>
      </w:r>
      <w:r w:rsidR="002A4029" w:rsidRPr="002A4029">
        <w:rPr>
          <w:rFonts w:ascii="仿宋" w:eastAsia="仿宋" w:hAnsi="仿宋"/>
          <w:sz w:val="28"/>
          <w:szCs w:val="28"/>
          <w:u w:val="single"/>
        </w:rPr>
        <w:t>010-53679606</w:t>
      </w:r>
    </w:p>
    <w:bookmarkEnd w:id="16"/>
    <w:bookmarkEnd w:id="17"/>
    <w:p w14:paraId="7AD038A6" w14:textId="77777777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211A2926" w14:textId="3CD90AE9" w:rsidR="008E606B" w:rsidRDefault="00000000">
      <w:pPr>
        <w:pStyle w:val="a4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2A4029" w:rsidRPr="002A4029">
        <w:rPr>
          <w:rFonts w:ascii="仿宋" w:eastAsia="仿宋" w:hAnsi="仿宋" w:hint="eastAsia"/>
          <w:sz w:val="28"/>
          <w:szCs w:val="28"/>
        </w:rPr>
        <w:t>姚瑶</w:t>
      </w:r>
    </w:p>
    <w:bookmarkEnd w:id="14"/>
    <w:bookmarkEnd w:id="15"/>
    <w:p w14:paraId="03A95F90" w14:textId="71D34D68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2A4029" w:rsidRPr="002A4029">
        <w:rPr>
          <w:sz w:val="24"/>
        </w:rPr>
        <w:t>010-53679606</w:t>
      </w:r>
    </w:p>
    <w:sectPr w:rsidR="008E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F512" w14:textId="77777777" w:rsidR="00294E61" w:rsidRDefault="00294E61" w:rsidP="000C2A38">
      <w:r>
        <w:separator/>
      </w:r>
    </w:p>
  </w:endnote>
  <w:endnote w:type="continuationSeparator" w:id="0">
    <w:p w14:paraId="786EAEDD" w14:textId="77777777" w:rsidR="00294E61" w:rsidRDefault="00294E61" w:rsidP="000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6DD86" w14:textId="77777777" w:rsidR="00294E61" w:rsidRDefault="00294E61" w:rsidP="000C2A38">
      <w:r>
        <w:separator/>
      </w:r>
    </w:p>
  </w:footnote>
  <w:footnote w:type="continuationSeparator" w:id="0">
    <w:p w14:paraId="02C1E672" w14:textId="77777777" w:rsidR="00294E61" w:rsidRDefault="00294E61" w:rsidP="000C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0A2239"/>
    <w:rsid w:val="0005758F"/>
    <w:rsid w:val="000A2239"/>
    <w:rsid w:val="000C2A38"/>
    <w:rsid w:val="00136E98"/>
    <w:rsid w:val="00150ED7"/>
    <w:rsid w:val="002029EB"/>
    <w:rsid w:val="00230317"/>
    <w:rsid w:val="00294E61"/>
    <w:rsid w:val="002A4029"/>
    <w:rsid w:val="002D48C3"/>
    <w:rsid w:val="002F32C5"/>
    <w:rsid w:val="003D0777"/>
    <w:rsid w:val="00400E44"/>
    <w:rsid w:val="00402306"/>
    <w:rsid w:val="005071C5"/>
    <w:rsid w:val="005B0D61"/>
    <w:rsid w:val="006131F5"/>
    <w:rsid w:val="00633C2A"/>
    <w:rsid w:val="00836501"/>
    <w:rsid w:val="008E606B"/>
    <w:rsid w:val="009816ED"/>
    <w:rsid w:val="009A4927"/>
    <w:rsid w:val="00AF5957"/>
    <w:rsid w:val="00B27394"/>
    <w:rsid w:val="00BE06A4"/>
    <w:rsid w:val="00D40316"/>
    <w:rsid w:val="00D8793C"/>
    <w:rsid w:val="00EE6D73"/>
    <w:rsid w:val="00F41118"/>
    <w:rsid w:val="00F46365"/>
    <w:rsid w:val="10E91472"/>
    <w:rsid w:val="336342B3"/>
    <w:rsid w:val="358D24B2"/>
    <w:rsid w:val="3E367308"/>
    <w:rsid w:val="5DA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50A18"/>
  <w15:docId w15:val="{6AAE57FD-0672-44AA-BF4E-E5544A2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9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a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瑶</dc:creator>
  <cp:lastModifiedBy>瑶 姚</cp:lastModifiedBy>
  <cp:revision>12</cp:revision>
  <dcterms:created xsi:type="dcterms:W3CDTF">2020-04-14T05:45:00Z</dcterms:created>
  <dcterms:modified xsi:type="dcterms:W3CDTF">2024-12-17T05:54:00Z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02D8909A876145E89AAFDAB89C338540_12</vt:lpwstr>
  </property>
</Properties>
</file>